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92CA" w14:textId="69ADE895" w:rsidR="00F52EBB" w:rsidRPr="002A59F6" w:rsidRDefault="00B74CE3" w:rsidP="002A59F6">
      <w:pPr>
        <w:adjustRightInd w:val="0"/>
        <w:snapToGrid w:val="0"/>
        <w:jc w:val="center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精神复元人士过渡</w:t>
      </w:r>
      <w:r w:rsidR="00680E5B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支援服务</w:t>
      </w:r>
    </w:p>
    <w:p w14:paraId="19B25D71" w14:textId="1070A868" w:rsidR="00896F26" w:rsidRPr="004F3EED" w:rsidRDefault="00B74CE3" w:rsidP="002A59F6">
      <w:pPr>
        <w:adjustRightInd w:val="0"/>
        <w:snapToGrid w:val="0"/>
        <w:jc w:val="center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服务简介</w:t>
      </w:r>
    </w:p>
    <w:p w14:paraId="2F7D05D2" w14:textId="77777777" w:rsidR="002A59F6" w:rsidRPr="002A59F6" w:rsidRDefault="002A59F6" w:rsidP="002A59F6">
      <w:pPr>
        <w:adjustRightInd w:val="0"/>
        <w:snapToGrid w:val="0"/>
        <w:jc w:val="center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</w:p>
    <w:p w14:paraId="16FCA2FB" w14:textId="09542135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简介</w:t>
      </w:r>
    </w:p>
    <w:p w14:paraId="7BBB7244" w14:textId="3D3C9146" w:rsidR="00DF4B30" w:rsidRPr="002A59F6" w:rsidRDefault="00B74CE3" w:rsidP="002A59F6">
      <w:pPr>
        <w:adjustRightInd w:val="0"/>
        <w:snapToGrid w:val="0"/>
        <w:jc w:val="both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「精神复元人士过渡</w:t>
      </w:r>
      <w:r w:rsidR="00680E5B">
        <w:rPr>
          <w:rFonts w:asciiTheme="minorEastAsia" w:eastAsia="DengXian" w:hAnsiTheme="minorEastAsia" w:hint="eastAsia"/>
          <w:sz w:val="28"/>
          <w:szCs w:val="28"/>
          <w:lang w:eastAsia="zh-CN"/>
        </w:rPr>
        <w:t>支援服务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」为正在轮候中途宿舍服务的离院人士提供持续、适时且加强的过渡</w:t>
      </w:r>
      <w:r w:rsidR="00680E5B">
        <w:rPr>
          <w:rFonts w:asciiTheme="minorEastAsia" w:eastAsia="DengXian" w:hAnsiTheme="minorEastAsia" w:hint="eastAsia"/>
          <w:sz w:val="28"/>
          <w:szCs w:val="28"/>
          <w:lang w:eastAsia="zh-CN"/>
        </w:rPr>
        <w:t>支援服务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，透过地区为本的多专业支持外展队，以医社协作模式，协助服务用户顺利入住中途宿舍适应生活；并透过加强家庭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/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照顾者支持，令服务使用者在复元路上所面对的个别需要得到满足，适应并融入</w:t>
      </w:r>
      <w:r w:rsidR="007F0E0E">
        <w:rPr>
          <w:rFonts w:asciiTheme="minorEastAsia" w:eastAsia="DengXian" w:hAnsiTheme="minorEastAsia" w:hint="eastAsia"/>
          <w:sz w:val="28"/>
          <w:szCs w:val="28"/>
          <w:lang w:eastAsia="zh-CN"/>
        </w:rPr>
        <w:t>社区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生活。</w:t>
      </w:r>
    </w:p>
    <w:p w14:paraId="7AB3AC5E" w14:textId="77777777" w:rsidR="00DF4B30" w:rsidRPr="002A59F6" w:rsidRDefault="00DF4B30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</w:p>
    <w:p w14:paraId="1C21E8D7" w14:textId="2C32A2A2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服务对象</w:t>
      </w:r>
    </w:p>
    <w:p w14:paraId="5BEE383A" w14:textId="65F5BFCE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于社会福利署康复服务中央转介系统登记，正轮候中途宿舍（包括设有特殊名额的中途宿舍）的精神复元人士。</w:t>
      </w:r>
    </w:p>
    <w:p w14:paraId="5CEFE4C8" w14:textId="77777777" w:rsidR="007768CF" w:rsidRPr="002A59F6" w:rsidRDefault="007768CF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</w:p>
    <w:p w14:paraId="7A28B314" w14:textId="75E3DB48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服务内容</w:t>
      </w:r>
    </w:p>
    <w:p w14:paraId="252389E7" w14:textId="75952ADE" w:rsidR="00F36BA7" w:rsidRPr="002A59F6" w:rsidRDefault="00680E5B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  <w:r>
        <w:rPr>
          <w:rFonts w:asciiTheme="minorEastAsia" w:eastAsia="DengXian" w:hAnsiTheme="minorEastAsia" w:hint="eastAsia"/>
          <w:sz w:val="28"/>
          <w:szCs w:val="28"/>
          <w:lang w:eastAsia="zh-CN"/>
        </w:rPr>
        <w:t>支援服务</w:t>
      </w:r>
      <w:r w:rsidR="00B74CE3"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包括：</w:t>
      </w:r>
    </w:p>
    <w:p w14:paraId="1386BF4E" w14:textId="629CC27E" w:rsidR="00F36BA7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外展服务</w:t>
      </w:r>
    </w:p>
    <w:p w14:paraId="3365D32D" w14:textId="129EAF7E" w:rsidR="00F36BA7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个案辅导</w:t>
      </w:r>
    </w:p>
    <w:p w14:paraId="46092C01" w14:textId="7F5AAFAE" w:rsidR="00F36BA7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个人化复康训练计划</w:t>
      </w:r>
    </w:p>
    <w:p w14:paraId="604F2CAA" w14:textId="1EF8249B" w:rsidR="00F36BA7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朋辈</w:t>
      </w:r>
      <w:r w:rsidR="00680E5B">
        <w:rPr>
          <w:rFonts w:asciiTheme="minorEastAsia" w:eastAsia="DengXian" w:hAnsiTheme="minorEastAsia" w:hint="eastAsia"/>
          <w:sz w:val="28"/>
          <w:szCs w:val="28"/>
          <w:lang w:eastAsia="zh-CN"/>
        </w:rPr>
        <w:t>支援服务</w:t>
      </w:r>
    </w:p>
    <w:p w14:paraId="646335E5" w14:textId="4CCDEE2B" w:rsidR="00F36BA7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治疗小组／连系活动</w:t>
      </w:r>
    </w:p>
    <w:p w14:paraId="3489DE4A" w14:textId="2DEAB561" w:rsidR="009176A9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家属或照顾者</w:t>
      </w:r>
      <w:r w:rsidR="00680E5B">
        <w:rPr>
          <w:rFonts w:asciiTheme="minorEastAsia" w:eastAsia="DengXian" w:hAnsiTheme="minorEastAsia" w:hint="eastAsia"/>
          <w:sz w:val="28"/>
          <w:szCs w:val="28"/>
          <w:lang w:eastAsia="zh-CN"/>
        </w:rPr>
        <w:t>支援服务</w:t>
      </w:r>
    </w:p>
    <w:p w14:paraId="652D54BD" w14:textId="4EDE4D3F" w:rsidR="001E735F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入住中途宿舍或融入</w:t>
      </w:r>
      <w:r w:rsidR="007F0E0E">
        <w:rPr>
          <w:rFonts w:asciiTheme="minorEastAsia" w:eastAsia="DengXian" w:hAnsiTheme="minorEastAsia" w:hint="eastAsia"/>
          <w:sz w:val="28"/>
          <w:szCs w:val="28"/>
          <w:lang w:eastAsia="zh-CN"/>
        </w:rPr>
        <w:t>社区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的连系／</w:t>
      </w:r>
      <w:r w:rsidR="00680E5B">
        <w:rPr>
          <w:rFonts w:asciiTheme="minorEastAsia" w:eastAsia="DengXian" w:hAnsiTheme="minorEastAsia" w:hint="eastAsia"/>
          <w:sz w:val="28"/>
          <w:szCs w:val="28"/>
          <w:lang w:eastAsia="zh-CN"/>
        </w:rPr>
        <w:t>支援服务</w:t>
      </w:r>
    </w:p>
    <w:p w14:paraId="03A7E270" w14:textId="3FCC264D" w:rsidR="001E735F" w:rsidRPr="002A59F6" w:rsidRDefault="00B74CE3" w:rsidP="002A59F6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转介个案接受其他</w:t>
      </w:r>
      <w:r w:rsidR="007F0E0E">
        <w:rPr>
          <w:rFonts w:asciiTheme="minorEastAsia" w:eastAsia="DengXian" w:hAnsiTheme="minorEastAsia" w:hint="eastAsia"/>
          <w:sz w:val="28"/>
          <w:szCs w:val="28"/>
          <w:lang w:eastAsia="zh-CN"/>
        </w:rPr>
        <w:t>社区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支持或康复服务单位的服务</w:t>
      </w:r>
    </w:p>
    <w:p w14:paraId="405C78CA" w14:textId="77777777" w:rsidR="001E735F" w:rsidRPr="002A59F6" w:rsidRDefault="001E735F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</w:p>
    <w:p w14:paraId="63FB7F27" w14:textId="7FED708C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申请手续</w:t>
      </w:r>
    </w:p>
    <w:p w14:paraId="4249E544" w14:textId="5B56BBEA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可经以下途径向营办服务机构转介申请：</w:t>
      </w:r>
    </w:p>
    <w:p w14:paraId="3784E36E" w14:textId="48540CAC" w:rsidR="001E735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（甲）服务对象或其家属／照顾者自行向</w:t>
      </w:r>
      <w:bookmarkStart w:id="0" w:name="_Hlk218087810"/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服务单位</w:t>
      </w:r>
      <w:bookmarkEnd w:id="0"/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申请服务</w:t>
      </w:r>
    </w:p>
    <w:p w14:paraId="3D576046" w14:textId="2D8E1071" w:rsidR="001E0D45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（乙）由医生、社工或</w:t>
      </w:r>
      <w:r w:rsidR="008F30B0" w:rsidRPr="008F30B0">
        <w:rPr>
          <w:rFonts w:asciiTheme="minorEastAsia" w:eastAsia="DengXian" w:hAnsiTheme="minorEastAsia" w:hint="eastAsia"/>
          <w:sz w:val="28"/>
          <w:szCs w:val="28"/>
          <w:lang w:eastAsia="zh-CN"/>
        </w:rPr>
        <w:t>其他服务单位</w:t>
      </w: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转介。</w:t>
      </w:r>
    </w:p>
    <w:p w14:paraId="03A1D064" w14:textId="77777777" w:rsidR="001E0D45" w:rsidRPr="002A59F6" w:rsidRDefault="001E0D45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</w:p>
    <w:p w14:paraId="543D07B8" w14:textId="7593D22F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费用</w:t>
      </w:r>
    </w:p>
    <w:p w14:paraId="62E59267" w14:textId="4F4BEE5B" w:rsidR="007768CF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sz w:val="28"/>
          <w:szCs w:val="28"/>
          <w:lang w:eastAsia="zh-CN"/>
        </w:rPr>
        <w:t>免费。</w:t>
      </w:r>
    </w:p>
    <w:p w14:paraId="35651BEF" w14:textId="00C2001E" w:rsidR="001E0D45" w:rsidRDefault="001E0D45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</w:p>
    <w:p w14:paraId="2D8B3D9D" w14:textId="51C78B26" w:rsidR="002A59F6" w:rsidRDefault="002A59F6">
      <w:pPr>
        <w:widowControl/>
        <w:rPr>
          <w:rFonts w:asciiTheme="minorEastAsia" w:hAnsiTheme="minorEastAsia" w:hint="eastAsia"/>
          <w:sz w:val="28"/>
          <w:szCs w:val="28"/>
          <w:lang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br w:type="page"/>
      </w:r>
    </w:p>
    <w:p w14:paraId="6F321159" w14:textId="77777777" w:rsidR="002A59F6" w:rsidRPr="002A59F6" w:rsidRDefault="002A59F6" w:rsidP="002A59F6">
      <w:pPr>
        <w:adjustRightInd w:val="0"/>
        <w:snapToGrid w:val="0"/>
        <w:rPr>
          <w:rFonts w:asciiTheme="minorEastAsia" w:hAnsiTheme="minorEastAsia" w:hint="eastAsia"/>
          <w:sz w:val="28"/>
          <w:szCs w:val="28"/>
          <w:lang w:eastAsia="zh-CN"/>
        </w:rPr>
      </w:pPr>
    </w:p>
    <w:p w14:paraId="02E0BC13" w14:textId="53FB1D77" w:rsidR="00E858DC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  <w:lang w:eastAsia="zh-CN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营办服务机构及服务区域</w:t>
      </w:r>
    </w:p>
    <w:p w14:paraId="0933B6F1" w14:textId="77777777" w:rsidR="00802294" w:rsidRPr="002A59F6" w:rsidRDefault="00802294" w:rsidP="002A59F6">
      <w:pPr>
        <w:adjustRightInd w:val="0"/>
        <w:snapToGrid w:val="0"/>
        <w:jc w:val="both"/>
        <w:rPr>
          <w:rFonts w:asciiTheme="minorEastAsia" w:hAnsiTheme="minorEastAsia" w:cs="Times New Roman" w:hint="eastAsia"/>
          <w:b/>
          <w:sz w:val="28"/>
          <w:szCs w:val="28"/>
          <w:lang w:eastAsia="zh-C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802294" w:rsidRPr="002A59F6" w14:paraId="040952DE" w14:textId="77777777" w:rsidTr="00802294">
        <w:tc>
          <w:tcPr>
            <w:tcW w:w="4531" w:type="dxa"/>
          </w:tcPr>
          <w:p w14:paraId="1FFDFF23" w14:textId="7CA1E69C" w:rsidR="00802294" w:rsidRPr="00A312A5" w:rsidRDefault="00B74CE3" w:rsidP="002A59F6">
            <w:pPr>
              <w:adjustRightInd w:val="0"/>
              <w:snapToGrid w:val="0"/>
              <w:spacing w:afterLines="50" w:after="180"/>
              <w:jc w:val="center"/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</w:pPr>
            <w:r w:rsidRPr="00A312A5">
              <w:rPr>
                <w:rFonts w:asciiTheme="minorEastAsia" w:eastAsia="DengXian" w:hAnsiTheme="minorEastAsia" w:cs="Times New Roman" w:hint="eastAsia"/>
                <w:b/>
                <w:bCs/>
                <w:sz w:val="28"/>
                <w:szCs w:val="28"/>
                <w:lang w:eastAsia="zh-CN"/>
              </w:rPr>
              <w:t>营办服务机构</w:t>
            </w:r>
          </w:p>
        </w:tc>
        <w:tc>
          <w:tcPr>
            <w:tcW w:w="3765" w:type="dxa"/>
          </w:tcPr>
          <w:p w14:paraId="6E31B568" w14:textId="59D8B5D0" w:rsidR="00802294" w:rsidRPr="00A312A5" w:rsidRDefault="00B74CE3" w:rsidP="002A59F6">
            <w:pPr>
              <w:adjustRightInd w:val="0"/>
              <w:snapToGrid w:val="0"/>
              <w:spacing w:afterLines="50" w:after="180"/>
              <w:jc w:val="center"/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</w:pPr>
            <w:r w:rsidRPr="00A312A5">
              <w:rPr>
                <w:rFonts w:asciiTheme="minorEastAsia" w:eastAsia="DengXian" w:hAnsiTheme="minorEastAsia" w:cs="Times New Roman" w:hint="eastAsia"/>
                <w:b/>
                <w:bCs/>
                <w:sz w:val="28"/>
                <w:szCs w:val="28"/>
                <w:lang w:eastAsia="zh-CN"/>
              </w:rPr>
              <w:t>服务区域</w:t>
            </w:r>
          </w:p>
        </w:tc>
      </w:tr>
      <w:tr w:rsidR="00802294" w:rsidRPr="002A59F6" w14:paraId="3EEB30E1" w14:textId="77777777" w:rsidTr="00802294">
        <w:tc>
          <w:tcPr>
            <w:tcW w:w="4531" w:type="dxa"/>
          </w:tcPr>
          <w:p w14:paraId="74BCBA54" w14:textId="185CBB0C" w:rsidR="00802294" w:rsidRPr="002A59F6" w:rsidRDefault="00B74CE3" w:rsidP="002A59F6">
            <w:pPr>
              <w:adjustRightInd w:val="0"/>
              <w:snapToGrid w:val="0"/>
              <w:spacing w:afterLines="50" w:after="180"/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</w:pPr>
            <w:r w:rsidRPr="00B74CE3">
              <w:rPr>
                <w:rFonts w:asciiTheme="minorEastAsia" w:eastAsia="DengXian" w:hAnsiTheme="minorEastAsia" w:cs="Times New Roman" w:hint="eastAsia"/>
                <w:sz w:val="28"/>
                <w:szCs w:val="28"/>
                <w:lang w:eastAsia="zh-CN"/>
              </w:rPr>
              <w:t>浸信会爱羣社会服务处</w:t>
            </w:r>
          </w:p>
        </w:tc>
        <w:tc>
          <w:tcPr>
            <w:tcW w:w="3765" w:type="dxa"/>
          </w:tcPr>
          <w:p w14:paraId="029F9386" w14:textId="341A230B" w:rsidR="00802294" w:rsidRPr="002A59F6" w:rsidRDefault="00B74CE3" w:rsidP="002A59F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B74CE3">
              <w:rPr>
                <w:rFonts w:asciiTheme="minorEastAsia" w:eastAsia="DengXian" w:hAnsiTheme="minorEastAsia" w:cs="Times New Roman" w:hint="eastAsia"/>
                <w:sz w:val="28"/>
                <w:szCs w:val="28"/>
                <w:lang w:eastAsia="zh-CN"/>
              </w:rPr>
              <w:t>香港岛及九龙东</w:t>
            </w:r>
          </w:p>
        </w:tc>
      </w:tr>
      <w:tr w:rsidR="00802294" w:rsidRPr="002A59F6" w14:paraId="2E333C47" w14:textId="77777777" w:rsidTr="00802294">
        <w:tc>
          <w:tcPr>
            <w:tcW w:w="4531" w:type="dxa"/>
          </w:tcPr>
          <w:p w14:paraId="5FBF003B" w14:textId="643AC8DB" w:rsidR="00802294" w:rsidRPr="002A59F6" w:rsidRDefault="00B74CE3" w:rsidP="002A59F6">
            <w:pPr>
              <w:adjustRightInd w:val="0"/>
              <w:snapToGrid w:val="0"/>
              <w:spacing w:afterLines="50" w:after="180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B74CE3">
              <w:rPr>
                <w:rFonts w:asciiTheme="minorEastAsia" w:eastAsia="DengXian" w:hAnsiTheme="minorEastAsia" w:cs="Times New Roman" w:hint="eastAsia"/>
                <w:sz w:val="28"/>
                <w:szCs w:val="28"/>
                <w:lang w:eastAsia="zh-CN"/>
              </w:rPr>
              <w:t>香港善导会</w:t>
            </w:r>
          </w:p>
        </w:tc>
        <w:tc>
          <w:tcPr>
            <w:tcW w:w="3765" w:type="dxa"/>
          </w:tcPr>
          <w:p w14:paraId="5AE21457" w14:textId="1636EFF0" w:rsidR="00802294" w:rsidRPr="002A59F6" w:rsidRDefault="00B74CE3" w:rsidP="002A59F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B74CE3">
              <w:rPr>
                <w:rFonts w:asciiTheme="minorEastAsia" w:eastAsia="DengXian" w:hAnsiTheme="minorEastAsia" w:cs="Times New Roman" w:hint="eastAsia"/>
                <w:sz w:val="28"/>
                <w:szCs w:val="28"/>
                <w:lang w:eastAsia="zh-CN"/>
              </w:rPr>
              <w:t>九龙西</w:t>
            </w:r>
          </w:p>
        </w:tc>
      </w:tr>
      <w:tr w:rsidR="00802294" w:rsidRPr="002A59F6" w14:paraId="76E32137" w14:textId="77777777" w:rsidTr="00802294">
        <w:tc>
          <w:tcPr>
            <w:tcW w:w="4531" w:type="dxa"/>
          </w:tcPr>
          <w:p w14:paraId="7E9C2E21" w14:textId="09452AA9" w:rsidR="00802294" w:rsidRPr="002A59F6" w:rsidRDefault="00B74CE3" w:rsidP="002A59F6">
            <w:pPr>
              <w:adjustRightInd w:val="0"/>
              <w:snapToGrid w:val="0"/>
              <w:spacing w:afterLines="50" w:after="180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B74CE3">
              <w:rPr>
                <w:rFonts w:asciiTheme="minorEastAsia" w:eastAsia="DengXian" w:hAnsiTheme="minorEastAsia" w:cs="Times New Roman" w:hint="eastAsia"/>
                <w:sz w:val="28"/>
                <w:szCs w:val="28"/>
                <w:lang w:eastAsia="zh-CN"/>
              </w:rPr>
              <w:t>新生精神康复会</w:t>
            </w:r>
          </w:p>
        </w:tc>
        <w:tc>
          <w:tcPr>
            <w:tcW w:w="3765" w:type="dxa"/>
          </w:tcPr>
          <w:p w14:paraId="23D32946" w14:textId="4BDEB16A" w:rsidR="00802294" w:rsidRPr="002A59F6" w:rsidRDefault="00B74CE3" w:rsidP="002A59F6">
            <w:pPr>
              <w:adjustRightInd w:val="0"/>
              <w:snapToGrid w:val="0"/>
              <w:spacing w:afterLines="50" w:after="180"/>
              <w:jc w:val="both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B74CE3">
              <w:rPr>
                <w:rFonts w:asciiTheme="minorEastAsia" w:eastAsia="DengXian" w:hAnsiTheme="minorEastAsia" w:cs="Times New Roman" w:hint="eastAsia"/>
                <w:sz w:val="28"/>
                <w:szCs w:val="28"/>
                <w:lang w:eastAsia="zh-CN"/>
              </w:rPr>
              <w:t>新界</w:t>
            </w:r>
          </w:p>
        </w:tc>
      </w:tr>
    </w:tbl>
    <w:p w14:paraId="71919E78" w14:textId="7A795847" w:rsidR="00802294" w:rsidRPr="002A59F6" w:rsidRDefault="00802294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</w:rPr>
      </w:pPr>
    </w:p>
    <w:p w14:paraId="1C3C9135" w14:textId="77777777" w:rsidR="00802294" w:rsidRPr="002A59F6" w:rsidRDefault="00802294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</w:rPr>
      </w:pPr>
    </w:p>
    <w:p w14:paraId="16F19497" w14:textId="41DE8E2B" w:rsidR="006A0D32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社会福利署</w:t>
      </w:r>
    </w:p>
    <w:p w14:paraId="1993F444" w14:textId="46942083" w:rsidR="00802294" w:rsidRPr="002A59F6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</w:rPr>
      </w:pP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康复及医务社会服务科</w:t>
      </w:r>
    </w:p>
    <w:p w14:paraId="1AF8B777" w14:textId="27EF2603" w:rsidR="006A0D32" w:rsidRDefault="00B74CE3" w:rsidP="002A59F6">
      <w:pPr>
        <w:adjustRightInd w:val="0"/>
        <w:snapToGrid w:val="0"/>
        <w:rPr>
          <w:rFonts w:asciiTheme="minorEastAsia" w:hAnsiTheme="minorEastAsia" w:hint="eastAsia"/>
          <w:b/>
          <w:bCs/>
          <w:sz w:val="28"/>
          <w:szCs w:val="28"/>
        </w:rPr>
      </w:pPr>
      <w:r w:rsidRPr="00A312A5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202</w:t>
      </w:r>
      <w:r w:rsidR="008F30B0" w:rsidRPr="00A312A5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6</w:t>
      </w:r>
      <w:r w:rsidRPr="00A312A5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年</w:t>
      </w:r>
      <w:r w:rsidRPr="00A312A5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1</w:t>
      </w:r>
      <w:r w:rsidRPr="00B74CE3">
        <w:rPr>
          <w:rFonts w:asciiTheme="minorEastAsia" w:eastAsia="DengXian" w:hAnsiTheme="minorEastAsia" w:hint="eastAsia"/>
          <w:b/>
          <w:bCs/>
          <w:sz w:val="28"/>
          <w:szCs w:val="28"/>
          <w:lang w:eastAsia="zh-CN"/>
        </w:rPr>
        <w:t>月</w:t>
      </w:r>
    </w:p>
    <w:p w14:paraId="5FECE67D" w14:textId="1E53462B" w:rsidR="0052719E" w:rsidRDefault="0052719E" w:rsidP="002A59F6">
      <w:pPr>
        <w:adjustRightInd w:val="0"/>
        <w:snapToGrid w:val="0"/>
        <w:rPr>
          <w:rFonts w:asciiTheme="minorEastAsia" w:hAnsiTheme="minorEastAsia"/>
          <w:b/>
          <w:bCs/>
          <w:sz w:val="28"/>
          <w:szCs w:val="28"/>
        </w:rPr>
      </w:pPr>
    </w:p>
    <w:sectPr w:rsidR="005271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4757" w14:textId="77777777" w:rsidR="003419C7" w:rsidRDefault="003419C7" w:rsidP="00584FC1">
      <w:r>
        <w:separator/>
      </w:r>
    </w:p>
  </w:endnote>
  <w:endnote w:type="continuationSeparator" w:id="0">
    <w:p w14:paraId="14B3FEF9" w14:textId="77777777" w:rsidR="003419C7" w:rsidRDefault="003419C7" w:rsidP="0058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7BAF" w14:textId="77777777" w:rsidR="003419C7" w:rsidRDefault="003419C7" w:rsidP="00584FC1">
      <w:r>
        <w:separator/>
      </w:r>
    </w:p>
  </w:footnote>
  <w:footnote w:type="continuationSeparator" w:id="0">
    <w:p w14:paraId="1DE5B5D4" w14:textId="77777777" w:rsidR="003419C7" w:rsidRDefault="003419C7" w:rsidP="0058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B0A1F"/>
    <w:multiLevelType w:val="hybridMultilevel"/>
    <w:tmpl w:val="0B227CD2"/>
    <w:lvl w:ilvl="0" w:tplc="229E613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472051"/>
    <w:multiLevelType w:val="hybridMultilevel"/>
    <w:tmpl w:val="FFD8C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584D97"/>
    <w:multiLevelType w:val="hybridMultilevel"/>
    <w:tmpl w:val="BF28EA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F"/>
    <w:rsid w:val="000569BD"/>
    <w:rsid w:val="00067DB5"/>
    <w:rsid w:val="000C05ED"/>
    <w:rsid w:val="001C2A1A"/>
    <w:rsid w:val="001E0D45"/>
    <w:rsid w:val="001E735F"/>
    <w:rsid w:val="00265047"/>
    <w:rsid w:val="002A59F6"/>
    <w:rsid w:val="0030080F"/>
    <w:rsid w:val="003419C7"/>
    <w:rsid w:val="003F77E2"/>
    <w:rsid w:val="004363A0"/>
    <w:rsid w:val="0048727D"/>
    <w:rsid w:val="004A6E65"/>
    <w:rsid w:val="004B7847"/>
    <w:rsid w:val="004C2F06"/>
    <w:rsid w:val="004F3EED"/>
    <w:rsid w:val="0052719E"/>
    <w:rsid w:val="00584FC1"/>
    <w:rsid w:val="00611843"/>
    <w:rsid w:val="0061470C"/>
    <w:rsid w:val="00680E5B"/>
    <w:rsid w:val="006A0D32"/>
    <w:rsid w:val="006A3A15"/>
    <w:rsid w:val="006E6FB7"/>
    <w:rsid w:val="007768CF"/>
    <w:rsid w:val="007F0E0E"/>
    <w:rsid w:val="00802294"/>
    <w:rsid w:val="00896F26"/>
    <w:rsid w:val="008C1152"/>
    <w:rsid w:val="008F30B0"/>
    <w:rsid w:val="009176A9"/>
    <w:rsid w:val="00975FE7"/>
    <w:rsid w:val="00A312A5"/>
    <w:rsid w:val="00B06949"/>
    <w:rsid w:val="00B25E8C"/>
    <w:rsid w:val="00B74CE3"/>
    <w:rsid w:val="00BF5AB4"/>
    <w:rsid w:val="00C26DAD"/>
    <w:rsid w:val="00DF4B30"/>
    <w:rsid w:val="00E858DC"/>
    <w:rsid w:val="00F36BA7"/>
    <w:rsid w:val="00F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F7626E"/>
  <w15:chartTrackingRefBased/>
  <w15:docId w15:val="{3C949EE6-3DF8-4775-A67E-BDCDC5FB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F26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80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0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4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4F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4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4FC1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52719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2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84C9-449A-4662-865C-63EE18F3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精神复元人士过渡支援服务_服务简介_2026年1月版本</dc:title>
  <dc:subject/>
  <dc:creator/>
  <cp:keywords/>
  <dc:description/>
  <cp:lastModifiedBy>TSO, Wai Kwan</cp:lastModifiedBy>
  <cp:revision>10</cp:revision>
  <dcterms:created xsi:type="dcterms:W3CDTF">2025-12-31T07:35:00Z</dcterms:created>
  <dcterms:modified xsi:type="dcterms:W3CDTF">2026-01-06T07:21:00Z</dcterms:modified>
</cp:coreProperties>
</file>