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92CA" w14:textId="0ABC1D52" w:rsidR="00F52EBB" w:rsidRPr="002A59F6" w:rsidRDefault="00896F26" w:rsidP="002A59F6">
      <w:pPr>
        <w:adjustRightInd w:val="0"/>
        <w:snapToGrid w:val="0"/>
        <w:jc w:val="center"/>
        <w:rPr>
          <w:rFonts w:asciiTheme="minorEastAsia" w:hAnsiTheme="minorEastAsia" w:hint="eastAsia"/>
          <w:b/>
          <w:bCs/>
          <w:sz w:val="28"/>
          <w:szCs w:val="28"/>
          <w:lang w:eastAsia="zh-HK"/>
        </w:rPr>
      </w:pPr>
      <w:r w:rsidRPr="002A59F6">
        <w:rPr>
          <w:rFonts w:asciiTheme="minorEastAsia" w:hAnsiTheme="minorEastAsia" w:hint="eastAsia"/>
          <w:b/>
          <w:bCs/>
          <w:sz w:val="28"/>
          <w:szCs w:val="28"/>
          <w:lang w:eastAsia="zh-HK"/>
        </w:rPr>
        <w:t>精神復元人士過渡支援服務</w:t>
      </w:r>
    </w:p>
    <w:p w14:paraId="19B25D71" w14:textId="01AB6928" w:rsidR="00896F26" w:rsidRDefault="004C2F06" w:rsidP="002A59F6">
      <w:pPr>
        <w:adjustRightInd w:val="0"/>
        <w:snapToGrid w:val="0"/>
        <w:jc w:val="center"/>
        <w:rPr>
          <w:rFonts w:asciiTheme="minorEastAsia" w:hAnsiTheme="minorEastAsia" w:hint="eastAsia"/>
          <w:b/>
          <w:bCs/>
          <w:sz w:val="28"/>
          <w:szCs w:val="28"/>
          <w:lang w:eastAsia="zh-HK"/>
        </w:rPr>
      </w:pPr>
      <w:r w:rsidRPr="002A59F6">
        <w:rPr>
          <w:rFonts w:asciiTheme="minorEastAsia" w:hAnsiTheme="minorEastAsia" w:hint="eastAsia"/>
          <w:b/>
          <w:bCs/>
          <w:sz w:val="28"/>
          <w:szCs w:val="28"/>
          <w:lang w:eastAsia="zh-HK"/>
        </w:rPr>
        <w:t>服務簡介</w:t>
      </w:r>
    </w:p>
    <w:p w14:paraId="2F7D05D2" w14:textId="77777777" w:rsidR="002A59F6" w:rsidRPr="002A59F6" w:rsidRDefault="002A59F6" w:rsidP="002A59F6">
      <w:pPr>
        <w:adjustRightInd w:val="0"/>
        <w:snapToGrid w:val="0"/>
        <w:jc w:val="center"/>
        <w:rPr>
          <w:rFonts w:asciiTheme="minorEastAsia" w:hAnsiTheme="minorEastAsia" w:hint="eastAsia"/>
          <w:b/>
          <w:bCs/>
          <w:sz w:val="28"/>
          <w:szCs w:val="28"/>
          <w:lang w:eastAsia="zh-HK"/>
        </w:rPr>
      </w:pPr>
    </w:p>
    <w:p w14:paraId="16FCA2FB" w14:textId="2434BCD5" w:rsidR="007768CF" w:rsidRPr="002A59F6" w:rsidRDefault="007768CF" w:rsidP="002A59F6">
      <w:pPr>
        <w:adjustRightInd w:val="0"/>
        <w:snapToGrid w:val="0"/>
        <w:rPr>
          <w:rFonts w:asciiTheme="minorEastAsia" w:hAnsiTheme="minorEastAsia" w:hint="eastAsia"/>
          <w:b/>
          <w:bCs/>
          <w:sz w:val="28"/>
          <w:szCs w:val="28"/>
          <w:lang w:eastAsia="zh-HK"/>
        </w:rPr>
      </w:pPr>
      <w:r w:rsidRPr="002A59F6">
        <w:rPr>
          <w:rFonts w:asciiTheme="minorEastAsia" w:hAnsiTheme="minorEastAsia" w:hint="eastAsia"/>
          <w:b/>
          <w:bCs/>
          <w:sz w:val="28"/>
          <w:szCs w:val="28"/>
          <w:lang w:eastAsia="zh-HK"/>
        </w:rPr>
        <w:t>簡介</w:t>
      </w:r>
    </w:p>
    <w:p w14:paraId="7BBB7244" w14:textId="6783B282" w:rsidR="00DF4B30" w:rsidRPr="002A59F6" w:rsidRDefault="00DF4B30" w:rsidP="002A59F6">
      <w:pPr>
        <w:adjustRightInd w:val="0"/>
        <w:snapToGrid w:val="0"/>
        <w:jc w:val="both"/>
        <w:rPr>
          <w:rFonts w:asciiTheme="minorEastAsia" w:hAnsiTheme="minorEastAsia" w:hint="eastAsia"/>
          <w:sz w:val="28"/>
          <w:szCs w:val="28"/>
          <w:lang w:eastAsia="zh-HK"/>
        </w:rPr>
      </w:pPr>
      <w:r w:rsidRPr="002A59F6">
        <w:rPr>
          <w:rFonts w:asciiTheme="minorEastAsia" w:hAnsiTheme="minorEastAsia" w:hint="eastAsia"/>
          <w:sz w:val="28"/>
          <w:szCs w:val="28"/>
          <w:lang w:eastAsia="zh-HK"/>
        </w:rPr>
        <w:t>「精神復元人士過渡支援服務」為正在輪候中途宿舍服務的離院人士提供持續、適時且加強的過渡支援服務，透過地區為本的多專業支援外展隊，以醫社協作模式，協助服務使用者順利</w:t>
      </w:r>
      <w:bookmarkStart w:id="0" w:name="_Hlk217924798"/>
      <w:r w:rsidRPr="002A59F6">
        <w:rPr>
          <w:rFonts w:asciiTheme="minorEastAsia" w:hAnsiTheme="minorEastAsia" w:hint="eastAsia"/>
          <w:sz w:val="28"/>
          <w:szCs w:val="28"/>
          <w:lang w:eastAsia="zh-HK"/>
        </w:rPr>
        <w:t>入住中途宿舍</w:t>
      </w:r>
      <w:bookmarkEnd w:id="0"/>
      <w:r w:rsidRPr="002A59F6">
        <w:rPr>
          <w:rFonts w:asciiTheme="minorEastAsia" w:hAnsiTheme="minorEastAsia" w:hint="eastAsia"/>
          <w:sz w:val="28"/>
          <w:szCs w:val="28"/>
          <w:lang w:eastAsia="zh-HK"/>
        </w:rPr>
        <w:t>適應生活；並透過加強家庭/照顧者支援，令服務使用者在復元路上所面對的個別需要得到滿足，適應並</w:t>
      </w:r>
      <w:bookmarkStart w:id="1" w:name="_Hlk217924819"/>
      <w:r w:rsidRPr="002A59F6">
        <w:rPr>
          <w:rFonts w:asciiTheme="minorEastAsia" w:hAnsiTheme="minorEastAsia" w:hint="eastAsia"/>
          <w:sz w:val="28"/>
          <w:szCs w:val="28"/>
          <w:lang w:eastAsia="zh-HK"/>
        </w:rPr>
        <w:t>融入社區</w:t>
      </w:r>
      <w:bookmarkEnd w:id="1"/>
      <w:r w:rsidRPr="002A59F6">
        <w:rPr>
          <w:rFonts w:asciiTheme="minorEastAsia" w:hAnsiTheme="minorEastAsia" w:hint="eastAsia"/>
          <w:sz w:val="28"/>
          <w:szCs w:val="28"/>
          <w:lang w:eastAsia="zh-HK"/>
        </w:rPr>
        <w:t>生活</w:t>
      </w:r>
      <w:bookmarkStart w:id="2" w:name="_Hlk217925346"/>
      <w:r w:rsidRPr="002A59F6">
        <w:rPr>
          <w:rFonts w:asciiTheme="minorEastAsia" w:hAnsiTheme="minorEastAsia" w:hint="eastAsia"/>
          <w:sz w:val="28"/>
          <w:szCs w:val="28"/>
          <w:lang w:eastAsia="zh-HK"/>
        </w:rPr>
        <w:t>。</w:t>
      </w:r>
      <w:bookmarkEnd w:id="2"/>
    </w:p>
    <w:p w14:paraId="7AB3AC5E" w14:textId="77777777" w:rsidR="00DF4B30" w:rsidRPr="002A59F6" w:rsidRDefault="00DF4B30" w:rsidP="002A59F6">
      <w:pPr>
        <w:adjustRightInd w:val="0"/>
        <w:snapToGrid w:val="0"/>
        <w:rPr>
          <w:rFonts w:asciiTheme="minorEastAsia" w:hAnsiTheme="minorEastAsia" w:hint="eastAsia"/>
          <w:sz w:val="28"/>
          <w:szCs w:val="28"/>
          <w:lang w:eastAsia="zh-HK"/>
        </w:rPr>
      </w:pPr>
    </w:p>
    <w:p w14:paraId="1C21E8D7" w14:textId="77777777" w:rsidR="007768CF" w:rsidRPr="002A59F6" w:rsidRDefault="007768CF" w:rsidP="002A59F6">
      <w:pPr>
        <w:adjustRightInd w:val="0"/>
        <w:snapToGrid w:val="0"/>
        <w:rPr>
          <w:rFonts w:asciiTheme="minorEastAsia" w:hAnsiTheme="minorEastAsia" w:hint="eastAsia"/>
          <w:b/>
          <w:bCs/>
          <w:sz w:val="28"/>
          <w:szCs w:val="28"/>
          <w:lang w:eastAsia="zh-HK"/>
        </w:rPr>
      </w:pPr>
      <w:r w:rsidRPr="002A59F6">
        <w:rPr>
          <w:rFonts w:asciiTheme="minorEastAsia" w:hAnsiTheme="minorEastAsia" w:hint="eastAsia"/>
          <w:b/>
          <w:bCs/>
          <w:sz w:val="28"/>
          <w:szCs w:val="28"/>
          <w:lang w:eastAsia="zh-HK"/>
        </w:rPr>
        <w:t>服務對象</w:t>
      </w:r>
    </w:p>
    <w:p w14:paraId="5BEE383A" w14:textId="7E32DFD6" w:rsidR="007768CF" w:rsidRPr="002A59F6" w:rsidRDefault="0061470C" w:rsidP="002A59F6">
      <w:pPr>
        <w:adjustRightInd w:val="0"/>
        <w:snapToGrid w:val="0"/>
        <w:rPr>
          <w:rFonts w:asciiTheme="minorEastAsia" w:hAnsiTheme="minorEastAsia" w:hint="eastAsia"/>
          <w:sz w:val="28"/>
          <w:szCs w:val="28"/>
          <w:lang w:eastAsia="zh-HK"/>
        </w:rPr>
      </w:pPr>
      <w:r w:rsidRPr="002A59F6">
        <w:rPr>
          <w:rFonts w:asciiTheme="minorEastAsia" w:hAnsiTheme="minorEastAsia" w:hint="eastAsia"/>
          <w:sz w:val="28"/>
          <w:szCs w:val="28"/>
          <w:lang w:eastAsia="zh-HK"/>
        </w:rPr>
        <w:t>於</w:t>
      </w:r>
      <w:bookmarkStart w:id="3" w:name="_Hlk217926387"/>
      <w:r w:rsidRPr="002A59F6">
        <w:rPr>
          <w:rFonts w:asciiTheme="minorEastAsia" w:hAnsiTheme="minorEastAsia" w:hint="eastAsia"/>
          <w:sz w:val="28"/>
          <w:szCs w:val="28"/>
          <w:lang w:eastAsia="zh-HK"/>
        </w:rPr>
        <w:t>社會福利署</w:t>
      </w:r>
      <w:bookmarkStart w:id="4" w:name="_Hlk217921775"/>
      <w:bookmarkStart w:id="5" w:name="_Hlk217925012"/>
      <w:bookmarkEnd w:id="3"/>
      <w:r w:rsidRPr="002A59F6">
        <w:rPr>
          <w:rFonts w:asciiTheme="minorEastAsia" w:hAnsiTheme="minorEastAsia" w:hint="eastAsia"/>
          <w:sz w:val="28"/>
          <w:szCs w:val="28"/>
          <w:lang w:eastAsia="zh-HK"/>
        </w:rPr>
        <w:t>康復</w:t>
      </w:r>
      <w:bookmarkEnd w:id="4"/>
      <w:r w:rsidRPr="002A59F6">
        <w:rPr>
          <w:rFonts w:asciiTheme="minorEastAsia" w:hAnsiTheme="minorEastAsia" w:hint="eastAsia"/>
          <w:sz w:val="28"/>
          <w:szCs w:val="28"/>
          <w:lang w:eastAsia="zh-HK"/>
        </w:rPr>
        <w:t>服務</w:t>
      </w:r>
      <w:bookmarkEnd w:id="5"/>
      <w:r w:rsidRPr="002A59F6">
        <w:rPr>
          <w:rFonts w:asciiTheme="minorEastAsia" w:hAnsiTheme="minorEastAsia" w:hint="eastAsia"/>
          <w:sz w:val="28"/>
          <w:szCs w:val="28"/>
          <w:lang w:eastAsia="zh-HK"/>
        </w:rPr>
        <w:t>中央</w:t>
      </w:r>
      <w:r w:rsidR="002A59F6">
        <w:rPr>
          <w:rFonts w:asciiTheme="minorEastAsia" w:hAnsiTheme="minorEastAsia" w:hint="eastAsia"/>
          <w:sz w:val="28"/>
          <w:szCs w:val="28"/>
          <w:lang w:eastAsia="zh-HK"/>
        </w:rPr>
        <w:t>轉</w:t>
      </w:r>
      <w:r w:rsidRPr="002A59F6">
        <w:rPr>
          <w:rFonts w:asciiTheme="minorEastAsia" w:hAnsiTheme="minorEastAsia" w:hint="eastAsia"/>
          <w:sz w:val="28"/>
          <w:szCs w:val="28"/>
          <w:lang w:eastAsia="zh-HK"/>
        </w:rPr>
        <w:t>介系統</w:t>
      </w:r>
      <w:r w:rsidR="00F36BA7" w:rsidRPr="002A59F6">
        <w:rPr>
          <w:rFonts w:asciiTheme="minorEastAsia" w:hAnsiTheme="minorEastAsia" w:hint="eastAsia"/>
          <w:sz w:val="28"/>
          <w:szCs w:val="28"/>
          <w:lang w:eastAsia="zh-HK"/>
        </w:rPr>
        <w:t>登記，正</w:t>
      </w:r>
      <w:r w:rsidR="00B25E8C" w:rsidRPr="002A59F6">
        <w:rPr>
          <w:rFonts w:asciiTheme="minorEastAsia" w:hAnsiTheme="minorEastAsia" w:hint="eastAsia"/>
          <w:sz w:val="28"/>
          <w:szCs w:val="28"/>
          <w:lang w:eastAsia="zh-HK"/>
        </w:rPr>
        <w:t>輪候</w:t>
      </w:r>
      <w:bookmarkStart w:id="6" w:name="_Hlk217921565"/>
      <w:r w:rsidR="00B25E8C" w:rsidRPr="002A59F6">
        <w:rPr>
          <w:rFonts w:asciiTheme="minorEastAsia" w:hAnsiTheme="minorEastAsia" w:hint="eastAsia"/>
          <w:sz w:val="28"/>
          <w:szCs w:val="28"/>
          <w:lang w:eastAsia="zh-HK"/>
        </w:rPr>
        <w:t>中途宿舍</w:t>
      </w:r>
      <w:bookmarkEnd w:id="6"/>
      <w:r w:rsidRPr="002A59F6">
        <w:rPr>
          <w:rFonts w:asciiTheme="minorEastAsia" w:hAnsiTheme="minorEastAsia" w:hint="eastAsia"/>
          <w:sz w:val="28"/>
          <w:szCs w:val="28"/>
          <w:lang w:eastAsia="zh-HK"/>
        </w:rPr>
        <w:t>（</w:t>
      </w:r>
      <w:bookmarkStart w:id="7" w:name="_Hlk217921647"/>
      <w:r w:rsidR="00F36BA7" w:rsidRPr="002A59F6">
        <w:rPr>
          <w:rFonts w:asciiTheme="minorEastAsia" w:hAnsiTheme="minorEastAsia" w:hint="eastAsia"/>
          <w:sz w:val="28"/>
          <w:szCs w:val="28"/>
          <w:lang w:eastAsia="zh-HK"/>
        </w:rPr>
        <w:t>包括</w:t>
      </w:r>
      <w:bookmarkEnd w:id="7"/>
      <w:r w:rsidR="00F36BA7" w:rsidRPr="002A59F6">
        <w:rPr>
          <w:rFonts w:asciiTheme="minorEastAsia" w:hAnsiTheme="minorEastAsia" w:hint="eastAsia"/>
          <w:sz w:val="28"/>
          <w:szCs w:val="28"/>
          <w:lang w:eastAsia="zh-HK"/>
        </w:rPr>
        <w:t>設有特殊名額的中途宿舍）</w:t>
      </w:r>
      <w:bookmarkStart w:id="8" w:name="_Hlk217921575"/>
      <w:r w:rsidR="00B25E8C" w:rsidRPr="002A59F6">
        <w:rPr>
          <w:rFonts w:asciiTheme="minorEastAsia" w:hAnsiTheme="minorEastAsia" w:hint="eastAsia"/>
          <w:sz w:val="28"/>
          <w:szCs w:val="28"/>
          <w:lang w:eastAsia="zh-HK"/>
        </w:rPr>
        <w:t>的</w:t>
      </w:r>
      <w:bookmarkEnd w:id="8"/>
      <w:r w:rsidR="007768CF" w:rsidRPr="002A59F6">
        <w:rPr>
          <w:rFonts w:asciiTheme="minorEastAsia" w:hAnsiTheme="minorEastAsia" w:hint="eastAsia"/>
          <w:sz w:val="28"/>
          <w:szCs w:val="28"/>
          <w:lang w:eastAsia="zh-HK"/>
        </w:rPr>
        <w:t>精神復元人士</w:t>
      </w:r>
      <w:r w:rsidR="001E0D45" w:rsidRPr="002A59F6">
        <w:rPr>
          <w:rFonts w:asciiTheme="minorEastAsia" w:hAnsiTheme="minorEastAsia" w:hint="eastAsia"/>
          <w:sz w:val="28"/>
          <w:szCs w:val="28"/>
          <w:lang w:eastAsia="zh-HK"/>
        </w:rPr>
        <w:t>。</w:t>
      </w:r>
    </w:p>
    <w:p w14:paraId="5CEFE4C8" w14:textId="77777777" w:rsidR="007768CF" w:rsidRPr="002A59F6" w:rsidRDefault="007768CF" w:rsidP="002A59F6">
      <w:pPr>
        <w:adjustRightInd w:val="0"/>
        <w:snapToGrid w:val="0"/>
        <w:rPr>
          <w:rFonts w:asciiTheme="minorEastAsia" w:hAnsiTheme="minorEastAsia" w:hint="eastAsia"/>
          <w:sz w:val="28"/>
          <w:szCs w:val="28"/>
          <w:lang w:eastAsia="zh-HK"/>
        </w:rPr>
      </w:pPr>
    </w:p>
    <w:p w14:paraId="7A28B314" w14:textId="77777777" w:rsidR="007768CF" w:rsidRPr="002A59F6" w:rsidRDefault="007768CF" w:rsidP="002A59F6">
      <w:pPr>
        <w:adjustRightInd w:val="0"/>
        <w:snapToGrid w:val="0"/>
        <w:rPr>
          <w:rFonts w:asciiTheme="minorEastAsia" w:hAnsiTheme="minorEastAsia" w:hint="eastAsia"/>
          <w:b/>
          <w:bCs/>
          <w:sz w:val="28"/>
          <w:szCs w:val="28"/>
          <w:lang w:eastAsia="zh-HK"/>
        </w:rPr>
      </w:pPr>
      <w:r w:rsidRPr="002A59F6">
        <w:rPr>
          <w:rFonts w:asciiTheme="minorEastAsia" w:hAnsiTheme="minorEastAsia" w:hint="eastAsia"/>
          <w:b/>
          <w:bCs/>
          <w:sz w:val="28"/>
          <w:szCs w:val="28"/>
          <w:lang w:eastAsia="zh-HK"/>
        </w:rPr>
        <w:t>服務內容</w:t>
      </w:r>
    </w:p>
    <w:p w14:paraId="252389E7" w14:textId="27E81B4B" w:rsidR="00F36BA7" w:rsidRPr="002A59F6" w:rsidRDefault="007768CF" w:rsidP="002A59F6">
      <w:pPr>
        <w:adjustRightInd w:val="0"/>
        <w:snapToGrid w:val="0"/>
        <w:rPr>
          <w:rFonts w:asciiTheme="minorEastAsia" w:hAnsiTheme="minorEastAsia" w:hint="eastAsia"/>
          <w:sz w:val="28"/>
          <w:szCs w:val="28"/>
          <w:lang w:eastAsia="zh-HK"/>
        </w:rPr>
      </w:pPr>
      <w:bookmarkStart w:id="9" w:name="_Hlk217924744"/>
      <w:r w:rsidRPr="002A59F6">
        <w:rPr>
          <w:rFonts w:asciiTheme="minorEastAsia" w:hAnsiTheme="minorEastAsia" w:hint="eastAsia"/>
          <w:sz w:val="28"/>
          <w:szCs w:val="28"/>
          <w:lang w:eastAsia="zh-HK"/>
        </w:rPr>
        <w:t>支援服務</w:t>
      </w:r>
      <w:bookmarkEnd w:id="9"/>
      <w:r w:rsidR="00F36BA7" w:rsidRPr="002A59F6">
        <w:rPr>
          <w:rFonts w:asciiTheme="minorEastAsia" w:hAnsiTheme="minorEastAsia" w:hint="eastAsia"/>
          <w:sz w:val="28"/>
          <w:szCs w:val="28"/>
          <w:lang w:eastAsia="zh-HK"/>
        </w:rPr>
        <w:t>包括：</w:t>
      </w:r>
    </w:p>
    <w:p w14:paraId="1386BF4E" w14:textId="589CA93E" w:rsidR="00F36BA7" w:rsidRPr="002A59F6" w:rsidRDefault="00F36BA7" w:rsidP="002A59F6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Theme="minorEastAsia" w:hAnsiTheme="minorEastAsia" w:hint="eastAsia"/>
          <w:sz w:val="28"/>
          <w:szCs w:val="28"/>
          <w:lang w:eastAsia="zh-HK"/>
        </w:rPr>
      </w:pPr>
      <w:r w:rsidRPr="002A59F6">
        <w:rPr>
          <w:rFonts w:asciiTheme="minorEastAsia" w:hAnsiTheme="minorEastAsia" w:hint="eastAsia"/>
          <w:sz w:val="28"/>
          <w:szCs w:val="28"/>
          <w:lang w:eastAsia="zh-HK"/>
        </w:rPr>
        <w:t>外展服務</w:t>
      </w:r>
    </w:p>
    <w:p w14:paraId="3365D32D" w14:textId="7ADBC28E" w:rsidR="00F36BA7" w:rsidRPr="002A59F6" w:rsidRDefault="00F36BA7" w:rsidP="002A59F6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Theme="minorEastAsia" w:hAnsiTheme="minorEastAsia" w:hint="eastAsia"/>
          <w:sz w:val="28"/>
          <w:szCs w:val="28"/>
          <w:lang w:eastAsia="zh-HK"/>
        </w:rPr>
      </w:pPr>
      <w:r w:rsidRPr="002A59F6">
        <w:rPr>
          <w:rFonts w:asciiTheme="minorEastAsia" w:hAnsiTheme="minorEastAsia" w:hint="eastAsia"/>
          <w:sz w:val="28"/>
          <w:szCs w:val="28"/>
          <w:lang w:eastAsia="zh-HK"/>
        </w:rPr>
        <w:t>個案輔導</w:t>
      </w:r>
    </w:p>
    <w:p w14:paraId="46092C01" w14:textId="10604751" w:rsidR="00F36BA7" w:rsidRPr="002A59F6" w:rsidRDefault="00F36BA7" w:rsidP="002A59F6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Theme="minorEastAsia" w:hAnsiTheme="minorEastAsia" w:hint="eastAsia"/>
          <w:sz w:val="28"/>
          <w:szCs w:val="28"/>
          <w:lang w:eastAsia="zh-HK"/>
        </w:rPr>
      </w:pPr>
      <w:r w:rsidRPr="002A59F6">
        <w:rPr>
          <w:rFonts w:asciiTheme="minorEastAsia" w:hAnsiTheme="minorEastAsia" w:hint="eastAsia"/>
          <w:sz w:val="28"/>
          <w:szCs w:val="28"/>
          <w:lang w:eastAsia="zh-HK"/>
        </w:rPr>
        <w:t>個人化復康訓練計劃</w:t>
      </w:r>
    </w:p>
    <w:p w14:paraId="604F2CAA" w14:textId="77777777" w:rsidR="00F36BA7" w:rsidRPr="002A59F6" w:rsidRDefault="00F36BA7" w:rsidP="002A59F6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Theme="minorEastAsia" w:hAnsiTheme="minorEastAsia" w:hint="eastAsia"/>
          <w:sz w:val="28"/>
          <w:szCs w:val="28"/>
          <w:lang w:eastAsia="zh-HK"/>
        </w:rPr>
      </w:pPr>
      <w:r w:rsidRPr="002A59F6">
        <w:rPr>
          <w:rFonts w:asciiTheme="minorEastAsia" w:hAnsiTheme="minorEastAsia" w:hint="eastAsia"/>
          <w:sz w:val="28"/>
          <w:szCs w:val="28"/>
          <w:lang w:eastAsia="zh-HK"/>
        </w:rPr>
        <w:t>朋輩支援服務</w:t>
      </w:r>
    </w:p>
    <w:p w14:paraId="646335E5" w14:textId="533DCCE6" w:rsidR="00F36BA7" w:rsidRPr="002A59F6" w:rsidRDefault="00F36BA7" w:rsidP="002A59F6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Theme="minorEastAsia" w:hAnsiTheme="minorEastAsia" w:hint="eastAsia"/>
          <w:sz w:val="28"/>
          <w:szCs w:val="28"/>
          <w:lang w:eastAsia="zh-HK"/>
        </w:rPr>
      </w:pPr>
      <w:r w:rsidRPr="002A59F6">
        <w:rPr>
          <w:rFonts w:asciiTheme="minorEastAsia" w:hAnsiTheme="minorEastAsia" w:hint="eastAsia"/>
          <w:sz w:val="28"/>
          <w:szCs w:val="28"/>
          <w:lang w:eastAsia="zh-HK"/>
        </w:rPr>
        <w:t>治療小組</w:t>
      </w:r>
      <w:r w:rsidR="009176A9" w:rsidRPr="002A59F6">
        <w:rPr>
          <w:rFonts w:asciiTheme="minorEastAsia" w:hAnsiTheme="minorEastAsia" w:hint="eastAsia"/>
          <w:sz w:val="28"/>
          <w:szCs w:val="28"/>
          <w:lang w:eastAsia="zh-HK"/>
        </w:rPr>
        <w:t>／</w:t>
      </w:r>
      <w:bookmarkStart w:id="10" w:name="_Hlk217922207"/>
      <w:r w:rsidR="009176A9" w:rsidRPr="002A59F6">
        <w:rPr>
          <w:rFonts w:asciiTheme="minorEastAsia" w:hAnsiTheme="minorEastAsia" w:hint="eastAsia"/>
          <w:sz w:val="28"/>
          <w:szCs w:val="28"/>
          <w:lang w:eastAsia="zh-HK"/>
        </w:rPr>
        <w:t>連繫</w:t>
      </w:r>
      <w:bookmarkEnd w:id="10"/>
      <w:r w:rsidR="009176A9" w:rsidRPr="002A59F6">
        <w:rPr>
          <w:rFonts w:asciiTheme="minorEastAsia" w:hAnsiTheme="minorEastAsia" w:hint="eastAsia"/>
          <w:sz w:val="28"/>
          <w:szCs w:val="28"/>
          <w:lang w:eastAsia="zh-HK"/>
        </w:rPr>
        <w:t>活動</w:t>
      </w:r>
    </w:p>
    <w:p w14:paraId="3489DE4A" w14:textId="4BE6829B" w:rsidR="009176A9" w:rsidRPr="002A59F6" w:rsidRDefault="009176A9" w:rsidP="002A59F6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Theme="minorEastAsia" w:hAnsiTheme="minorEastAsia" w:hint="eastAsia"/>
          <w:sz w:val="28"/>
          <w:szCs w:val="28"/>
          <w:lang w:eastAsia="zh-HK"/>
        </w:rPr>
      </w:pPr>
      <w:bookmarkStart w:id="11" w:name="_Hlk217925384"/>
      <w:r w:rsidRPr="002A59F6">
        <w:rPr>
          <w:rFonts w:asciiTheme="minorEastAsia" w:hAnsiTheme="minorEastAsia" w:hint="eastAsia"/>
          <w:sz w:val="28"/>
          <w:szCs w:val="28"/>
          <w:lang w:eastAsia="zh-HK"/>
        </w:rPr>
        <w:t>家屬或照顧者</w:t>
      </w:r>
      <w:bookmarkEnd w:id="11"/>
      <w:r w:rsidRPr="002A59F6">
        <w:rPr>
          <w:rFonts w:asciiTheme="minorEastAsia" w:hAnsiTheme="minorEastAsia" w:hint="eastAsia"/>
          <w:sz w:val="28"/>
          <w:szCs w:val="28"/>
          <w:lang w:eastAsia="zh-HK"/>
        </w:rPr>
        <w:t>支援服務</w:t>
      </w:r>
    </w:p>
    <w:p w14:paraId="652D54BD" w14:textId="35184510" w:rsidR="001E735F" w:rsidRPr="002A59F6" w:rsidRDefault="001E735F" w:rsidP="002A59F6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Theme="minorEastAsia" w:hAnsiTheme="minorEastAsia" w:hint="eastAsia"/>
          <w:sz w:val="28"/>
          <w:szCs w:val="28"/>
          <w:lang w:eastAsia="zh-HK"/>
        </w:rPr>
      </w:pPr>
      <w:r w:rsidRPr="002A59F6">
        <w:rPr>
          <w:rFonts w:asciiTheme="minorEastAsia" w:hAnsiTheme="minorEastAsia" w:hint="eastAsia"/>
          <w:sz w:val="28"/>
          <w:szCs w:val="28"/>
          <w:lang w:eastAsia="zh-HK"/>
        </w:rPr>
        <w:t>入住中途宿舍或融入</w:t>
      </w:r>
      <w:bookmarkStart w:id="12" w:name="_Hlk217924905"/>
      <w:r w:rsidRPr="002A59F6">
        <w:rPr>
          <w:rFonts w:asciiTheme="minorEastAsia" w:hAnsiTheme="minorEastAsia" w:hint="eastAsia"/>
          <w:sz w:val="28"/>
          <w:szCs w:val="28"/>
          <w:lang w:eastAsia="zh-HK"/>
        </w:rPr>
        <w:t>社區</w:t>
      </w:r>
      <w:bookmarkEnd w:id="12"/>
      <w:r w:rsidRPr="002A59F6">
        <w:rPr>
          <w:rFonts w:asciiTheme="minorEastAsia" w:hAnsiTheme="minorEastAsia" w:hint="eastAsia"/>
          <w:sz w:val="28"/>
          <w:szCs w:val="28"/>
          <w:lang w:eastAsia="zh-HK"/>
        </w:rPr>
        <w:t>的連繫／</w:t>
      </w:r>
      <w:bookmarkStart w:id="13" w:name="_Hlk217924938"/>
      <w:r w:rsidRPr="002A59F6">
        <w:rPr>
          <w:rFonts w:asciiTheme="minorEastAsia" w:hAnsiTheme="minorEastAsia" w:hint="eastAsia"/>
          <w:sz w:val="28"/>
          <w:szCs w:val="28"/>
          <w:lang w:eastAsia="zh-HK"/>
        </w:rPr>
        <w:t>支援</w:t>
      </w:r>
      <w:bookmarkEnd w:id="13"/>
      <w:r w:rsidRPr="002A59F6">
        <w:rPr>
          <w:rFonts w:asciiTheme="minorEastAsia" w:hAnsiTheme="minorEastAsia" w:hint="eastAsia"/>
          <w:sz w:val="28"/>
          <w:szCs w:val="28"/>
          <w:lang w:eastAsia="zh-HK"/>
        </w:rPr>
        <w:t>服務</w:t>
      </w:r>
    </w:p>
    <w:p w14:paraId="03A7E270" w14:textId="548BC45E" w:rsidR="001E735F" w:rsidRPr="002A59F6" w:rsidRDefault="001E735F" w:rsidP="002A59F6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Theme="minorEastAsia" w:hAnsiTheme="minorEastAsia" w:hint="eastAsia"/>
          <w:sz w:val="28"/>
          <w:szCs w:val="28"/>
          <w:lang w:eastAsia="zh-HK"/>
        </w:rPr>
      </w:pPr>
      <w:r w:rsidRPr="002A59F6">
        <w:rPr>
          <w:rFonts w:asciiTheme="minorEastAsia" w:hAnsiTheme="minorEastAsia" w:hint="eastAsia"/>
          <w:sz w:val="28"/>
          <w:szCs w:val="28"/>
          <w:lang w:eastAsia="zh-HK"/>
        </w:rPr>
        <w:t>轉介個案接受其他社區支援或康復</w:t>
      </w:r>
      <w:bookmarkStart w:id="14" w:name="_Hlk217925072"/>
      <w:r w:rsidRPr="002A59F6">
        <w:rPr>
          <w:rFonts w:asciiTheme="minorEastAsia" w:hAnsiTheme="minorEastAsia" w:hint="eastAsia"/>
          <w:sz w:val="28"/>
          <w:szCs w:val="28"/>
          <w:lang w:eastAsia="zh-HK"/>
        </w:rPr>
        <w:t>服務</w:t>
      </w:r>
      <w:bookmarkStart w:id="15" w:name="_Hlk217925461"/>
      <w:bookmarkEnd w:id="14"/>
      <w:r w:rsidRPr="002A59F6">
        <w:rPr>
          <w:rFonts w:asciiTheme="minorEastAsia" w:hAnsiTheme="minorEastAsia" w:hint="eastAsia"/>
          <w:sz w:val="28"/>
          <w:szCs w:val="28"/>
          <w:lang w:eastAsia="zh-HK"/>
        </w:rPr>
        <w:t>單位</w:t>
      </w:r>
      <w:bookmarkEnd w:id="15"/>
      <w:r w:rsidRPr="002A59F6">
        <w:rPr>
          <w:rFonts w:asciiTheme="minorEastAsia" w:hAnsiTheme="minorEastAsia" w:hint="eastAsia"/>
          <w:sz w:val="28"/>
          <w:szCs w:val="28"/>
          <w:lang w:eastAsia="zh-HK"/>
        </w:rPr>
        <w:t>的服務</w:t>
      </w:r>
    </w:p>
    <w:p w14:paraId="405C78CA" w14:textId="77777777" w:rsidR="001E735F" w:rsidRPr="002A59F6" w:rsidRDefault="001E735F" w:rsidP="002A59F6">
      <w:pPr>
        <w:adjustRightInd w:val="0"/>
        <w:snapToGrid w:val="0"/>
        <w:rPr>
          <w:rFonts w:asciiTheme="minorEastAsia" w:hAnsiTheme="minorEastAsia" w:hint="eastAsia"/>
          <w:sz w:val="28"/>
          <w:szCs w:val="28"/>
          <w:lang w:eastAsia="zh-HK"/>
        </w:rPr>
      </w:pPr>
    </w:p>
    <w:p w14:paraId="63FB7F27" w14:textId="10F92065" w:rsidR="007768CF" w:rsidRPr="002A59F6" w:rsidRDefault="007768CF" w:rsidP="002A59F6">
      <w:pPr>
        <w:adjustRightInd w:val="0"/>
        <w:snapToGrid w:val="0"/>
        <w:rPr>
          <w:rFonts w:asciiTheme="minorEastAsia" w:hAnsiTheme="minorEastAsia" w:hint="eastAsia"/>
          <w:b/>
          <w:bCs/>
          <w:sz w:val="28"/>
          <w:szCs w:val="28"/>
          <w:lang w:eastAsia="zh-HK"/>
        </w:rPr>
      </w:pPr>
      <w:r w:rsidRPr="002A59F6">
        <w:rPr>
          <w:rFonts w:asciiTheme="minorEastAsia" w:hAnsiTheme="minorEastAsia" w:hint="eastAsia"/>
          <w:b/>
          <w:bCs/>
          <w:sz w:val="28"/>
          <w:szCs w:val="28"/>
          <w:lang w:eastAsia="zh-HK"/>
        </w:rPr>
        <w:t>申請手續</w:t>
      </w:r>
    </w:p>
    <w:p w14:paraId="4249E544" w14:textId="1A8D3DB4" w:rsidR="007768CF" w:rsidRPr="002A59F6" w:rsidRDefault="001E735F" w:rsidP="002A59F6">
      <w:pPr>
        <w:adjustRightInd w:val="0"/>
        <w:snapToGrid w:val="0"/>
        <w:rPr>
          <w:rFonts w:asciiTheme="minorEastAsia" w:hAnsiTheme="minorEastAsia" w:hint="eastAsia"/>
          <w:sz w:val="28"/>
          <w:szCs w:val="28"/>
          <w:lang w:eastAsia="zh-HK"/>
        </w:rPr>
      </w:pPr>
      <w:r w:rsidRPr="002A59F6">
        <w:rPr>
          <w:rFonts w:asciiTheme="minorEastAsia" w:hAnsiTheme="minorEastAsia" w:hint="eastAsia"/>
          <w:sz w:val="28"/>
          <w:szCs w:val="28"/>
          <w:lang w:eastAsia="zh-HK"/>
        </w:rPr>
        <w:t>可經以下途徑向</w:t>
      </w:r>
      <w:bookmarkStart w:id="16" w:name="_Hlk217926498"/>
      <w:r w:rsidRPr="002A59F6">
        <w:rPr>
          <w:rFonts w:asciiTheme="minorEastAsia" w:hAnsiTheme="minorEastAsia" w:hint="eastAsia"/>
          <w:sz w:val="28"/>
          <w:szCs w:val="28"/>
          <w:lang w:eastAsia="zh-HK"/>
        </w:rPr>
        <w:t>營辦服務機構</w:t>
      </w:r>
      <w:bookmarkEnd w:id="16"/>
      <w:r w:rsidRPr="002A59F6">
        <w:rPr>
          <w:rFonts w:asciiTheme="minorEastAsia" w:hAnsiTheme="minorEastAsia" w:hint="eastAsia"/>
          <w:sz w:val="28"/>
          <w:szCs w:val="28"/>
          <w:lang w:eastAsia="zh-HK"/>
        </w:rPr>
        <w:t>轉介</w:t>
      </w:r>
      <w:r w:rsidR="007768CF" w:rsidRPr="002A59F6">
        <w:rPr>
          <w:rFonts w:asciiTheme="minorEastAsia" w:hAnsiTheme="minorEastAsia" w:hint="eastAsia"/>
          <w:sz w:val="28"/>
          <w:szCs w:val="28"/>
          <w:lang w:eastAsia="zh-HK"/>
        </w:rPr>
        <w:t>申請</w:t>
      </w:r>
      <w:r w:rsidRPr="002A59F6">
        <w:rPr>
          <w:rFonts w:asciiTheme="minorEastAsia" w:hAnsiTheme="minorEastAsia" w:hint="eastAsia"/>
          <w:sz w:val="28"/>
          <w:szCs w:val="28"/>
          <w:lang w:eastAsia="zh-HK"/>
        </w:rPr>
        <w:t>：</w:t>
      </w:r>
    </w:p>
    <w:p w14:paraId="3784E36E" w14:textId="122CCC08" w:rsidR="001E735F" w:rsidRPr="002A59F6" w:rsidRDefault="001E735F" w:rsidP="002A59F6">
      <w:pPr>
        <w:adjustRightInd w:val="0"/>
        <w:snapToGrid w:val="0"/>
        <w:rPr>
          <w:rFonts w:asciiTheme="minorEastAsia" w:hAnsiTheme="minorEastAsia" w:hint="eastAsia"/>
          <w:sz w:val="28"/>
          <w:szCs w:val="28"/>
          <w:lang w:eastAsia="zh-HK"/>
        </w:rPr>
      </w:pPr>
      <w:r w:rsidRPr="002A59F6">
        <w:rPr>
          <w:rFonts w:asciiTheme="minorEastAsia" w:hAnsiTheme="minorEastAsia" w:hint="eastAsia"/>
          <w:sz w:val="28"/>
          <w:szCs w:val="28"/>
          <w:lang w:eastAsia="zh-HK"/>
        </w:rPr>
        <w:t>（</w:t>
      </w:r>
      <w:r w:rsidR="008C1152" w:rsidRPr="002A59F6">
        <w:rPr>
          <w:rFonts w:asciiTheme="minorEastAsia" w:hAnsiTheme="minorEastAsia" w:hint="eastAsia"/>
          <w:sz w:val="28"/>
          <w:szCs w:val="28"/>
          <w:lang w:eastAsia="zh-HK"/>
        </w:rPr>
        <w:t>甲</w:t>
      </w:r>
      <w:r w:rsidR="001E0D45" w:rsidRPr="002A59F6">
        <w:rPr>
          <w:rFonts w:asciiTheme="minorEastAsia" w:hAnsiTheme="minorEastAsia" w:hint="eastAsia"/>
          <w:sz w:val="28"/>
          <w:szCs w:val="28"/>
          <w:lang w:eastAsia="zh-HK"/>
        </w:rPr>
        <w:t>）</w:t>
      </w:r>
      <w:bookmarkStart w:id="17" w:name="_Hlk217927570"/>
      <w:r w:rsidR="001E0D45" w:rsidRPr="002A59F6">
        <w:rPr>
          <w:rFonts w:asciiTheme="minorEastAsia" w:hAnsiTheme="minorEastAsia" w:hint="eastAsia"/>
          <w:sz w:val="28"/>
          <w:szCs w:val="28"/>
          <w:lang w:eastAsia="zh-HK"/>
        </w:rPr>
        <w:t>服務</w:t>
      </w:r>
      <w:bookmarkEnd w:id="17"/>
      <w:r w:rsidR="001E0D45" w:rsidRPr="002A59F6">
        <w:rPr>
          <w:rFonts w:asciiTheme="minorEastAsia" w:hAnsiTheme="minorEastAsia" w:hint="eastAsia"/>
          <w:sz w:val="28"/>
          <w:szCs w:val="28"/>
          <w:lang w:eastAsia="zh-HK"/>
        </w:rPr>
        <w:t>對象或其家屬／照顧者自行向服務單位申請服務</w:t>
      </w:r>
    </w:p>
    <w:p w14:paraId="3D576046" w14:textId="64226286" w:rsidR="001E0D45" w:rsidRPr="002A59F6" w:rsidRDefault="001E0D45" w:rsidP="002A59F6">
      <w:pPr>
        <w:adjustRightInd w:val="0"/>
        <w:snapToGrid w:val="0"/>
        <w:rPr>
          <w:rFonts w:asciiTheme="minorEastAsia" w:hAnsiTheme="minorEastAsia" w:hint="eastAsia"/>
          <w:sz w:val="28"/>
          <w:szCs w:val="28"/>
          <w:lang w:eastAsia="zh-HK"/>
        </w:rPr>
      </w:pPr>
      <w:r w:rsidRPr="002A59F6">
        <w:rPr>
          <w:rFonts w:asciiTheme="minorEastAsia" w:hAnsiTheme="minorEastAsia" w:hint="eastAsia"/>
          <w:sz w:val="28"/>
          <w:szCs w:val="28"/>
          <w:lang w:eastAsia="zh-HK"/>
        </w:rPr>
        <w:t>（</w:t>
      </w:r>
      <w:r w:rsidR="008C1152" w:rsidRPr="002A59F6">
        <w:rPr>
          <w:rFonts w:asciiTheme="minorEastAsia" w:hAnsiTheme="minorEastAsia" w:hint="eastAsia"/>
          <w:sz w:val="28"/>
          <w:szCs w:val="28"/>
          <w:lang w:eastAsia="zh-HK"/>
        </w:rPr>
        <w:t>乙</w:t>
      </w:r>
      <w:r w:rsidRPr="002A59F6">
        <w:rPr>
          <w:rFonts w:asciiTheme="minorEastAsia" w:hAnsiTheme="minorEastAsia" w:hint="eastAsia"/>
          <w:sz w:val="28"/>
          <w:szCs w:val="28"/>
          <w:lang w:eastAsia="zh-HK"/>
        </w:rPr>
        <w:t>）由醫生、社工或</w:t>
      </w:r>
      <w:r w:rsidR="00064A8A" w:rsidRPr="00064A8A">
        <w:rPr>
          <w:rFonts w:asciiTheme="minorEastAsia" w:hAnsiTheme="minorEastAsia" w:hint="eastAsia"/>
          <w:sz w:val="28"/>
          <w:szCs w:val="28"/>
          <w:lang w:eastAsia="zh-HK"/>
        </w:rPr>
        <w:t>其他服務單位</w:t>
      </w:r>
      <w:r w:rsidRPr="002A59F6">
        <w:rPr>
          <w:rFonts w:asciiTheme="minorEastAsia" w:hAnsiTheme="minorEastAsia" w:hint="eastAsia"/>
          <w:sz w:val="28"/>
          <w:szCs w:val="28"/>
          <w:lang w:eastAsia="zh-HK"/>
        </w:rPr>
        <w:t>轉介。</w:t>
      </w:r>
    </w:p>
    <w:p w14:paraId="03A1D064" w14:textId="77777777" w:rsidR="001E0D45" w:rsidRPr="002A59F6" w:rsidRDefault="001E0D45" w:rsidP="002A59F6">
      <w:pPr>
        <w:adjustRightInd w:val="0"/>
        <w:snapToGrid w:val="0"/>
        <w:rPr>
          <w:rFonts w:asciiTheme="minorEastAsia" w:hAnsiTheme="minorEastAsia" w:hint="eastAsia"/>
          <w:b/>
          <w:bCs/>
          <w:sz w:val="28"/>
          <w:szCs w:val="28"/>
          <w:lang w:eastAsia="zh-HK"/>
        </w:rPr>
      </w:pPr>
    </w:p>
    <w:p w14:paraId="543D07B8" w14:textId="4061D128" w:rsidR="007768CF" w:rsidRPr="002A59F6" w:rsidRDefault="007768CF" w:rsidP="002A59F6">
      <w:pPr>
        <w:adjustRightInd w:val="0"/>
        <w:snapToGrid w:val="0"/>
        <w:rPr>
          <w:rFonts w:asciiTheme="minorEastAsia" w:hAnsiTheme="minorEastAsia" w:hint="eastAsia"/>
          <w:b/>
          <w:bCs/>
          <w:sz w:val="28"/>
          <w:szCs w:val="28"/>
          <w:lang w:eastAsia="zh-HK"/>
        </w:rPr>
      </w:pPr>
      <w:r w:rsidRPr="002A59F6">
        <w:rPr>
          <w:rFonts w:asciiTheme="minorEastAsia" w:hAnsiTheme="minorEastAsia" w:hint="eastAsia"/>
          <w:b/>
          <w:bCs/>
          <w:sz w:val="28"/>
          <w:szCs w:val="28"/>
          <w:lang w:eastAsia="zh-HK"/>
        </w:rPr>
        <w:t>費用</w:t>
      </w:r>
    </w:p>
    <w:p w14:paraId="62E59267" w14:textId="240063DE" w:rsidR="007768CF" w:rsidRPr="002A59F6" w:rsidRDefault="001E0D45" w:rsidP="002A59F6">
      <w:pPr>
        <w:adjustRightInd w:val="0"/>
        <w:snapToGrid w:val="0"/>
        <w:rPr>
          <w:rFonts w:asciiTheme="minorEastAsia" w:hAnsiTheme="minorEastAsia" w:hint="eastAsia"/>
          <w:sz w:val="28"/>
          <w:szCs w:val="28"/>
          <w:lang w:eastAsia="zh-HK"/>
        </w:rPr>
      </w:pPr>
      <w:r w:rsidRPr="002A59F6">
        <w:rPr>
          <w:rFonts w:asciiTheme="minorEastAsia" w:hAnsiTheme="minorEastAsia" w:hint="eastAsia"/>
          <w:sz w:val="28"/>
          <w:szCs w:val="28"/>
          <w:lang w:eastAsia="zh-HK"/>
        </w:rPr>
        <w:t>免費。</w:t>
      </w:r>
    </w:p>
    <w:p w14:paraId="35651BEF" w14:textId="00C2001E" w:rsidR="001E0D45" w:rsidRDefault="001E0D45" w:rsidP="002A59F6">
      <w:pPr>
        <w:adjustRightInd w:val="0"/>
        <w:snapToGrid w:val="0"/>
        <w:rPr>
          <w:rFonts w:asciiTheme="minorEastAsia" w:hAnsiTheme="minorEastAsia" w:hint="eastAsia"/>
          <w:sz w:val="28"/>
          <w:szCs w:val="28"/>
          <w:lang w:eastAsia="zh-HK"/>
        </w:rPr>
      </w:pPr>
    </w:p>
    <w:p w14:paraId="2D8B3D9D" w14:textId="51C78B26" w:rsidR="002A59F6" w:rsidRDefault="002A59F6">
      <w:pPr>
        <w:widowControl/>
        <w:rPr>
          <w:rFonts w:asciiTheme="minorEastAsia" w:hAnsiTheme="minorEastAsia" w:hint="eastAsia"/>
          <w:sz w:val="28"/>
          <w:szCs w:val="28"/>
          <w:lang w:eastAsia="zh-HK"/>
        </w:rPr>
      </w:pPr>
      <w:r>
        <w:rPr>
          <w:rFonts w:asciiTheme="minorEastAsia" w:hAnsiTheme="minorEastAsia" w:hint="eastAsia"/>
          <w:sz w:val="28"/>
          <w:szCs w:val="28"/>
          <w:lang w:eastAsia="zh-HK"/>
        </w:rPr>
        <w:br w:type="page"/>
      </w:r>
    </w:p>
    <w:p w14:paraId="6F321159" w14:textId="77777777" w:rsidR="002A59F6" w:rsidRPr="002A59F6" w:rsidRDefault="002A59F6" w:rsidP="002A59F6">
      <w:pPr>
        <w:adjustRightInd w:val="0"/>
        <w:snapToGrid w:val="0"/>
        <w:rPr>
          <w:rFonts w:asciiTheme="minorEastAsia" w:hAnsiTheme="minorEastAsia" w:hint="eastAsia"/>
          <w:sz w:val="28"/>
          <w:szCs w:val="28"/>
          <w:lang w:eastAsia="zh-HK"/>
        </w:rPr>
      </w:pPr>
    </w:p>
    <w:p w14:paraId="02E0BC13" w14:textId="4A3F183C" w:rsidR="00E858DC" w:rsidRPr="002A59F6" w:rsidRDefault="00802294" w:rsidP="002A59F6">
      <w:pPr>
        <w:adjustRightInd w:val="0"/>
        <w:snapToGrid w:val="0"/>
        <w:rPr>
          <w:rFonts w:asciiTheme="minorEastAsia" w:hAnsiTheme="minorEastAsia" w:hint="eastAsia"/>
          <w:b/>
          <w:bCs/>
          <w:sz w:val="28"/>
          <w:szCs w:val="28"/>
          <w:lang w:eastAsia="zh-HK"/>
        </w:rPr>
      </w:pPr>
      <w:r w:rsidRPr="002A59F6">
        <w:rPr>
          <w:rFonts w:asciiTheme="minorEastAsia" w:hAnsiTheme="minorEastAsia" w:hint="eastAsia"/>
          <w:b/>
          <w:bCs/>
          <w:sz w:val="28"/>
          <w:szCs w:val="28"/>
          <w:lang w:eastAsia="zh-HK"/>
        </w:rPr>
        <w:t>營辦</w:t>
      </w:r>
      <w:bookmarkStart w:id="18" w:name="_Hlk217926514"/>
      <w:r w:rsidRPr="002A59F6">
        <w:rPr>
          <w:rFonts w:asciiTheme="minorEastAsia" w:hAnsiTheme="minorEastAsia" w:hint="eastAsia"/>
          <w:b/>
          <w:bCs/>
          <w:sz w:val="28"/>
          <w:szCs w:val="28"/>
          <w:lang w:eastAsia="zh-HK"/>
        </w:rPr>
        <w:t>服務</w:t>
      </w:r>
      <w:bookmarkEnd w:id="18"/>
      <w:r w:rsidRPr="002A59F6">
        <w:rPr>
          <w:rFonts w:asciiTheme="minorEastAsia" w:hAnsiTheme="minorEastAsia" w:hint="eastAsia"/>
          <w:b/>
          <w:bCs/>
          <w:sz w:val="28"/>
          <w:szCs w:val="28"/>
          <w:lang w:eastAsia="zh-HK"/>
        </w:rPr>
        <w:t>機構及服務區域</w:t>
      </w:r>
    </w:p>
    <w:p w14:paraId="0933B6F1" w14:textId="77777777" w:rsidR="00802294" w:rsidRPr="002A59F6" w:rsidRDefault="00802294" w:rsidP="002A59F6">
      <w:pPr>
        <w:adjustRightInd w:val="0"/>
        <w:snapToGrid w:val="0"/>
        <w:jc w:val="both"/>
        <w:rPr>
          <w:rFonts w:asciiTheme="minorEastAsia" w:hAnsiTheme="minorEastAsia" w:cs="Times New Roman" w:hint="eastAsia"/>
          <w:b/>
          <w:sz w:val="28"/>
          <w:szCs w:val="28"/>
          <w:lang w:eastAsia="zh-HK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31"/>
        <w:gridCol w:w="3765"/>
      </w:tblGrid>
      <w:tr w:rsidR="00802294" w:rsidRPr="002A59F6" w14:paraId="040952DE" w14:textId="77777777" w:rsidTr="00802294">
        <w:tc>
          <w:tcPr>
            <w:tcW w:w="4531" w:type="dxa"/>
          </w:tcPr>
          <w:p w14:paraId="1FFDFF23" w14:textId="0049B7F8" w:rsidR="00802294" w:rsidRPr="00DA4A3F" w:rsidRDefault="00802294" w:rsidP="002A59F6">
            <w:pPr>
              <w:adjustRightInd w:val="0"/>
              <w:snapToGrid w:val="0"/>
              <w:spacing w:afterLines="50" w:after="180"/>
              <w:jc w:val="center"/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  <w:lang w:eastAsia="zh-HK"/>
              </w:rPr>
            </w:pPr>
            <w:r w:rsidRPr="00DA4A3F"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  <w:lang w:eastAsia="zh-HK"/>
              </w:rPr>
              <w:t>營辦服務機構</w:t>
            </w:r>
          </w:p>
        </w:tc>
        <w:tc>
          <w:tcPr>
            <w:tcW w:w="3765" w:type="dxa"/>
          </w:tcPr>
          <w:p w14:paraId="6E31B568" w14:textId="4350A40D" w:rsidR="00802294" w:rsidRPr="00DA4A3F" w:rsidRDefault="00802294" w:rsidP="002A59F6">
            <w:pPr>
              <w:adjustRightInd w:val="0"/>
              <w:snapToGrid w:val="0"/>
              <w:spacing w:afterLines="50" w:after="180"/>
              <w:jc w:val="center"/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  <w:lang w:eastAsia="zh-HK"/>
              </w:rPr>
            </w:pPr>
            <w:r w:rsidRPr="00DA4A3F"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  <w:lang w:eastAsia="zh-HK"/>
              </w:rPr>
              <w:t>服務區域</w:t>
            </w:r>
          </w:p>
        </w:tc>
      </w:tr>
      <w:tr w:rsidR="00802294" w:rsidRPr="002A59F6" w14:paraId="3EEB30E1" w14:textId="77777777" w:rsidTr="00802294">
        <w:tc>
          <w:tcPr>
            <w:tcW w:w="4531" w:type="dxa"/>
          </w:tcPr>
          <w:p w14:paraId="74BCBA54" w14:textId="0E53496F" w:rsidR="00802294" w:rsidRPr="002A59F6" w:rsidRDefault="008C1152" w:rsidP="002A59F6">
            <w:pPr>
              <w:adjustRightInd w:val="0"/>
              <w:snapToGrid w:val="0"/>
              <w:spacing w:afterLines="50" w:after="180"/>
              <w:rPr>
                <w:rFonts w:asciiTheme="minorEastAsia" w:hAnsiTheme="minorEastAsia" w:cs="Times New Roman" w:hint="eastAsia"/>
                <w:sz w:val="28"/>
                <w:szCs w:val="28"/>
                <w:lang w:eastAsia="zh-HK"/>
              </w:rPr>
            </w:pPr>
            <w:r w:rsidRPr="002A59F6">
              <w:rPr>
                <w:rFonts w:asciiTheme="minorEastAsia" w:hAnsiTheme="minorEastAsia" w:cs="Times New Roman" w:hint="eastAsia"/>
                <w:sz w:val="28"/>
                <w:szCs w:val="28"/>
                <w:lang w:eastAsia="zh-HK"/>
              </w:rPr>
              <w:t>浸信會愛羣社會服務處</w:t>
            </w:r>
          </w:p>
        </w:tc>
        <w:tc>
          <w:tcPr>
            <w:tcW w:w="3765" w:type="dxa"/>
          </w:tcPr>
          <w:p w14:paraId="029F9386" w14:textId="54321A80" w:rsidR="00802294" w:rsidRPr="002A59F6" w:rsidRDefault="00802294" w:rsidP="002A59F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hAnsiTheme="minorEastAsia" w:cs="Times New Roman" w:hint="eastAsia"/>
                <w:sz w:val="28"/>
                <w:szCs w:val="28"/>
                <w:lang w:eastAsia="zh-HK"/>
              </w:rPr>
            </w:pPr>
            <w:r w:rsidRPr="002A59F6">
              <w:rPr>
                <w:rFonts w:asciiTheme="minorEastAsia" w:hAnsiTheme="minorEastAsia" w:cs="Times New Roman" w:hint="eastAsia"/>
                <w:sz w:val="28"/>
                <w:szCs w:val="28"/>
                <w:lang w:eastAsia="zh-HK"/>
              </w:rPr>
              <w:t>香港島及九龍東</w:t>
            </w:r>
          </w:p>
        </w:tc>
      </w:tr>
      <w:tr w:rsidR="00802294" w:rsidRPr="002A59F6" w14:paraId="2E333C47" w14:textId="77777777" w:rsidTr="00802294">
        <w:tc>
          <w:tcPr>
            <w:tcW w:w="4531" w:type="dxa"/>
          </w:tcPr>
          <w:p w14:paraId="5FBF003B" w14:textId="730EF08E" w:rsidR="00802294" w:rsidRPr="002A59F6" w:rsidRDefault="008C1152" w:rsidP="002A59F6">
            <w:pPr>
              <w:adjustRightInd w:val="0"/>
              <w:snapToGrid w:val="0"/>
              <w:spacing w:afterLines="50" w:after="180"/>
              <w:rPr>
                <w:rFonts w:asciiTheme="minorEastAsia" w:hAnsiTheme="minorEastAsia" w:cs="Times New Roman" w:hint="eastAsia"/>
                <w:sz w:val="28"/>
                <w:szCs w:val="28"/>
                <w:lang w:eastAsia="zh-HK"/>
              </w:rPr>
            </w:pPr>
            <w:r w:rsidRPr="002A59F6">
              <w:rPr>
                <w:rFonts w:asciiTheme="minorEastAsia" w:hAnsiTheme="minorEastAsia" w:cs="Times New Roman" w:hint="eastAsia"/>
                <w:sz w:val="28"/>
                <w:szCs w:val="28"/>
                <w:lang w:eastAsia="zh-HK"/>
              </w:rPr>
              <w:t>香港善導會</w:t>
            </w:r>
          </w:p>
        </w:tc>
        <w:tc>
          <w:tcPr>
            <w:tcW w:w="3765" w:type="dxa"/>
          </w:tcPr>
          <w:p w14:paraId="5AE21457" w14:textId="271A24CE" w:rsidR="00802294" w:rsidRPr="002A59F6" w:rsidRDefault="00802294" w:rsidP="002A59F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hAnsiTheme="minorEastAsia" w:cs="Times New Roman" w:hint="eastAsia"/>
                <w:sz w:val="28"/>
                <w:szCs w:val="28"/>
                <w:lang w:eastAsia="zh-HK"/>
              </w:rPr>
            </w:pPr>
            <w:r w:rsidRPr="002A59F6">
              <w:rPr>
                <w:rFonts w:asciiTheme="minorEastAsia" w:hAnsiTheme="minorEastAsia" w:cs="Times New Roman" w:hint="eastAsia"/>
                <w:sz w:val="28"/>
                <w:szCs w:val="28"/>
                <w:lang w:eastAsia="zh-HK"/>
              </w:rPr>
              <w:t>九龍西</w:t>
            </w:r>
          </w:p>
        </w:tc>
      </w:tr>
      <w:tr w:rsidR="00802294" w:rsidRPr="002A59F6" w14:paraId="76E32137" w14:textId="77777777" w:rsidTr="00802294">
        <w:tc>
          <w:tcPr>
            <w:tcW w:w="4531" w:type="dxa"/>
          </w:tcPr>
          <w:p w14:paraId="7E9C2E21" w14:textId="54F80CFF" w:rsidR="00802294" w:rsidRPr="002A59F6" w:rsidRDefault="008C1152" w:rsidP="002A59F6">
            <w:pPr>
              <w:adjustRightInd w:val="0"/>
              <w:snapToGrid w:val="0"/>
              <w:spacing w:afterLines="50" w:after="180"/>
              <w:rPr>
                <w:rFonts w:asciiTheme="minorEastAsia" w:hAnsiTheme="minorEastAsia" w:cs="Times New Roman" w:hint="eastAsia"/>
                <w:sz w:val="28"/>
                <w:szCs w:val="28"/>
                <w:lang w:eastAsia="zh-HK"/>
              </w:rPr>
            </w:pPr>
            <w:r w:rsidRPr="002A59F6">
              <w:rPr>
                <w:rFonts w:asciiTheme="minorEastAsia" w:hAnsiTheme="minorEastAsia" w:cs="Times New Roman" w:hint="eastAsia"/>
                <w:sz w:val="28"/>
                <w:szCs w:val="28"/>
                <w:lang w:eastAsia="zh-HK"/>
              </w:rPr>
              <w:t>新生精神康復會</w:t>
            </w:r>
          </w:p>
        </w:tc>
        <w:tc>
          <w:tcPr>
            <w:tcW w:w="3765" w:type="dxa"/>
          </w:tcPr>
          <w:p w14:paraId="23D32946" w14:textId="0A5DCE25" w:rsidR="00802294" w:rsidRPr="002A59F6" w:rsidRDefault="00802294" w:rsidP="002A59F6">
            <w:pPr>
              <w:adjustRightInd w:val="0"/>
              <w:snapToGrid w:val="0"/>
              <w:spacing w:afterLines="50" w:after="180"/>
              <w:jc w:val="both"/>
              <w:rPr>
                <w:rFonts w:asciiTheme="minorEastAsia" w:hAnsiTheme="minorEastAsia" w:cs="Times New Roman" w:hint="eastAsia"/>
                <w:sz w:val="28"/>
                <w:szCs w:val="28"/>
                <w:lang w:eastAsia="zh-HK"/>
              </w:rPr>
            </w:pPr>
            <w:r w:rsidRPr="002A59F6">
              <w:rPr>
                <w:rFonts w:asciiTheme="minorEastAsia" w:hAnsiTheme="minorEastAsia" w:cs="Times New Roman" w:hint="eastAsia"/>
                <w:sz w:val="28"/>
                <w:szCs w:val="28"/>
                <w:lang w:eastAsia="zh-HK"/>
              </w:rPr>
              <w:t>新界</w:t>
            </w:r>
          </w:p>
        </w:tc>
      </w:tr>
    </w:tbl>
    <w:p w14:paraId="71919E78" w14:textId="7A795847" w:rsidR="00802294" w:rsidRPr="002A59F6" w:rsidRDefault="00802294" w:rsidP="002A59F6">
      <w:pPr>
        <w:adjustRightInd w:val="0"/>
        <w:snapToGrid w:val="0"/>
        <w:rPr>
          <w:rFonts w:asciiTheme="minorEastAsia" w:hAnsiTheme="minorEastAsia" w:hint="eastAsia"/>
          <w:b/>
          <w:bCs/>
          <w:sz w:val="28"/>
          <w:szCs w:val="28"/>
          <w:lang w:eastAsia="zh-HK"/>
        </w:rPr>
      </w:pPr>
    </w:p>
    <w:p w14:paraId="1C3C9135" w14:textId="77777777" w:rsidR="00802294" w:rsidRPr="002A59F6" w:rsidRDefault="00802294" w:rsidP="002A59F6">
      <w:pPr>
        <w:adjustRightInd w:val="0"/>
        <w:snapToGrid w:val="0"/>
        <w:rPr>
          <w:rFonts w:asciiTheme="minorEastAsia" w:hAnsiTheme="minorEastAsia" w:hint="eastAsia"/>
          <w:b/>
          <w:bCs/>
          <w:sz w:val="28"/>
          <w:szCs w:val="28"/>
          <w:lang w:eastAsia="zh-HK"/>
        </w:rPr>
      </w:pPr>
    </w:p>
    <w:p w14:paraId="16F19497" w14:textId="14DA6651" w:rsidR="006A0D32" w:rsidRPr="002A59F6" w:rsidRDefault="006A0D32" w:rsidP="002A59F6">
      <w:pPr>
        <w:adjustRightInd w:val="0"/>
        <w:snapToGrid w:val="0"/>
        <w:rPr>
          <w:rFonts w:asciiTheme="minorEastAsia" w:hAnsiTheme="minorEastAsia" w:hint="eastAsia"/>
          <w:b/>
          <w:bCs/>
          <w:sz w:val="28"/>
          <w:szCs w:val="28"/>
          <w:lang w:eastAsia="zh-HK"/>
        </w:rPr>
      </w:pPr>
      <w:r w:rsidRPr="002A59F6">
        <w:rPr>
          <w:rFonts w:asciiTheme="minorEastAsia" w:hAnsiTheme="minorEastAsia" w:hint="eastAsia"/>
          <w:b/>
          <w:bCs/>
          <w:sz w:val="28"/>
          <w:szCs w:val="28"/>
          <w:lang w:eastAsia="zh-HK"/>
        </w:rPr>
        <w:t>社會福利署</w:t>
      </w:r>
    </w:p>
    <w:p w14:paraId="1993F444" w14:textId="45BCB453" w:rsidR="00802294" w:rsidRPr="002A59F6" w:rsidRDefault="008C1152" w:rsidP="002A59F6">
      <w:pPr>
        <w:adjustRightInd w:val="0"/>
        <w:snapToGrid w:val="0"/>
        <w:rPr>
          <w:rFonts w:asciiTheme="minorEastAsia" w:hAnsiTheme="minorEastAsia" w:hint="eastAsia"/>
          <w:b/>
          <w:bCs/>
          <w:sz w:val="28"/>
          <w:szCs w:val="28"/>
          <w:lang w:eastAsia="zh-HK"/>
        </w:rPr>
      </w:pPr>
      <w:r w:rsidRPr="002A59F6">
        <w:rPr>
          <w:rFonts w:asciiTheme="minorEastAsia" w:hAnsiTheme="minorEastAsia" w:hint="eastAsia"/>
          <w:b/>
          <w:bCs/>
          <w:sz w:val="28"/>
          <w:szCs w:val="28"/>
          <w:lang w:eastAsia="zh-HK"/>
        </w:rPr>
        <w:t>康復及醫務社會服務科</w:t>
      </w:r>
    </w:p>
    <w:p w14:paraId="1AF8B777" w14:textId="49B0770C" w:rsidR="006A0D32" w:rsidRDefault="006A0D32" w:rsidP="002A59F6">
      <w:pPr>
        <w:adjustRightInd w:val="0"/>
        <w:snapToGrid w:val="0"/>
        <w:rPr>
          <w:rFonts w:asciiTheme="minorEastAsia" w:hAnsiTheme="minorEastAsia" w:hint="eastAsia"/>
          <w:b/>
          <w:bCs/>
          <w:sz w:val="28"/>
          <w:szCs w:val="28"/>
          <w:lang w:eastAsia="zh-HK"/>
        </w:rPr>
      </w:pPr>
      <w:r w:rsidRPr="00DA4A3F">
        <w:rPr>
          <w:rFonts w:ascii="Times New Roman" w:hAnsi="Times New Roman" w:cs="Times New Roman" w:hint="eastAsia"/>
          <w:b/>
          <w:bCs/>
          <w:sz w:val="28"/>
          <w:szCs w:val="28"/>
          <w:lang w:eastAsia="zh-HK"/>
        </w:rPr>
        <w:t>202</w:t>
      </w:r>
      <w:r w:rsidR="0038620F" w:rsidRPr="00DA4A3F">
        <w:rPr>
          <w:rFonts w:ascii="Times New Roman" w:hAnsi="Times New Roman" w:cs="Times New Roman" w:hint="eastAsia"/>
          <w:b/>
          <w:bCs/>
          <w:sz w:val="28"/>
          <w:szCs w:val="28"/>
          <w:lang w:eastAsia="zh-HK"/>
        </w:rPr>
        <w:t>6</w:t>
      </w:r>
      <w:r w:rsidRPr="00DA4A3F">
        <w:rPr>
          <w:rFonts w:ascii="Times New Roman" w:hAnsi="Times New Roman" w:cs="Times New Roman" w:hint="eastAsia"/>
          <w:b/>
          <w:bCs/>
          <w:sz w:val="28"/>
          <w:szCs w:val="28"/>
          <w:lang w:eastAsia="zh-HK"/>
        </w:rPr>
        <w:t>年</w:t>
      </w:r>
      <w:r w:rsidR="002A59F6" w:rsidRPr="00DA4A3F">
        <w:rPr>
          <w:rFonts w:ascii="Times New Roman" w:hAnsi="Times New Roman" w:cs="Times New Roman" w:hint="eastAsia"/>
          <w:b/>
          <w:bCs/>
          <w:sz w:val="28"/>
          <w:szCs w:val="28"/>
          <w:lang w:eastAsia="zh-HK"/>
        </w:rPr>
        <w:t>1</w:t>
      </w:r>
      <w:r w:rsidRPr="002A59F6">
        <w:rPr>
          <w:rFonts w:asciiTheme="minorEastAsia" w:hAnsiTheme="minorEastAsia" w:hint="eastAsia"/>
          <w:b/>
          <w:bCs/>
          <w:sz w:val="28"/>
          <w:szCs w:val="28"/>
          <w:lang w:eastAsia="zh-HK"/>
        </w:rPr>
        <w:t>月</w:t>
      </w:r>
    </w:p>
    <w:p w14:paraId="5FECE67D" w14:textId="1E53462B" w:rsidR="0052719E" w:rsidRDefault="0052719E" w:rsidP="002A59F6">
      <w:pPr>
        <w:adjustRightInd w:val="0"/>
        <w:snapToGrid w:val="0"/>
        <w:rPr>
          <w:rFonts w:asciiTheme="minorEastAsia" w:hAnsiTheme="minorEastAsia"/>
          <w:b/>
          <w:bCs/>
          <w:sz w:val="28"/>
          <w:szCs w:val="28"/>
        </w:rPr>
      </w:pPr>
    </w:p>
    <w:sectPr w:rsidR="005271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BF123" w14:textId="77777777" w:rsidR="00583267" w:rsidRDefault="00583267" w:rsidP="00584FC1">
      <w:r>
        <w:separator/>
      </w:r>
    </w:p>
  </w:endnote>
  <w:endnote w:type="continuationSeparator" w:id="0">
    <w:p w14:paraId="5DB40C53" w14:textId="77777777" w:rsidR="00583267" w:rsidRDefault="00583267" w:rsidP="0058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11FBC" w14:textId="77777777" w:rsidR="00583267" w:rsidRDefault="00583267" w:rsidP="00584FC1">
      <w:r>
        <w:separator/>
      </w:r>
    </w:p>
  </w:footnote>
  <w:footnote w:type="continuationSeparator" w:id="0">
    <w:p w14:paraId="39C7F6DE" w14:textId="77777777" w:rsidR="00583267" w:rsidRDefault="00583267" w:rsidP="00584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B0A1F"/>
    <w:multiLevelType w:val="hybridMultilevel"/>
    <w:tmpl w:val="0B227CD2"/>
    <w:lvl w:ilvl="0" w:tplc="229E613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472051"/>
    <w:multiLevelType w:val="hybridMultilevel"/>
    <w:tmpl w:val="FFD8CB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E584D97"/>
    <w:multiLevelType w:val="hybridMultilevel"/>
    <w:tmpl w:val="BF28EA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CF"/>
    <w:rsid w:val="000569BD"/>
    <w:rsid w:val="00064A8A"/>
    <w:rsid w:val="00067DB5"/>
    <w:rsid w:val="001E0D45"/>
    <w:rsid w:val="001E735F"/>
    <w:rsid w:val="00265047"/>
    <w:rsid w:val="002A59F6"/>
    <w:rsid w:val="003209CE"/>
    <w:rsid w:val="00337568"/>
    <w:rsid w:val="0038620F"/>
    <w:rsid w:val="004363A0"/>
    <w:rsid w:val="004B7847"/>
    <w:rsid w:val="004C2F06"/>
    <w:rsid w:val="0052719E"/>
    <w:rsid w:val="00583267"/>
    <w:rsid w:val="00584FC1"/>
    <w:rsid w:val="00611843"/>
    <w:rsid w:val="0061470C"/>
    <w:rsid w:val="006A0D32"/>
    <w:rsid w:val="006D164F"/>
    <w:rsid w:val="007768CF"/>
    <w:rsid w:val="00802294"/>
    <w:rsid w:val="00896F26"/>
    <w:rsid w:val="008C1152"/>
    <w:rsid w:val="009176A9"/>
    <w:rsid w:val="00A059CE"/>
    <w:rsid w:val="00B06949"/>
    <w:rsid w:val="00B25E8C"/>
    <w:rsid w:val="00B41BC6"/>
    <w:rsid w:val="00B85193"/>
    <w:rsid w:val="00C26DAD"/>
    <w:rsid w:val="00C42AE2"/>
    <w:rsid w:val="00CF0BBB"/>
    <w:rsid w:val="00DA4A3F"/>
    <w:rsid w:val="00DF4B30"/>
    <w:rsid w:val="00E56820"/>
    <w:rsid w:val="00E858DC"/>
    <w:rsid w:val="00F36BA7"/>
    <w:rsid w:val="00F5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F7626E"/>
  <w15:chartTrackingRefBased/>
  <w15:docId w15:val="{3C949EE6-3DF8-4775-A67E-BDCDC5FB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F26"/>
    <w:pPr>
      <w:ind w:leftChars="200" w:left="480"/>
    </w:pPr>
  </w:style>
  <w:style w:type="table" w:customStyle="1" w:styleId="1">
    <w:name w:val="表格格線1"/>
    <w:basedOn w:val="a1"/>
    <w:next w:val="a4"/>
    <w:uiPriority w:val="39"/>
    <w:rsid w:val="00802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802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4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4F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4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4FC1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52719E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527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精神復元人士過渡支援服務_服務簡介_2026年1月版本</dc:title>
  <dc:subject/>
  <dc:creator/>
  <cp:keywords/>
  <dc:description/>
  <cp:lastModifiedBy>TSO, Wai Kwan</cp:lastModifiedBy>
  <cp:revision>16</cp:revision>
  <dcterms:created xsi:type="dcterms:W3CDTF">2025-12-29T11:28:00Z</dcterms:created>
  <dcterms:modified xsi:type="dcterms:W3CDTF">2026-01-06T07:19:00Z</dcterms:modified>
</cp:coreProperties>
</file>