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91F" w:rsidRPr="00D224FA" w:rsidRDefault="00B9791F" w:rsidP="00D224FA">
      <w:pPr>
        <w:pStyle w:val="a3"/>
        <w:tabs>
          <w:tab w:val="clear" w:pos="4153"/>
          <w:tab w:val="clear" w:pos="8306"/>
        </w:tabs>
        <w:adjustRightInd w:val="0"/>
        <w:jc w:val="center"/>
        <w:rPr>
          <w:b/>
          <w:spacing w:val="20"/>
          <w:sz w:val="28"/>
          <w:szCs w:val="28"/>
          <w:lang w:eastAsia="zh-HK"/>
        </w:rPr>
      </w:pPr>
      <w:bookmarkStart w:id="0" w:name="_GoBack"/>
      <w:bookmarkEnd w:id="0"/>
      <w:r w:rsidRPr="00D224FA">
        <w:rPr>
          <w:b/>
          <w:spacing w:val="20"/>
          <w:sz w:val="28"/>
          <w:szCs w:val="28"/>
        </w:rPr>
        <w:t>S</w:t>
      </w:r>
      <w:r w:rsidRPr="00D224FA">
        <w:rPr>
          <w:rFonts w:hint="eastAsia"/>
          <w:b/>
          <w:spacing w:val="20"/>
          <w:sz w:val="28"/>
          <w:szCs w:val="28"/>
          <w:lang w:eastAsia="zh-HK"/>
        </w:rPr>
        <w:t>e</w:t>
      </w:r>
      <w:r w:rsidRPr="00D224FA">
        <w:rPr>
          <w:b/>
          <w:spacing w:val="20"/>
          <w:sz w:val="28"/>
          <w:szCs w:val="28"/>
          <w:lang w:eastAsia="zh-HK"/>
        </w:rPr>
        <w:t xml:space="preserve">lf-financing </w:t>
      </w:r>
      <w:r w:rsidRPr="00D224FA">
        <w:rPr>
          <w:b/>
          <w:spacing w:val="20"/>
          <w:sz w:val="28"/>
          <w:szCs w:val="28"/>
        </w:rPr>
        <w:t>Parents</w:t>
      </w:r>
      <w:r w:rsidRPr="00D224FA">
        <w:rPr>
          <w:b/>
          <w:spacing w:val="20"/>
          <w:sz w:val="28"/>
          <w:szCs w:val="28"/>
        </w:rPr>
        <w:t>／</w:t>
      </w:r>
      <w:r w:rsidRPr="00D224FA">
        <w:rPr>
          <w:b/>
          <w:spacing w:val="20"/>
          <w:sz w:val="28"/>
          <w:szCs w:val="28"/>
        </w:rPr>
        <w:t>Relatives Resource Centre</w:t>
      </w:r>
      <w:r w:rsidRPr="00D224FA">
        <w:rPr>
          <w:rFonts w:hint="eastAsia"/>
          <w:b/>
          <w:spacing w:val="20"/>
          <w:sz w:val="28"/>
          <w:szCs w:val="28"/>
          <w:lang w:eastAsia="zh-HK"/>
        </w:rPr>
        <w:t>s</w:t>
      </w:r>
    </w:p>
    <w:p w:rsidR="00503DD3" w:rsidRPr="00503DD3" w:rsidRDefault="00090B39" w:rsidP="00D224FA">
      <w:pPr>
        <w:pStyle w:val="a3"/>
        <w:tabs>
          <w:tab w:val="clear" w:pos="4153"/>
          <w:tab w:val="clear" w:pos="8306"/>
        </w:tabs>
        <w:adjustRightInd w:val="0"/>
        <w:jc w:val="center"/>
        <w:rPr>
          <w:b/>
          <w:spacing w:val="20"/>
          <w:sz w:val="26"/>
          <w:szCs w:val="26"/>
          <w:lang w:eastAsia="zh-HK"/>
        </w:rPr>
      </w:pPr>
      <w:r w:rsidRPr="00090B39">
        <w:rPr>
          <w:rFonts w:eastAsia="SimSun" w:hint="eastAsia"/>
          <w:b/>
          <w:spacing w:val="20"/>
          <w:sz w:val="28"/>
          <w:szCs w:val="28"/>
          <w:lang w:eastAsia="zh-CN"/>
        </w:rPr>
        <w:t>自负盈亏家长／亲属资源中心</w:t>
      </w:r>
    </w:p>
    <w:p w:rsidR="00B9791F" w:rsidRPr="007C2B1A" w:rsidRDefault="00B9791F" w:rsidP="00B9791F">
      <w:pPr>
        <w:pStyle w:val="a3"/>
        <w:tabs>
          <w:tab w:val="clear" w:pos="4153"/>
          <w:tab w:val="clear" w:pos="8306"/>
        </w:tabs>
        <w:snapToGrid/>
        <w:rPr>
          <w:b/>
          <w:spacing w:val="20"/>
          <w:sz w:val="26"/>
          <w:szCs w:val="26"/>
          <w:lang w:eastAsia="zh-HK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2"/>
        <w:gridCol w:w="4782"/>
        <w:gridCol w:w="5955"/>
        <w:gridCol w:w="1398"/>
        <w:gridCol w:w="1543"/>
      </w:tblGrid>
      <w:tr w:rsidR="007C2B1A" w:rsidRPr="007C2B1A" w:rsidTr="00465C63">
        <w:trPr>
          <w:trHeight w:val="734"/>
          <w:jc w:val="center"/>
        </w:trPr>
        <w:tc>
          <w:tcPr>
            <w:tcW w:w="303" w:type="pct"/>
            <w:tcBorders>
              <w:top w:val="single" w:sz="4" w:space="0" w:color="auto"/>
              <w:bottom w:val="single" w:sz="4" w:space="0" w:color="auto"/>
            </w:tcBorders>
          </w:tcPr>
          <w:p w:rsidR="00B9791F" w:rsidRPr="000E5A1A" w:rsidRDefault="00B9791F" w:rsidP="00B9791F">
            <w:pPr>
              <w:spacing w:line="300" w:lineRule="exact"/>
              <w:ind w:left="90"/>
              <w:rPr>
                <w:rFonts w:ascii="Times New Roman" w:hAnsi="Times New Roman" w:cs="Times New Roman"/>
                <w:szCs w:val="24"/>
                <w:lang w:eastAsia="zh-CN"/>
              </w:rPr>
            </w:pPr>
          </w:p>
        </w:tc>
        <w:tc>
          <w:tcPr>
            <w:tcW w:w="164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CD0C00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Service Unit</w:t>
            </w:r>
          </w:p>
          <w:p w:rsidR="000E5A1A" w:rsidRPr="000E5A1A" w:rsidRDefault="00CD0C00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0C00">
              <w:rPr>
                <w:rFonts w:ascii="Times New Roman" w:eastAsia="SimSun" w:hAnsi="Times New Roman" w:cs="Times New Roman" w:hint="eastAsia"/>
                <w:b/>
                <w:sz w:val="26"/>
                <w:szCs w:val="26"/>
                <w:lang w:eastAsia="zh-CN"/>
              </w:rPr>
              <w:t>服务单位</w:t>
            </w:r>
          </w:p>
        </w:tc>
        <w:tc>
          <w:tcPr>
            <w:tcW w:w="204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CD0C00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b/>
                <w:szCs w:val="24"/>
                <w:lang w:eastAsia="zh-CN"/>
              </w:rPr>
              <w:t>Address</w:t>
            </w:r>
          </w:p>
          <w:p w:rsidR="000E5A1A" w:rsidRPr="000E5A1A" w:rsidRDefault="00CD0C00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D0C00">
              <w:rPr>
                <w:rFonts w:ascii="Times New Roman" w:eastAsia="SimSun" w:hAnsi="Times New Roman" w:cs="Times New Roman" w:hint="eastAsia"/>
                <w:b/>
                <w:sz w:val="26"/>
                <w:szCs w:val="26"/>
                <w:lang w:eastAsia="zh-CN"/>
              </w:rPr>
              <w:t>地址</w:t>
            </w:r>
          </w:p>
        </w:tc>
        <w:tc>
          <w:tcPr>
            <w:tcW w:w="48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Tel. No.</w:t>
            </w:r>
          </w:p>
          <w:p w:rsidR="000E5A1A" w:rsidRPr="000E5A1A" w:rsidRDefault="000E5A1A" w:rsidP="00B9791F">
            <w:pPr>
              <w:ind w:left="57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電話</w:t>
            </w:r>
          </w:p>
        </w:tc>
        <w:tc>
          <w:tcPr>
            <w:tcW w:w="53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791F" w:rsidRDefault="00B9791F" w:rsidP="00B9791F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E5A1A">
              <w:rPr>
                <w:rFonts w:ascii="Times New Roman" w:hAnsi="Times New Roman" w:cs="Times New Roman"/>
                <w:b/>
                <w:szCs w:val="24"/>
              </w:rPr>
              <w:t>Fax. No.</w:t>
            </w:r>
          </w:p>
          <w:p w:rsidR="000E5A1A" w:rsidRPr="000E5A1A" w:rsidRDefault="000E5A1A" w:rsidP="00B9791F">
            <w:pPr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05EB9">
              <w:rPr>
                <w:rFonts w:ascii="Times New Roman" w:hAnsi="Times New Roman" w:cs="Times New Roman"/>
                <w:b/>
                <w:sz w:val="26"/>
                <w:szCs w:val="26"/>
              </w:rPr>
              <w:t>傳真</w:t>
            </w:r>
          </w:p>
        </w:tc>
      </w:tr>
      <w:tr w:rsidR="007C2B1A" w:rsidRPr="007C2B1A" w:rsidTr="00465C63">
        <w:trPr>
          <w:trHeight w:val="1412"/>
          <w:jc w:val="center"/>
        </w:trPr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  <w:vAlign w:val="center"/>
          </w:tcPr>
          <w:p w:rsidR="00B9791F" w:rsidRPr="000E5A1A" w:rsidRDefault="00CD0C00" w:rsidP="00B9791F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Hong Kong Society for the Blind</w:t>
            </w:r>
          </w:p>
          <w:p w:rsidR="00D224FA" w:rsidRDefault="00CD0C00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Family Resource Centre for Visually Impaired *</w:t>
            </w:r>
          </w:p>
          <w:p w:rsidR="000E5A1A" w:rsidRPr="000E5A1A" w:rsidRDefault="000E5A1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CD0C00" w:rsidP="00D224FA">
            <w:pPr>
              <w:spacing w:line="24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香港盲人辅导会</w:t>
            </w:r>
            <w:r w:rsidR="00D224FA" w:rsidRPr="000E5A1A">
              <w:rPr>
                <w:rFonts w:ascii="Times New Roman" w:hAnsi="Times New Roman" w:cs="Times New Roman"/>
                <w:szCs w:val="24"/>
                <w:lang w:eastAsia="zh-CN"/>
              </w:rPr>
              <w:br/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视障人士家庭资源中心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*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vAlign w:val="center"/>
          </w:tcPr>
          <w:p w:rsidR="00B9791F" w:rsidRPr="000E5A1A" w:rsidRDefault="00CD0C00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Room M1, M/F, Maintown Plaza, 223-227 Nam Cheong Street, Sham Shui Po, Kowloon</w:t>
            </w:r>
          </w:p>
          <w:p w:rsidR="00D224FA" w:rsidRPr="000E5A1A" w:rsidRDefault="00CD0C00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九龙深水埗南昌街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223-227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号名都广场阁楼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M1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室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2994 9655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2994 9648</w:t>
            </w:r>
          </w:p>
        </w:tc>
      </w:tr>
      <w:tr w:rsidR="007C2B1A" w:rsidRPr="007C2B1A" w:rsidTr="00465C63">
        <w:trPr>
          <w:trHeight w:val="1403"/>
          <w:jc w:val="center"/>
        </w:trPr>
        <w:tc>
          <w:tcPr>
            <w:tcW w:w="303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Lines="5" w:after="18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tcBorders>
              <w:top w:val="single" w:sz="4" w:space="0" w:color="auto"/>
            </w:tcBorders>
            <w:vAlign w:val="center"/>
          </w:tcPr>
          <w:p w:rsidR="00B9791F" w:rsidRPr="000E5A1A" w:rsidRDefault="00CD0C00" w:rsidP="0088033A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SAHK</w:t>
            </w:r>
          </w:p>
          <w:p w:rsidR="00B9791F" w:rsidRPr="000E5A1A" w:rsidRDefault="00CD0C00" w:rsidP="0088033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East Kowloon Parents Resource Centre</w:t>
            </w: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CD0C00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香港耀能协会</w:t>
            </w:r>
          </w:p>
          <w:p w:rsidR="00D224FA" w:rsidRPr="000E5A1A" w:rsidRDefault="00CD0C00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东九龙家长资源中心</w:t>
            </w:r>
          </w:p>
        </w:tc>
        <w:tc>
          <w:tcPr>
            <w:tcW w:w="2045" w:type="pct"/>
            <w:tcBorders>
              <w:top w:val="single" w:sz="4" w:space="0" w:color="auto"/>
            </w:tcBorders>
            <w:vAlign w:val="center"/>
          </w:tcPr>
          <w:p w:rsidR="00B9791F" w:rsidRPr="000E5A1A" w:rsidRDefault="00CD0C00" w:rsidP="0088033A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1-2, G/F, Wang Leung House, Wang Tau Hom Estate, Kowloon</w:t>
            </w:r>
          </w:p>
          <w:p w:rsidR="00D224FA" w:rsidRPr="000E5A1A" w:rsidRDefault="00CD0C00" w:rsidP="00B9791F">
            <w:pPr>
              <w:spacing w:line="240" w:lineRule="atLeast"/>
              <w:ind w:left="57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九龙横头磡邨宏亮楼地下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1-2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号</w:t>
            </w:r>
          </w:p>
        </w:tc>
        <w:tc>
          <w:tcPr>
            <w:tcW w:w="48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2338 2185</w:t>
            </w:r>
          </w:p>
        </w:tc>
        <w:tc>
          <w:tcPr>
            <w:tcW w:w="530" w:type="pct"/>
            <w:tcBorders>
              <w:top w:val="single" w:sz="4" w:space="0" w:color="auto"/>
            </w:tcBorders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2336 5061</w:t>
            </w:r>
          </w:p>
        </w:tc>
      </w:tr>
      <w:tr w:rsidR="007C2B1A" w:rsidRPr="007C2B1A" w:rsidTr="00465C63">
        <w:trPr>
          <w:trHeight w:val="1424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line="300" w:lineRule="exact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CD0C00" w:rsidP="00B9791F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Heep Hong Society</w:t>
            </w:r>
          </w:p>
          <w:p w:rsidR="00B9791F" w:rsidRPr="000E5A1A" w:rsidRDefault="00CD0C00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Jockey Club STAR Resource Centre</w:t>
            </w:r>
          </w:p>
          <w:p w:rsidR="00D224FA" w:rsidRPr="000E5A1A" w:rsidRDefault="00D224FA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CD0C00" w:rsidP="000B0066">
            <w:pPr>
              <w:spacing w:line="26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协康会</w:t>
            </w:r>
            <w:r w:rsidR="00D224FA" w:rsidRPr="000E5A1A">
              <w:rPr>
                <w:rFonts w:ascii="Times New Roman" w:hAnsi="Times New Roman" w:cs="Times New Roman"/>
                <w:szCs w:val="24"/>
                <w:lang w:eastAsia="zh-CN"/>
              </w:rPr>
              <w:br/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赛马会星亮资源中心</w:t>
            </w:r>
          </w:p>
        </w:tc>
        <w:tc>
          <w:tcPr>
            <w:tcW w:w="2045" w:type="pct"/>
            <w:vAlign w:val="center"/>
          </w:tcPr>
          <w:p w:rsidR="00B9791F" w:rsidRPr="000E5A1A" w:rsidRDefault="00CD0C00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Room 106-117, G/F, Sun Man House, Oi Man Estate, Homantin, Kowloon</w:t>
            </w:r>
          </w:p>
          <w:p w:rsidR="00D224FA" w:rsidRPr="000E5A1A" w:rsidRDefault="00CD0C00" w:rsidP="00B9791F">
            <w:pPr>
              <w:spacing w:before="120" w:afterLines="5" w:after="18"/>
              <w:ind w:left="57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九龙何文田爱民邨新民楼地下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106-107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室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3956 4651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3956 4656</w:t>
            </w:r>
          </w:p>
        </w:tc>
      </w:tr>
      <w:tr w:rsidR="007C2B1A" w:rsidRPr="007C2B1A" w:rsidTr="00465C63">
        <w:trPr>
          <w:trHeight w:val="907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="120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CD0C00" w:rsidP="00B9791F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Heep Hong Society</w:t>
            </w:r>
          </w:p>
          <w:p w:rsidR="00B9791F" w:rsidRPr="000E5A1A" w:rsidRDefault="00CD0C00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Ma On Shan Centre</w:t>
            </w:r>
          </w:p>
          <w:p w:rsidR="00D224FA" w:rsidRPr="000E5A1A" w:rsidRDefault="00D224FA" w:rsidP="000B0066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CD0C00" w:rsidP="000B0066">
            <w:pPr>
              <w:spacing w:line="26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协康会</w:t>
            </w:r>
            <w:r w:rsidR="00D224FA" w:rsidRPr="000E5A1A">
              <w:rPr>
                <w:rFonts w:ascii="Times New Roman" w:hAnsi="Times New Roman" w:cs="Times New Roman"/>
                <w:szCs w:val="24"/>
                <w:lang w:eastAsia="zh-CN"/>
              </w:rPr>
              <w:br/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马鞍山家长资源中心</w:t>
            </w:r>
          </w:p>
        </w:tc>
        <w:tc>
          <w:tcPr>
            <w:tcW w:w="2045" w:type="pct"/>
            <w:vAlign w:val="center"/>
          </w:tcPr>
          <w:p w:rsidR="00B9791F" w:rsidRPr="000E5A1A" w:rsidRDefault="00CD0C00" w:rsidP="00B9791F">
            <w:pPr>
              <w:ind w:left="57"/>
              <w:contextualSpacing/>
              <w:jc w:val="both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G4-5, G/F. Heng On Eatate Community Centre, Ma On Shan, New Territories</w:t>
            </w:r>
          </w:p>
          <w:p w:rsidR="00D224FA" w:rsidRPr="000E5A1A" w:rsidRDefault="00CD0C00" w:rsidP="00B9791F">
            <w:pPr>
              <w:ind w:left="57"/>
              <w:contextualSpacing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新界马鞍山恒安</w:t>
            </w:r>
            <w:r w:rsidR="00577E4E" w:rsidRPr="00577E4E">
              <w:rPr>
                <w:rFonts w:asciiTheme="minorEastAsia" w:eastAsia="SimSun" w:hAnsiTheme="minorEastAsia" w:cs="Times New Roman" w:hint="eastAsia"/>
                <w:szCs w:val="24"/>
                <w:lang w:eastAsia="zh-CN"/>
              </w:rPr>
              <w:t>社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区中心地下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4-5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室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2640 6611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2640 7711</w:t>
            </w:r>
          </w:p>
        </w:tc>
      </w:tr>
      <w:tr w:rsidR="007C2B1A" w:rsidRPr="007C2B1A" w:rsidTr="00465C63">
        <w:trPr>
          <w:trHeight w:val="907"/>
          <w:jc w:val="center"/>
        </w:trPr>
        <w:tc>
          <w:tcPr>
            <w:tcW w:w="303" w:type="pct"/>
            <w:vAlign w:val="center"/>
          </w:tcPr>
          <w:p w:rsidR="00B9791F" w:rsidRPr="000E5A1A" w:rsidRDefault="00B9791F" w:rsidP="00B9791F">
            <w:pPr>
              <w:pStyle w:val="a5"/>
              <w:numPr>
                <w:ilvl w:val="0"/>
                <w:numId w:val="1"/>
              </w:numPr>
              <w:spacing w:before="120" w:after="120"/>
              <w:ind w:leftChars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pct"/>
            <w:vAlign w:val="center"/>
          </w:tcPr>
          <w:p w:rsidR="00B9791F" w:rsidRPr="000E5A1A" w:rsidRDefault="00CD0C00" w:rsidP="00B9791F">
            <w:pPr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Heep Hong Society</w:t>
            </w:r>
          </w:p>
          <w:p w:rsidR="00B9791F" w:rsidRPr="000E5A1A" w:rsidRDefault="00CD0C00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Tung Chung Parents Resource Centre</w:t>
            </w:r>
          </w:p>
          <w:p w:rsidR="00D224FA" w:rsidRPr="000E5A1A" w:rsidRDefault="00D224FA" w:rsidP="00D224FA">
            <w:pPr>
              <w:spacing w:line="240" w:lineRule="exact"/>
              <w:rPr>
                <w:rFonts w:ascii="Times New Roman" w:hAnsi="Times New Roman" w:cs="Times New Roman"/>
                <w:szCs w:val="24"/>
              </w:rPr>
            </w:pPr>
          </w:p>
          <w:p w:rsidR="00D224FA" w:rsidRPr="000E5A1A" w:rsidRDefault="00CD0C00" w:rsidP="000B0066">
            <w:pPr>
              <w:spacing w:line="260" w:lineRule="exact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协康会</w:t>
            </w:r>
            <w:r w:rsidR="00D224FA" w:rsidRPr="000E5A1A">
              <w:rPr>
                <w:rFonts w:ascii="Times New Roman" w:hAnsi="Times New Roman" w:cs="Times New Roman"/>
                <w:szCs w:val="24"/>
                <w:lang w:eastAsia="zh-CN"/>
              </w:rPr>
              <w:br/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东涌家长资源中心</w:t>
            </w:r>
          </w:p>
        </w:tc>
        <w:tc>
          <w:tcPr>
            <w:tcW w:w="2045" w:type="pct"/>
            <w:vAlign w:val="center"/>
          </w:tcPr>
          <w:p w:rsidR="00B9791F" w:rsidRPr="000E5A1A" w:rsidRDefault="00CD0C00" w:rsidP="00B9791F">
            <w:pPr>
              <w:spacing w:before="120" w:after="120"/>
              <w:ind w:left="57"/>
              <w:jc w:val="both"/>
              <w:rPr>
                <w:rFonts w:ascii="Times New Roman" w:hAnsi="Times New Roman" w:cs="Times New Roman"/>
                <w:szCs w:val="24"/>
              </w:rPr>
            </w:pP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G/F., Yat Tung Shopping Centre, Yat Tung Estate, Tung Chung, Lantau Island</w:t>
            </w:r>
          </w:p>
          <w:p w:rsidR="00D224FA" w:rsidRPr="000E5A1A" w:rsidRDefault="00CD0C00" w:rsidP="00B9791F">
            <w:pPr>
              <w:spacing w:before="120" w:after="120"/>
              <w:ind w:left="57"/>
              <w:jc w:val="both"/>
              <w:rPr>
                <w:rFonts w:ascii="Times New Roman" w:hAnsi="Times New Roman" w:cs="Times New Roman"/>
                <w:szCs w:val="24"/>
                <w:lang w:eastAsia="zh-CN"/>
              </w:rPr>
            </w:pP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新界大屿山东涌逸东邨逸东商场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(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第二期</w:t>
            </w:r>
            <w:r w:rsidRPr="00CD0C00">
              <w:rPr>
                <w:rFonts w:ascii="Times New Roman" w:eastAsia="SimSun" w:hAnsi="Times New Roman" w:cs="Times New Roman"/>
                <w:szCs w:val="24"/>
                <w:lang w:eastAsia="zh-CN"/>
              </w:rPr>
              <w:t>)</w:t>
            </w:r>
            <w:r w:rsidRPr="00CD0C00">
              <w:rPr>
                <w:rFonts w:ascii="Times New Roman" w:eastAsia="SimSun" w:hAnsi="Times New Roman" w:cs="Times New Roman" w:hint="eastAsia"/>
                <w:szCs w:val="24"/>
                <w:lang w:eastAsia="zh-CN"/>
              </w:rPr>
              <w:t>地下</w:t>
            </w:r>
          </w:p>
        </w:tc>
        <w:tc>
          <w:tcPr>
            <w:tcW w:w="48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2109 2262</w:t>
            </w:r>
          </w:p>
        </w:tc>
        <w:tc>
          <w:tcPr>
            <w:tcW w:w="530" w:type="pct"/>
            <w:vAlign w:val="center"/>
          </w:tcPr>
          <w:p w:rsidR="00B9791F" w:rsidRPr="000E5A1A" w:rsidRDefault="00B9791F" w:rsidP="00B9791F">
            <w:pPr>
              <w:spacing w:before="120" w:afterLines="5" w:after="18"/>
              <w:ind w:left="57"/>
              <w:jc w:val="center"/>
              <w:rPr>
                <w:rFonts w:ascii="Times New Roman" w:hAnsi="Times New Roman" w:cs="Times New Roman"/>
                <w:szCs w:val="24"/>
              </w:rPr>
            </w:pPr>
            <w:r w:rsidRPr="000E5A1A">
              <w:rPr>
                <w:rFonts w:ascii="Times New Roman" w:hAnsi="Times New Roman" w:cs="Times New Roman"/>
                <w:szCs w:val="24"/>
              </w:rPr>
              <w:t>2109 3522</w:t>
            </w:r>
          </w:p>
        </w:tc>
      </w:tr>
    </w:tbl>
    <w:p w:rsidR="00B9791F" w:rsidRPr="007C2B1A" w:rsidRDefault="00B9791F" w:rsidP="00B9791F">
      <w:pPr>
        <w:rPr>
          <w:rFonts w:ascii="Times New Roman" w:hAnsi="Times New Roman" w:cs="Times New Roman"/>
          <w:sz w:val="22"/>
        </w:rPr>
      </w:pPr>
      <w:r w:rsidRPr="007C2B1A">
        <w:rPr>
          <w:rFonts w:ascii="Times New Roman" w:hAnsi="Times New Roman" w:cs="Times New Roman"/>
          <w:sz w:val="22"/>
        </w:rPr>
        <w:t>*This PRC has its specific target group.</w:t>
      </w: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  <w:r w:rsidRPr="007C2B1A">
        <w:rPr>
          <w:rFonts w:ascii="Times New Roman" w:hAnsi="Times New Roman" w:cs="Times New Roman"/>
          <w:sz w:val="26"/>
          <w:szCs w:val="26"/>
        </w:rPr>
        <w:t>Social Welfare Department</w:t>
      </w:r>
    </w:p>
    <w:p w:rsidR="00B9791F" w:rsidRPr="007C2B1A" w:rsidRDefault="00B9791F" w:rsidP="00B9791F">
      <w:pPr>
        <w:rPr>
          <w:rFonts w:ascii="Times New Roman" w:hAnsi="Times New Roman" w:cs="Times New Roman"/>
          <w:sz w:val="26"/>
          <w:szCs w:val="26"/>
        </w:rPr>
      </w:pPr>
      <w:r w:rsidRPr="007C2B1A">
        <w:rPr>
          <w:rFonts w:ascii="Times New Roman" w:hAnsi="Times New Roman" w:cs="Times New Roman"/>
          <w:sz w:val="26"/>
          <w:szCs w:val="26"/>
          <w:lang w:eastAsia="zh-HK"/>
        </w:rPr>
        <w:t>April 2020</w:t>
      </w:r>
    </w:p>
    <w:p w:rsidR="00E67A3E" w:rsidRPr="007C2B1A" w:rsidRDefault="00E67A3E" w:rsidP="00B9791F">
      <w:pPr>
        <w:rPr>
          <w:sz w:val="26"/>
          <w:szCs w:val="26"/>
        </w:rPr>
      </w:pPr>
    </w:p>
    <w:sectPr w:rsidR="00E67A3E" w:rsidRPr="007C2B1A" w:rsidSect="00D224FA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348D" w:rsidRDefault="00B8348D" w:rsidP="00E67A3E">
      <w:r>
        <w:separator/>
      </w:r>
    </w:p>
  </w:endnote>
  <w:endnote w:type="continuationSeparator" w:id="0">
    <w:p w:rsidR="00B8348D" w:rsidRDefault="00B8348D" w:rsidP="00E67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348D" w:rsidRDefault="00B8348D" w:rsidP="00E67A3E">
      <w:r>
        <w:separator/>
      </w:r>
    </w:p>
  </w:footnote>
  <w:footnote w:type="continuationSeparator" w:id="0">
    <w:p w:rsidR="00B8348D" w:rsidRDefault="00B8348D" w:rsidP="00E67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1B07F0"/>
    <w:multiLevelType w:val="hybridMultilevel"/>
    <w:tmpl w:val="C84EDE3C"/>
    <w:lvl w:ilvl="0" w:tplc="0409000F">
      <w:start w:val="1"/>
      <w:numFmt w:val="decimal"/>
      <w:lvlText w:val="%1."/>
      <w:lvlJc w:val="left"/>
      <w:pPr>
        <w:ind w:left="57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EAA"/>
    <w:rsid w:val="000601D7"/>
    <w:rsid w:val="00090B39"/>
    <w:rsid w:val="000B0066"/>
    <w:rsid w:val="000E5A1A"/>
    <w:rsid w:val="0012708A"/>
    <w:rsid w:val="001E4F82"/>
    <w:rsid w:val="002A18C0"/>
    <w:rsid w:val="003D1F06"/>
    <w:rsid w:val="004239B6"/>
    <w:rsid w:val="00465C63"/>
    <w:rsid w:val="004E0439"/>
    <w:rsid w:val="00503DD3"/>
    <w:rsid w:val="005416B4"/>
    <w:rsid w:val="00577E4E"/>
    <w:rsid w:val="005C5AD5"/>
    <w:rsid w:val="0078029F"/>
    <w:rsid w:val="007C2B1A"/>
    <w:rsid w:val="0088033A"/>
    <w:rsid w:val="00922D42"/>
    <w:rsid w:val="00974C2F"/>
    <w:rsid w:val="00997901"/>
    <w:rsid w:val="00AA1115"/>
    <w:rsid w:val="00B8348D"/>
    <w:rsid w:val="00B9791F"/>
    <w:rsid w:val="00BD6ABD"/>
    <w:rsid w:val="00C71E8F"/>
    <w:rsid w:val="00CD0C00"/>
    <w:rsid w:val="00D224FA"/>
    <w:rsid w:val="00D542CF"/>
    <w:rsid w:val="00E67A3E"/>
    <w:rsid w:val="00F84EAA"/>
    <w:rsid w:val="00FE5260"/>
    <w:rsid w:val="00FE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4BA4EC-AB14-4BB3-BB25-D03DB299F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84EA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4">
    <w:name w:val="頁首 字元"/>
    <w:basedOn w:val="a0"/>
    <w:link w:val="a3"/>
    <w:rsid w:val="00F84EAA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F84EAA"/>
    <w:pPr>
      <w:ind w:leftChars="200" w:left="480"/>
    </w:pPr>
  </w:style>
  <w:style w:type="paragraph" w:styleId="a6">
    <w:name w:val="footer"/>
    <w:basedOn w:val="a"/>
    <w:link w:val="a7"/>
    <w:uiPriority w:val="99"/>
    <w:unhideWhenUsed/>
    <w:rsid w:val="00E67A3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67A3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0F685-D2BD-4534-915E-9B5902049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List_of_5_SF_PRC_042020</dc:title>
  <dc:subject/>
  <dc:creator/>
  <cp:keywords/>
  <dc:description/>
  <cp:lastModifiedBy>TSE, Sai Lan</cp:lastModifiedBy>
  <cp:revision>4</cp:revision>
  <dcterms:created xsi:type="dcterms:W3CDTF">2020-04-20T08:05:00Z</dcterms:created>
  <dcterms:modified xsi:type="dcterms:W3CDTF">2020-05-08T03:06:00Z</dcterms:modified>
</cp:coreProperties>
</file>