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483" w:rsidRPr="001443EB" w:rsidRDefault="00DC102C" w:rsidP="003C119F">
      <w:pPr>
        <w:snapToGrid w:val="0"/>
        <w:spacing w:line="264" w:lineRule="auto"/>
        <w:jc w:val="center"/>
        <w:rPr>
          <w:rFonts w:ascii="Times New Roman" w:hAnsi="Times New Roman"/>
          <w:b/>
          <w:kern w:val="0"/>
          <w:szCs w:val="24"/>
          <w:lang w:eastAsia="zh-HK"/>
        </w:rPr>
      </w:pPr>
      <w:bookmarkStart w:id="0" w:name="_GoBack"/>
      <w:bookmarkEnd w:id="0"/>
      <w:r w:rsidRPr="001443EB">
        <w:rPr>
          <w:rFonts w:ascii="Times New Roman" w:hAnsi="Times New Roman" w:hint="eastAsia"/>
          <w:b/>
          <w:kern w:val="0"/>
          <w:szCs w:val="24"/>
        </w:rPr>
        <w:t>社會福利署</w:t>
      </w:r>
      <w:r w:rsidRPr="001443EB">
        <w:rPr>
          <w:rFonts w:ascii="Times New Roman" w:hAnsi="Times New Roman" w:hint="eastAsia"/>
          <w:b/>
          <w:kern w:val="0"/>
          <w:szCs w:val="24"/>
          <w:lang w:eastAsia="zh-HK"/>
        </w:rPr>
        <w:t>簽</w:t>
      </w:r>
      <w:r w:rsidRPr="001443EB">
        <w:rPr>
          <w:rFonts w:ascii="Times New Roman" w:hAnsi="Times New Roman" w:hint="eastAsia"/>
          <w:b/>
          <w:kern w:val="0"/>
          <w:szCs w:val="24"/>
        </w:rPr>
        <w:t>發</w:t>
      </w:r>
      <w:r w:rsidR="00972483" w:rsidRPr="001443EB">
        <w:rPr>
          <w:rFonts w:ascii="Times New Roman" w:hAnsi="Times New Roman" w:hint="eastAsia"/>
          <w:b/>
          <w:kern w:val="0"/>
          <w:szCs w:val="24"/>
          <w:lang w:eastAsia="zh-HK"/>
        </w:rPr>
        <w:t>的</w:t>
      </w:r>
    </w:p>
    <w:p w:rsidR="00DC102C" w:rsidRPr="001443EB" w:rsidRDefault="00DC102C" w:rsidP="00DC102C">
      <w:pPr>
        <w:snapToGrid w:val="0"/>
        <w:spacing w:line="264" w:lineRule="auto"/>
        <w:jc w:val="center"/>
        <w:rPr>
          <w:rFonts w:ascii="Times New Roman" w:hAnsi="Times New Roman"/>
          <w:b/>
          <w:kern w:val="0"/>
          <w:szCs w:val="24"/>
          <w:lang w:eastAsia="zh-HK"/>
        </w:rPr>
      </w:pPr>
      <w:r w:rsidRPr="001443EB">
        <w:rPr>
          <w:rFonts w:ascii="Times New Roman" w:hAnsi="Times New Roman" w:hint="eastAsia"/>
          <w:b/>
          <w:kern w:val="0"/>
          <w:szCs w:val="24"/>
        </w:rPr>
        <w:t>公開籌款許可證</w:t>
      </w:r>
      <w:r w:rsidR="00972483" w:rsidRPr="001443EB">
        <w:rPr>
          <w:rFonts w:ascii="Times New Roman" w:hAnsi="Times New Roman" w:hint="eastAsia"/>
          <w:b/>
          <w:kern w:val="0"/>
          <w:szCs w:val="24"/>
        </w:rPr>
        <w:t>(</w:t>
      </w:r>
      <w:r w:rsidR="003C119F" w:rsidRPr="001443EB">
        <w:rPr>
          <w:rFonts w:ascii="Times New Roman" w:hAnsi="Times New Roman" w:hint="eastAsia"/>
          <w:b/>
          <w:kern w:val="0"/>
          <w:szCs w:val="24"/>
        </w:rPr>
        <w:t>募集已簽署的捐款授權書</w:t>
      </w:r>
      <w:r w:rsidR="00972483" w:rsidRPr="001443EB">
        <w:rPr>
          <w:rFonts w:ascii="Times New Roman" w:hAnsi="Times New Roman" w:hint="eastAsia"/>
          <w:b/>
          <w:kern w:val="0"/>
          <w:szCs w:val="24"/>
        </w:rPr>
        <w:t>)</w:t>
      </w:r>
      <w:r w:rsidR="00DE79DC" w:rsidRPr="001443EB">
        <w:rPr>
          <w:rFonts w:ascii="Times New Roman" w:hAnsi="Times New Roman" w:hint="eastAsia"/>
          <w:b/>
          <w:kern w:val="0"/>
          <w:szCs w:val="24"/>
          <w:lang w:eastAsia="zh-HK"/>
        </w:rPr>
        <w:t>的</w:t>
      </w:r>
      <w:r w:rsidR="007B0E6B" w:rsidRPr="001443EB">
        <w:rPr>
          <w:rFonts w:ascii="Times New Roman" w:hAnsi="Times New Roman" w:hint="eastAsia"/>
          <w:b/>
          <w:kern w:val="0"/>
          <w:szCs w:val="24"/>
          <w:lang w:eastAsia="zh-HK"/>
        </w:rPr>
        <w:t>經審計的</w:t>
      </w:r>
      <w:r w:rsidR="003C119F" w:rsidRPr="001443EB">
        <w:rPr>
          <w:rFonts w:ascii="Times New Roman" w:hAnsi="Times New Roman" w:hint="eastAsia"/>
          <w:b/>
          <w:kern w:val="0"/>
          <w:szCs w:val="24"/>
        </w:rPr>
        <w:t>收支結算表</w:t>
      </w:r>
      <w:r w:rsidR="00B0084C" w:rsidRPr="001443EB">
        <w:rPr>
          <w:rFonts w:ascii="Times New Roman" w:hAnsi="Times New Roman" w:hint="eastAsia"/>
          <w:b/>
          <w:kern w:val="0"/>
          <w:szCs w:val="24"/>
          <w:lang w:eastAsia="zh-HK"/>
        </w:rPr>
        <w:t>範</w:t>
      </w:r>
      <w:r w:rsidRPr="001443EB">
        <w:rPr>
          <w:rFonts w:ascii="Times New Roman" w:hAnsi="Times New Roman" w:hint="eastAsia"/>
          <w:b/>
          <w:kern w:val="0"/>
          <w:szCs w:val="24"/>
          <w:lang w:eastAsia="zh-HK"/>
        </w:rPr>
        <w:t>本</w:t>
      </w:r>
    </w:p>
    <w:p w:rsidR="003C119F" w:rsidRPr="001443EB" w:rsidRDefault="003C119F" w:rsidP="003C119F">
      <w:pPr>
        <w:snapToGrid w:val="0"/>
        <w:spacing w:line="264" w:lineRule="auto"/>
        <w:jc w:val="center"/>
        <w:rPr>
          <w:rFonts w:ascii="Times New Roman" w:hAnsi="Times New Roman"/>
          <w:kern w:val="0"/>
          <w:sz w:val="28"/>
          <w:szCs w:val="28"/>
        </w:rPr>
      </w:pPr>
    </w:p>
    <w:p w:rsidR="003C119F" w:rsidRPr="001443EB" w:rsidRDefault="003C119F" w:rsidP="003C119F">
      <w:pPr>
        <w:snapToGrid w:val="0"/>
        <w:spacing w:line="264" w:lineRule="auto"/>
        <w:rPr>
          <w:rFonts w:ascii="Times New Roman" w:hAnsi="Times New Roman"/>
          <w:kern w:val="0"/>
          <w:szCs w:val="24"/>
          <w:vertAlign w:val="superscript"/>
        </w:rPr>
      </w:pPr>
      <w:r w:rsidRPr="001443EB">
        <w:rPr>
          <w:rFonts w:ascii="Times New Roman" w:hAnsi="Times New Roman"/>
          <w:kern w:val="0"/>
          <w:szCs w:val="24"/>
          <w:u w:val="single"/>
        </w:rPr>
        <w:t>[</w:t>
      </w:r>
      <w:r w:rsidR="00A71620" w:rsidRPr="001443EB">
        <w:rPr>
          <w:rFonts w:ascii="Times New Roman" w:hAnsi="Times New Roman" w:hint="eastAsia"/>
          <w:kern w:val="0"/>
          <w:szCs w:val="24"/>
          <w:u w:val="single"/>
          <w:lang w:eastAsia="zh-HK"/>
        </w:rPr>
        <w:t>獲發</w:t>
      </w:r>
      <w:r w:rsidRPr="001443EB">
        <w:rPr>
          <w:rFonts w:ascii="Times New Roman" w:hAnsi="Times New Roman" w:hint="eastAsia"/>
          <w:kern w:val="0"/>
          <w:szCs w:val="24"/>
          <w:u w:val="single"/>
        </w:rPr>
        <w:t>許可證機構的註冊名稱</w:t>
      </w:r>
      <w:r w:rsidRPr="001443EB">
        <w:rPr>
          <w:rFonts w:ascii="Times New Roman" w:hAnsi="Times New Roman"/>
          <w:kern w:val="0"/>
          <w:szCs w:val="24"/>
          <w:u w:val="single"/>
        </w:rPr>
        <w:t>]</w:t>
      </w:r>
      <w:r w:rsidRPr="001443EB">
        <w:rPr>
          <w:rFonts w:ascii="Times New Roman" w:hAnsi="Times New Roman"/>
          <w:kern w:val="0"/>
          <w:szCs w:val="24"/>
        </w:rPr>
        <w:t xml:space="preserve"> </w:t>
      </w:r>
      <w:r w:rsidRPr="001443EB">
        <w:rPr>
          <w:rFonts w:ascii="新細明體" w:hAnsi="新細明體" w:hint="eastAsia"/>
          <w:kern w:val="0"/>
          <w:sz w:val="26"/>
          <w:szCs w:val="26"/>
          <w:vertAlign w:val="superscript"/>
        </w:rPr>
        <w:t>註釋</w:t>
      </w:r>
      <w:r w:rsidRPr="001443EB">
        <w:rPr>
          <w:rFonts w:ascii="新細明體" w:hAnsi="新細明體"/>
          <w:kern w:val="0"/>
          <w:sz w:val="26"/>
          <w:szCs w:val="26"/>
          <w:vertAlign w:val="superscript"/>
        </w:rPr>
        <w:t>i</w:t>
      </w:r>
    </w:p>
    <w:p w:rsidR="003C119F" w:rsidRPr="001443EB" w:rsidRDefault="003C119F" w:rsidP="003C119F">
      <w:pPr>
        <w:snapToGrid w:val="0"/>
        <w:spacing w:line="264" w:lineRule="auto"/>
        <w:rPr>
          <w:rFonts w:ascii="Times New Roman" w:hAnsi="Times New Roman"/>
          <w:kern w:val="0"/>
          <w:szCs w:val="24"/>
          <w:u w:val="single"/>
        </w:rPr>
      </w:pPr>
      <w:r w:rsidRPr="001443EB">
        <w:rPr>
          <w:rFonts w:ascii="Times New Roman" w:hAnsi="Times New Roman"/>
          <w:kern w:val="0"/>
          <w:szCs w:val="24"/>
          <w:u w:val="single"/>
        </w:rPr>
        <w:t>[</w:t>
      </w:r>
      <w:r w:rsidRPr="001443EB">
        <w:rPr>
          <w:rFonts w:ascii="Times New Roman" w:hAnsi="Times New Roman" w:hint="eastAsia"/>
          <w:kern w:val="0"/>
          <w:szCs w:val="24"/>
          <w:u w:val="single"/>
        </w:rPr>
        <w:t>獲</w:t>
      </w:r>
      <w:r w:rsidR="00E655E4" w:rsidRPr="001443EB">
        <w:rPr>
          <w:rFonts w:ascii="Times New Roman" w:hAnsi="Times New Roman" w:hint="eastAsia"/>
          <w:kern w:val="0"/>
          <w:szCs w:val="24"/>
          <w:u w:val="single"/>
        </w:rPr>
        <w:t>批</w:t>
      </w:r>
      <w:r w:rsidR="00365E44" w:rsidRPr="00DF3613">
        <w:rPr>
          <w:rFonts w:ascii="Times New Roman" w:hAnsi="Times New Roman" w:hint="eastAsia"/>
          <w:kern w:val="0"/>
          <w:szCs w:val="24"/>
          <w:u w:val="single"/>
        </w:rPr>
        <w:t>准的</w:t>
      </w:r>
      <w:r w:rsidR="00F55C8D" w:rsidRPr="00DF3613">
        <w:rPr>
          <w:rFonts w:ascii="Times New Roman" w:hAnsi="Times New Roman" w:hint="eastAsia"/>
          <w:kern w:val="0"/>
          <w:szCs w:val="24"/>
          <w:u w:val="single"/>
        </w:rPr>
        <w:t>募集已簽署的捐款授權書</w:t>
      </w:r>
      <w:r w:rsidR="00DC6D5E">
        <w:rPr>
          <w:rFonts w:ascii="Times New Roman" w:hAnsi="Times New Roman" w:hint="eastAsia"/>
          <w:kern w:val="0"/>
          <w:szCs w:val="24"/>
          <w:u w:val="single"/>
          <w:lang w:eastAsia="zh-HK"/>
        </w:rPr>
        <w:t>的</w:t>
      </w:r>
      <w:r w:rsidR="00DE79DC" w:rsidRPr="001443EB">
        <w:rPr>
          <w:rFonts w:ascii="Times New Roman" w:hAnsi="Times New Roman" w:hint="eastAsia"/>
          <w:kern w:val="0"/>
          <w:szCs w:val="24"/>
          <w:u w:val="single"/>
          <w:lang w:eastAsia="zh-HK"/>
        </w:rPr>
        <w:t>許可證</w:t>
      </w:r>
      <w:r w:rsidR="00DC6D5E">
        <w:rPr>
          <w:rFonts w:ascii="Times New Roman" w:hAnsi="Times New Roman" w:hint="eastAsia"/>
          <w:kern w:val="0"/>
          <w:szCs w:val="24"/>
          <w:u w:val="single"/>
          <w:lang w:eastAsia="zh-HK"/>
        </w:rPr>
        <w:t>有效期</w:t>
      </w:r>
      <w:r w:rsidRPr="001443EB">
        <w:rPr>
          <w:rFonts w:ascii="Times New Roman" w:hAnsi="Times New Roman"/>
          <w:kern w:val="0"/>
          <w:szCs w:val="24"/>
          <w:u w:val="single"/>
        </w:rPr>
        <w:t>]</w:t>
      </w:r>
      <w:r w:rsidRPr="001443EB">
        <w:rPr>
          <w:rFonts w:ascii="Times New Roman" w:hAnsi="Times New Roman"/>
          <w:kern w:val="0"/>
          <w:szCs w:val="24"/>
        </w:rPr>
        <w:t xml:space="preserve"> </w:t>
      </w:r>
      <w:r w:rsidRPr="001443EB">
        <w:rPr>
          <w:rFonts w:ascii="新細明體" w:hAnsi="新細明體" w:hint="eastAsia"/>
          <w:kern w:val="0"/>
          <w:sz w:val="26"/>
          <w:szCs w:val="26"/>
          <w:vertAlign w:val="superscript"/>
        </w:rPr>
        <w:t>註釋</w:t>
      </w:r>
      <w:r w:rsidRPr="001443EB">
        <w:rPr>
          <w:rFonts w:ascii="新細明體" w:hAnsi="新細明體"/>
          <w:kern w:val="0"/>
          <w:sz w:val="26"/>
          <w:szCs w:val="26"/>
          <w:vertAlign w:val="superscript"/>
        </w:rPr>
        <w:t>ii</w:t>
      </w:r>
    </w:p>
    <w:p w:rsidR="003C119F" w:rsidRPr="001443EB" w:rsidRDefault="003C119F" w:rsidP="003C119F">
      <w:pPr>
        <w:snapToGrid w:val="0"/>
        <w:spacing w:line="264" w:lineRule="auto"/>
        <w:jc w:val="center"/>
        <w:rPr>
          <w:rFonts w:ascii="Times New Roman" w:hAnsi="Times New Roman"/>
          <w:kern w:val="0"/>
          <w:szCs w:val="24"/>
        </w:rPr>
      </w:pPr>
    </w:p>
    <w:p w:rsidR="003C119F" w:rsidRPr="00F55C8D" w:rsidRDefault="003C119F" w:rsidP="003C119F">
      <w:pPr>
        <w:snapToGrid w:val="0"/>
        <w:spacing w:line="264" w:lineRule="auto"/>
        <w:jc w:val="center"/>
        <w:rPr>
          <w:rFonts w:ascii="Times New Roman" w:hAnsi="Times New Roman"/>
          <w:kern w:val="0"/>
          <w:szCs w:val="24"/>
        </w:rPr>
      </w:pPr>
    </w:p>
    <w:tbl>
      <w:tblPr>
        <w:tblW w:w="4922" w:type="pct"/>
        <w:tblLook w:val="01E0" w:firstRow="1" w:lastRow="1" w:firstColumn="1" w:lastColumn="1" w:noHBand="0" w:noVBand="0"/>
      </w:tblPr>
      <w:tblGrid>
        <w:gridCol w:w="5642"/>
        <w:gridCol w:w="726"/>
        <w:gridCol w:w="2489"/>
      </w:tblGrid>
      <w:tr w:rsidR="003C119F" w:rsidRPr="001443EB" w:rsidTr="00F7210C">
        <w:trPr>
          <w:trHeight w:val="283"/>
        </w:trPr>
        <w:tc>
          <w:tcPr>
            <w:tcW w:w="3185" w:type="pct"/>
            <w:shd w:val="clear" w:color="auto" w:fill="auto"/>
          </w:tcPr>
          <w:p w:rsidR="003C119F" w:rsidRPr="001443EB" w:rsidRDefault="003C119F" w:rsidP="00234D96">
            <w:pPr>
              <w:snapToGrid w:val="0"/>
              <w:spacing w:line="264" w:lineRule="auto"/>
              <w:rPr>
                <w:rFonts w:ascii="新細明體" w:hAnsi="新細明體"/>
                <w:b/>
                <w:kern w:val="0"/>
                <w:szCs w:val="24"/>
                <w:u w:val="single"/>
              </w:rPr>
            </w:pPr>
            <w:r w:rsidRPr="001443EB">
              <w:rPr>
                <w:rFonts w:ascii="新細明體" w:hAnsi="新細明體" w:hint="eastAsia"/>
                <w:b/>
                <w:kern w:val="0"/>
                <w:szCs w:val="24"/>
                <w:u w:val="single"/>
              </w:rPr>
              <w:t>收入</w:t>
            </w:r>
          </w:p>
        </w:tc>
        <w:tc>
          <w:tcPr>
            <w:tcW w:w="410" w:type="pct"/>
            <w:shd w:val="clear" w:color="auto" w:fill="auto"/>
          </w:tcPr>
          <w:p w:rsidR="003C119F" w:rsidRPr="001443EB" w:rsidRDefault="003C119F" w:rsidP="00F7210C">
            <w:pPr>
              <w:snapToGrid w:val="0"/>
              <w:spacing w:line="264" w:lineRule="auto"/>
              <w:jc w:val="center"/>
              <w:rPr>
                <w:rFonts w:ascii="Times New Roman" w:hAnsi="Times New Roman"/>
                <w:kern w:val="0"/>
                <w:szCs w:val="24"/>
              </w:rPr>
            </w:pPr>
          </w:p>
        </w:tc>
        <w:tc>
          <w:tcPr>
            <w:tcW w:w="1405" w:type="pct"/>
            <w:shd w:val="clear" w:color="auto" w:fill="auto"/>
          </w:tcPr>
          <w:p w:rsidR="003C119F" w:rsidRPr="001443EB" w:rsidRDefault="003C119F" w:rsidP="00F7210C">
            <w:pPr>
              <w:snapToGrid w:val="0"/>
              <w:spacing w:line="264" w:lineRule="auto"/>
              <w:jc w:val="center"/>
              <w:rPr>
                <w:rFonts w:ascii="Times New Roman" w:hAnsi="Times New Roman"/>
                <w:b/>
                <w:kern w:val="0"/>
                <w:szCs w:val="24"/>
                <w:u w:val="single"/>
              </w:rPr>
            </w:pPr>
            <w:r w:rsidRPr="001443EB">
              <w:rPr>
                <w:rFonts w:ascii="Times New Roman" w:hAnsi="Times New Roman" w:hint="eastAsia"/>
                <w:b/>
                <w:kern w:val="0"/>
                <w:szCs w:val="24"/>
                <w:u w:val="single"/>
              </w:rPr>
              <w:t>港元</w:t>
            </w:r>
          </w:p>
        </w:tc>
      </w:tr>
      <w:tr w:rsidR="00115FBA" w:rsidRPr="001443EB" w:rsidTr="00F7210C">
        <w:trPr>
          <w:trHeight w:val="283"/>
        </w:trPr>
        <w:tc>
          <w:tcPr>
            <w:tcW w:w="3185" w:type="pct"/>
            <w:shd w:val="clear" w:color="auto" w:fill="auto"/>
          </w:tcPr>
          <w:p w:rsidR="003C119F" w:rsidRPr="001443EB" w:rsidRDefault="00B56020" w:rsidP="00F7210C">
            <w:pPr>
              <w:jc w:val="both"/>
              <w:rPr>
                <w:lang w:eastAsia="zh-HK"/>
              </w:rPr>
            </w:pPr>
            <w:r w:rsidRPr="001443EB">
              <w:rPr>
                <w:rFonts w:hint="eastAsia"/>
              </w:rPr>
              <w:t>於本許可證</w:t>
            </w:r>
            <w:r w:rsidR="005708BB" w:rsidRPr="001443EB">
              <w:rPr>
                <w:rFonts w:hint="eastAsia"/>
              </w:rPr>
              <w:t>批准下，</w:t>
            </w:r>
            <w:r w:rsidR="00BC0E62" w:rsidRPr="001443EB">
              <w:rPr>
                <w:rFonts w:hint="eastAsia"/>
                <w:lang w:eastAsia="zh-HK"/>
              </w:rPr>
              <w:t>經由</w:t>
            </w:r>
            <w:r w:rsidR="00493E4D" w:rsidRPr="001443EB">
              <w:rPr>
                <w:rFonts w:hint="eastAsia"/>
                <w:lang w:eastAsia="zh-HK"/>
              </w:rPr>
              <w:t>在</w:t>
            </w:r>
            <w:r w:rsidR="00BC0E62" w:rsidRPr="001443EB">
              <w:rPr>
                <w:rFonts w:hint="eastAsia"/>
              </w:rPr>
              <w:t>公眾地方</w:t>
            </w:r>
            <w:r w:rsidR="005708BB" w:rsidRPr="001443EB">
              <w:rPr>
                <w:rFonts w:hint="eastAsia"/>
              </w:rPr>
              <w:t>進行募</w:t>
            </w:r>
            <w:r w:rsidR="00BC0E62" w:rsidRPr="001443EB">
              <w:rPr>
                <w:rFonts w:hint="eastAsia"/>
              </w:rPr>
              <w:t>集已簽署的捐款授權書</w:t>
            </w:r>
            <w:r w:rsidR="00972483" w:rsidRPr="001443EB">
              <w:rPr>
                <w:rFonts w:hint="eastAsia"/>
                <w:lang w:eastAsia="zh-HK"/>
              </w:rPr>
              <w:t>，來自</w:t>
            </w:r>
            <w:r w:rsidR="005708BB" w:rsidRPr="00E655E4">
              <w:rPr>
                <w:rFonts w:hint="eastAsia"/>
                <w:b/>
              </w:rPr>
              <w:t>新</w:t>
            </w:r>
            <w:r w:rsidR="00972483" w:rsidRPr="00E655E4">
              <w:rPr>
                <w:rFonts w:hint="eastAsia"/>
                <w:b/>
                <w:lang w:eastAsia="zh-HK"/>
              </w:rPr>
              <w:t>招募的</w:t>
            </w:r>
            <w:r w:rsidR="00BC0E62" w:rsidRPr="00E655E4">
              <w:rPr>
                <w:rFonts w:hint="eastAsia"/>
                <w:b/>
                <w:lang w:eastAsia="zh-HK"/>
              </w:rPr>
              <w:t>捐款者</w:t>
            </w:r>
            <w:r w:rsidR="005708BB" w:rsidRPr="001443EB">
              <w:rPr>
                <w:rFonts w:hint="eastAsia"/>
              </w:rPr>
              <w:t>的</w:t>
            </w:r>
            <w:r w:rsidR="00BC0E62" w:rsidRPr="001443EB">
              <w:rPr>
                <w:rFonts w:hint="eastAsia"/>
              </w:rPr>
              <w:t>捐款</w:t>
            </w:r>
            <w:r w:rsidR="00716683" w:rsidRPr="001443EB">
              <w:t>[</w:t>
            </w:r>
            <w:r w:rsidR="00716683" w:rsidRPr="001443EB">
              <w:rPr>
                <w:rFonts w:ascii="Times New Roman" w:hAnsi="Times New Roman" w:hint="eastAsia"/>
                <w:kern w:val="0"/>
                <w:szCs w:val="24"/>
              </w:rPr>
              <w:t>公開籌款許可證編號：</w:t>
            </w:r>
            <w:r w:rsidR="00325260" w:rsidRPr="001443EB">
              <w:rPr>
                <w:rFonts w:ascii="Times New Roman" w:hAnsi="Times New Roman"/>
                <w:kern w:val="0"/>
                <w:szCs w:val="24"/>
                <w:u w:val="single"/>
              </w:rPr>
              <w:t>20</w:t>
            </w:r>
            <w:r w:rsidR="00325260" w:rsidRPr="001443EB">
              <w:rPr>
                <w:rFonts w:ascii="Times New Roman" w:hAnsi="Times New Roman"/>
                <w:kern w:val="0"/>
                <w:szCs w:val="24"/>
                <w:u w:val="single"/>
                <w:lang w:eastAsia="zh-HK"/>
              </w:rPr>
              <w:t>2</w:t>
            </w:r>
            <w:r w:rsidR="00E223AA">
              <w:rPr>
                <w:rFonts w:ascii="Times New Roman" w:hAnsi="Times New Roman" w:hint="eastAsia"/>
                <w:kern w:val="0"/>
                <w:szCs w:val="24"/>
                <w:u w:val="single"/>
              </w:rPr>
              <w:t>3</w:t>
            </w:r>
            <w:r w:rsidR="00716683" w:rsidRPr="001443EB">
              <w:rPr>
                <w:rFonts w:ascii="Times New Roman" w:hAnsi="Times New Roman"/>
                <w:kern w:val="0"/>
                <w:szCs w:val="24"/>
                <w:u w:val="single"/>
              </w:rPr>
              <w:t>/XXX/1</w:t>
            </w:r>
            <w:r w:rsidR="00716683" w:rsidRPr="001443EB">
              <w:t>]</w:t>
            </w:r>
            <w:r w:rsidR="00972483" w:rsidRPr="001443EB">
              <w:t xml:space="preserve"> </w:t>
            </w:r>
            <w:r w:rsidR="00234D96" w:rsidRPr="001443EB">
              <w:rPr>
                <w:rFonts w:ascii="新細明體" w:hAnsi="新細明體" w:hint="eastAsia"/>
                <w:kern w:val="0"/>
                <w:sz w:val="26"/>
                <w:szCs w:val="26"/>
                <w:vertAlign w:val="superscript"/>
              </w:rPr>
              <w:t>註釋</w:t>
            </w:r>
            <w:r w:rsidR="00234D96" w:rsidRPr="001443EB">
              <w:rPr>
                <w:rFonts w:ascii="新細明體" w:hAnsi="新細明體"/>
                <w:kern w:val="0"/>
                <w:sz w:val="26"/>
                <w:szCs w:val="26"/>
                <w:vertAlign w:val="superscript"/>
              </w:rPr>
              <w:t>iii</w:t>
            </w:r>
          </w:p>
          <w:p w:rsidR="003C119F" w:rsidRPr="001443EB" w:rsidRDefault="003C119F" w:rsidP="00AA0235">
            <w:pPr>
              <w:jc w:val="both"/>
              <w:rPr>
                <w:lang w:eastAsia="zh-HK"/>
              </w:rPr>
            </w:pPr>
          </w:p>
        </w:tc>
        <w:tc>
          <w:tcPr>
            <w:tcW w:w="410" w:type="pct"/>
            <w:shd w:val="clear" w:color="auto" w:fill="auto"/>
          </w:tcPr>
          <w:p w:rsidR="003C119F" w:rsidRPr="001443EB" w:rsidRDefault="003C119F" w:rsidP="00F7210C">
            <w:pPr>
              <w:snapToGrid w:val="0"/>
              <w:spacing w:line="264" w:lineRule="auto"/>
              <w:jc w:val="center"/>
              <w:rPr>
                <w:rFonts w:ascii="Times New Roman" w:hAnsi="Times New Roman"/>
                <w:kern w:val="0"/>
                <w:szCs w:val="24"/>
              </w:rPr>
            </w:pPr>
          </w:p>
        </w:tc>
        <w:tc>
          <w:tcPr>
            <w:tcW w:w="1405" w:type="pct"/>
            <w:shd w:val="clear" w:color="auto" w:fill="auto"/>
          </w:tcPr>
          <w:p w:rsidR="003C119F" w:rsidRPr="001443EB" w:rsidRDefault="003C119F" w:rsidP="00F7210C">
            <w:pPr>
              <w:snapToGrid w:val="0"/>
              <w:spacing w:line="264" w:lineRule="auto"/>
              <w:jc w:val="center"/>
              <w:rPr>
                <w:rFonts w:ascii="Times New Roman" w:hAnsi="Times New Roman"/>
                <w:kern w:val="0"/>
                <w:szCs w:val="24"/>
              </w:rPr>
            </w:pPr>
            <w:r w:rsidRPr="001443EB">
              <w:rPr>
                <w:rFonts w:ascii="Times New Roman" w:hAnsi="Times New Roman"/>
                <w:kern w:val="0"/>
                <w:szCs w:val="24"/>
              </w:rPr>
              <w:t>XXX</w:t>
            </w:r>
          </w:p>
          <w:p w:rsidR="003C119F" w:rsidRPr="001443EB" w:rsidRDefault="003C119F" w:rsidP="00F7210C">
            <w:pPr>
              <w:snapToGrid w:val="0"/>
              <w:spacing w:line="264" w:lineRule="auto"/>
              <w:rPr>
                <w:rFonts w:ascii="Times New Roman" w:hAnsi="Times New Roman"/>
                <w:kern w:val="0"/>
                <w:szCs w:val="24"/>
                <w:lang w:eastAsia="zh-HK"/>
              </w:rPr>
            </w:pPr>
          </w:p>
        </w:tc>
      </w:tr>
      <w:tr w:rsidR="00115FBA" w:rsidRPr="001443EB" w:rsidTr="00F7210C">
        <w:trPr>
          <w:trHeight w:val="283"/>
        </w:trPr>
        <w:tc>
          <w:tcPr>
            <w:tcW w:w="3185" w:type="pct"/>
            <w:shd w:val="clear" w:color="auto" w:fill="auto"/>
          </w:tcPr>
          <w:p w:rsidR="003C119F" w:rsidRPr="001443EB" w:rsidRDefault="005708BB" w:rsidP="00F7210C">
            <w:pPr>
              <w:jc w:val="both"/>
            </w:pPr>
            <w:r w:rsidRPr="001443EB">
              <w:rPr>
                <w:rFonts w:hint="eastAsia"/>
              </w:rPr>
              <w:t>於本許可證發出前，</w:t>
            </w:r>
            <w:r w:rsidRPr="001443EB">
              <w:rPr>
                <w:rFonts w:hint="eastAsia"/>
                <w:lang w:eastAsia="zh-HK"/>
              </w:rPr>
              <w:t>經由</w:t>
            </w:r>
            <w:r w:rsidR="00493E4D" w:rsidRPr="001443EB">
              <w:rPr>
                <w:rFonts w:hint="eastAsia"/>
                <w:lang w:eastAsia="zh-HK"/>
              </w:rPr>
              <w:t>在</w:t>
            </w:r>
            <w:r w:rsidRPr="001443EB">
              <w:rPr>
                <w:rFonts w:hint="eastAsia"/>
              </w:rPr>
              <w:t>公眾地方進行募集已簽署的捐款授權書</w:t>
            </w:r>
            <w:r w:rsidR="00972483" w:rsidRPr="001443EB">
              <w:rPr>
                <w:rFonts w:hint="eastAsia"/>
              </w:rPr>
              <w:t>，</w:t>
            </w:r>
            <w:r w:rsidR="00972483" w:rsidRPr="001443EB">
              <w:rPr>
                <w:rFonts w:hint="eastAsia"/>
                <w:lang w:eastAsia="zh-HK"/>
              </w:rPr>
              <w:t>來自</w:t>
            </w:r>
            <w:r w:rsidR="00972483" w:rsidRPr="00E655E4">
              <w:rPr>
                <w:rFonts w:hint="eastAsia"/>
                <w:b/>
                <w:lang w:eastAsia="zh-HK"/>
              </w:rPr>
              <w:t>以往招募的</w:t>
            </w:r>
            <w:r w:rsidRPr="00E655E4">
              <w:rPr>
                <w:rFonts w:hint="eastAsia"/>
                <w:b/>
                <w:lang w:eastAsia="zh-HK"/>
              </w:rPr>
              <w:t>捐款者</w:t>
            </w:r>
            <w:r w:rsidRPr="001443EB">
              <w:rPr>
                <w:rFonts w:hint="eastAsia"/>
              </w:rPr>
              <w:t>的捐款</w:t>
            </w:r>
            <w:r w:rsidR="00972483" w:rsidRPr="001443EB">
              <w:rPr>
                <w:rFonts w:hint="eastAsia"/>
              </w:rPr>
              <w:t>(</w:t>
            </w:r>
            <w:r w:rsidR="00972483" w:rsidRPr="001443EB">
              <w:rPr>
                <w:rFonts w:hint="eastAsia"/>
                <w:lang w:eastAsia="zh-HK"/>
              </w:rPr>
              <w:t>如適用</w:t>
            </w:r>
            <w:r w:rsidR="00972483" w:rsidRPr="001443EB">
              <w:rPr>
                <w:rFonts w:hint="eastAsia"/>
                <w:lang w:eastAsia="zh-HK"/>
              </w:rPr>
              <w:t>)</w:t>
            </w:r>
            <w:r w:rsidR="00972483" w:rsidRPr="001443EB">
              <w:rPr>
                <w:lang w:eastAsia="zh-HK"/>
              </w:rPr>
              <w:t xml:space="preserve"> </w:t>
            </w:r>
            <w:r w:rsidR="00234D96" w:rsidRPr="001443EB">
              <w:rPr>
                <w:rFonts w:ascii="新細明體" w:hAnsi="新細明體" w:hint="eastAsia"/>
                <w:kern w:val="0"/>
                <w:sz w:val="26"/>
                <w:szCs w:val="26"/>
                <w:vertAlign w:val="superscript"/>
              </w:rPr>
              <w:t>註釋</w:t>
            </w:r>
            <w:r w:rsidR="00234D96" w:rsidRPr="001443EB">
              <w:rPr>
                <w:rFonts w:ascii="新細明體" w:hAnsi="新細明體"/>
                <w:kern w:val="0"/>
                <w:sz w:val="26"/>
                <w:szCs w:val="26"/>
                <w:vertAlign w:val="superscript"/>
              </w:rPr>
              <w:t>iv</w:t>
            </w:r>
          </w:p>
          <w:p w:rsidR="000313E6" w:rsidRPr="001443EB" w:rsidRDefault="000313E6" w:rsidP="00CC407E">
            <w:pPr>
              <w:jc w:val="both"/>
              <w:rPr>
                <w:i/>
                <w:lang w:eastAsia="zh-HK"/>
              </w:rPr>
            </w:pPr>
          </w:p>
        </w:tc>
        <w:tc>
          <w:tcPr>
            <w:tcW w:w="410" w:type="pct"/>
            <w:shd w:val="clear" w:color="auto" w:fill="auto"/>
          </w:tcPr>
          <w:p w:rsidR="003C119F" w:rsidRPr="001443EB" w:rsidRDefault="003C119F" w:rsidP="00F7210C">
            <w:pPr>
              <w:snapToGrid w:val="0"/>
              <w:spacing w:line="264" w:lineRule="auto"/>
              <w:jc w:val="center"/>
              <w:rPr>
                <w:rFonts w:ascii="Times New Roman" w:hAnsi="Times New Roman"/>
                <w:kern w:val="0"/>
                <w:szCs w:val="24"/>
              </w:rPr>
            </w:pPr>
          </w:p>
        </w:tc>
        <w:tc>
          <w:tcPr>
            <w:tcW w:w="1405" w:type="pct"/>
            <w:tcBorders>
              <w:bottom w:val="single" w:sz="2" w:space="0" w:color="auto"/>
            </w:tcBorders>
            <w:shd w:val="clear" w:color="auto" w:fill="auto"/>
          </w:tcPr>
          <w:p w:rsidR="003C119F" w:rsidRPr="001443EB" w:rsidRDefault="003C119F" w:rsidP="00F7210C">
            <w:pPr>
              <w:snapToGrid w:val="0"/>
              <w:spacing w:line="264" w:lineRule="auto"/>
              <w:jc w:val="center"/>
              <w:rPr>
                <w:rFonts w:ascii="Times New Roman" w:hAnsi="Times New Roman"/>
                <w:kern w:val="0"/>
                <w:szCs w:val="24"/>
                <w:lang w:eastAsia="zh-HK"/>
              </w:rPr>
            </w:pPr>
            <w:r w:rsidRPr="001443EB">
              <w:rPr>
                <w:rFonts w:ascii="Times New Roman" w:hAnsi="Times New Roman"/>
                <w:kern w:val="0"/>
                <w:szCs w:val="24"/>
                <w:lang w:eastAsia="zh-HK"/>
              </w:rPr>
              <w:t>XXX</w:t>
            </w:r>
          </w:p>
          <w:p w:rsidR="00C26D4E" w:rsidRPr="001443EB" w:rsidRDefault="00C26D4E" w:rsidP="00F7210C">
            <w:pPr>
              <w:snapToGrid w:val="0"/>
              <w:spacing w:line="264" w:lineRule="auto"/>
              <w:jc w:val="center"/>
              <w:rPr>
                <w:rFonts w:ascii="Times New Roman" w:hAnsi="Times New Roman"/>
                <w:kern w:val="0"/>
                <w:szCs w:val="24"/>
                <w:lang w:eastAsia="zh-HK"/>
              </w:rPr>
            </w:pPr>
          </w:p>
          <w:p w:rsidR="00C26D4E" w:rsidRPr="001443EB" w:rsidRDefault="00C26D4E" w:rsidP="00F7210C">
            <w:pPr>
              <w:snapToGrid w:val="0"/>
              <w:spacing w:line="264" w:lineRule="auto"/>
              <w:jc w:val="center"/>
              <w:rPr>
                <w:rFonts w:ascii="Times New Roman" w:hAnsi="Times New Roman"/>
                <w:kern w:val="0"/>
                <w:szCs w:val="24"/>
                <w:lang w:eastAsia="zh-HK"/>
              </w:rPr>
            </w:pPr>
          </w:p>
        </w:tc>
      </w:tr>
      <w:tr w:rsidR="003C119F" w:rsidRPr="001443EB" w:rsidTr="00F7210C">
        <w:trPr>
          <w:trHeight w:val="283"/>
        </w:trPr>
        <w:tc>
          <w:tcPr>
            <w:tcW w:w="3185" w:type="pct"/>
            <w:vMerge w:val="restart"/>
            <w:shd w:val="clear" w:color="auto" w:fill="auto"/>
          </w:tcPr>
          <w:p w:rsidR="003C119F" w:rsidRPr="001443EB" w:rsidRDefault="003C119F" w:rsidP="00F7210C">
            <w:pPr>
              <w:snapToGrid w:val="0"/>
              <w:spacing w:line="264" w:lineRule="auto"/>
              <w:rPr>
                <w:rFonts w:ascii="新細明體" w:hAnsi="新細明體"/>
                <w:b/>
                <w:kern w:val="0"/>
                <w:szCs w:val="24"/>
              </w:rPr>
            </w:pPr>
            <w:r w:rsidRPr="001443EB">
              <w:rPr>
                <w:rFonts w:ascii="新細明體" w:hAnsi="新細明體" w:hint="eastAsia"/>
                <w:b/>
                <w:kern w:val="0"/>
                <w:szCs w:val="24"/>
              </w:rPr>
              <w:t>總收入</w:t>
            </w:r>
          </w:p>
        </w:tc>
        <w:tc>
          <w:tcPr>
            <w:tcW w:w="410" w:type="pct"/>
            <w:vMerge w:val="restart"/>
            <w:shd w:val="clear" w:color="auto" w:fill="auto"/>
          </w:tcPr>
          <w:p w:rsidR="003C119F" w:rsidRPr="001443EB" w:rsidRDefault="003C119F" w:rsidP="00F7210C">
            <w:pPr>
              <w:snapToGrid w:val="0"/>
              <w:spacing w:line="264" w:lineRule="auto"/>
              <w:jc w:val="center"/>
              <w:rPr>
                <w:rFonts w:ascii="Times New Roman" w:hAnsi="Times New Roman"/>
                <w:kern w:val="0"/>
                <w:szCs w:val="24"/>
              </w:rPr>
            </w:pPr>
          </w:p>
        </w:tc>
        <w:tc>
          <w:tcPr>
            <w:tcW w:w="1405" w:type="pct"/>
            <w:tcBorders>
              <w:top w:val="single" w:sz="2" w:space="0" w:color="auto"/>
            </w:tcBorders>
            <w:shd w:val="clear" w:color="auto" w:fill="auto"/>
          </w:tcPr>
          <w:p w:rsidR="003C119F" w:rsidRPr="001443EB" w:rsidRDefault="003C119F" w:rsidP="00F7210C">
            <w:pPr>
              <w:snapToGrid w:val="0"/>
              <w:spacing w:line="264" w:lineRule="auto"/>
              <w:jc w:val="center"/>
              <w:rPr>
                <w:rFonts w:ascii="Times New Roman" w:hAnsi="Times New Roman"/>
                <w:kern w:val="0"/>
                <w:szCs w:val="24"/>
              </w:rPr>
            </w:pPr>
            <w:r w:rsidRPr="001443EB">
              <w:rPr>
                <w:rFonts w:ascii="Times New Roman" w:hAnsi="Times New Roman"/>
                <w:kern w:val="0"/>
                <w:szCs w:val="24"/>
              </w:rPr>
              <w:t>XXX</w:t>
            </w:r>
          </w:p>
        </w:tc>
      </w:tr>
      <w:tr w:rsidR="003C119F" w:rsidRPr="001443EB" w:rsidTr="00F7210C">
        <w:trPr>
          <w:trHeight w:val="283"/>
        </w:trPr>
        <w:tc>
          <w:tcPr>
            <w:tcW w:w="3185" w:type="pct"/>
            <w:vMerge/>
            <w:shd w:val="clear" w:color="auto" w:fill="auto"/>
          </w:tcPr>
          <w:p w:rsidR="003C119F" w:rsidRPr="001443EB" w:rsidRDefault="003C119F" w:rsidP="00F7210C">
            <w:pPr>
              <w:snapToGrid w:val="0"/>
              <w:spacing w:line="264" w:lineRule="auto"/>
              <w:rPr>
                <w:rFonts w:ascii="新細明體" w:hAnsi="新細明體"/>
                <w:kern w:val="0"/>
                <w:szCs w:val="24"/>
              </w:rPr>
            </w:pPr>
          </w:p>
        </w:tc>
        <w:tc>
          <w:tcPr>
            <w:tcW w:w="410" w:type="pct"/>
            <w:vMerge/>
            <w:shd w:val="clear" w:color="auto" w:fill="auto"/>
          </w:tcPr>
          <w:p w:rsidR="003C119F" w:rsidRPr="001443EB" w:rsidRDefault="003C119F" w:rsidP="00F7210C">
            <w:pPr>
              <w:snapToGrid w:val="0"/>
              <w:spacing w:line="264" w:lineRule="auto"/>
              <w:jc w:val="center"/>
              <w:rPr>
                <w:rFonts w:ascii="Times New Roman" w:hAnsi="Times New Roman"/>
                <w:kern w:val="0"/>
                <w:szCs w:val="24"/>
              </w:rPr>
            </w:pPr>
          </w:p>
        </w:tc>
        <w:tc>
          <w:tcPr>
            <w:tcW w:w="1405" w:type="pct"/>
            <w:shd w:val="clear" w:color="auto" w:fill="auto"/>
          </w:tcPr>
          <w:p w:rsidR="003C119F" w:rsidRPr="001443EB" w:rsidRDefault="003C119F" w:rsidP="00F7210C">
            <w:pPr>
              <w:snapToGrid w:val="0"/>
              <w:spacing w:line="264" w:lineRule="auto"/>
              <w:jc w:val="center"/>
              <w:rPr>
                <w:rFonts w:ascii="Times New Roman" w:hAnsi="Times New Roman"/>
                <w:kern w:val="0"/>
                <w:szCs w:val="24"/>
              </w:rPr>
            </w:pPr>
          </w:p>
        </w:tc>
      </w:tr>
      <w:tr w:rsidR="003C119F" w:rsidRPr="001443EB" w:rsidTr="00F7210C">
        <w:trPr>
          <w:trHeight w:val="283"/>
        </w:trPr>
        <w:tc>
          <w:tcPr>
            <w:tcW w:w="3185" w:type="pct"/>
            <w:vMerge/>
            <w:shd w:val="clear" w:color="auto" w:fill="auto"/>
          </w:tcPr>
          <w:p w:rsidR="003C119F" w:rsidRPr="001443EB" w:rsidRDefault="003C119F" w:rsidP="00F7210C">
            <w:pPr>
              <w:snapToGrid w:val="0"/>
              <w:spacing w:line="264" w:lineRule="auto"/>
              <w:rPr>
                <w:rFonts w:ascii="新細明體" w:hAnsi="新細明體"/>
                <w:kern w:val="0"/>
                <w:szCs w:val="24"/>
              </w:rPr>
            </w:pPr>
          </w:p>
        </w:tc>
        <w:tc>
          <w:tcPr>
            <w:tcW w:w="410" w:type="pct"/>
            <w:vMerge/>
            <w:shd w:val="clear" w:color="auto" w:fill="auto"/>
          </w:tcPr>
          <w:p w:rsidR="003C119F" w:rsidRPr="001443EB" w:rsidRDefault="003C119F" w:rsidP="00F7210C">
            <w:pPr>
              <w:snapToGrid w:val="0"/>
              <w:spacing w:line="264" w:lineRule="auto"/>
              <w:jc w:val="center"/>
              <w:rPr>
                <w:rFonts w:ascii="Times New Roman" w:hAnsi="Times New Roman"/>
                <w:kern w:val="0"/>
                <w:szCs w:val="24"/>
              </w:rPr>
            </w:pPr>
          </w:p>
        </w:tc>
        <w:tc>
          <w:tcPr>
            <w:tcW w:w="1405" w:type="pct"/>
            <w:shd w:val="clear" w:color="auto" w:fill="auto"/>
          </w:tcPr>
          <w:p w:rsidR="003C119F" w:rsidRPr="001443EB" w:rsidRDefault="003C119F" w:rsidP="00F7210C">
            <w:pPr>
              <w:snapToGrid w:val="0"/>
              <w:spacing w:line="264" w:lineRule="auto"/>
              <w:jc w:val="center"/>
              <w:rPr>
                <w:rFonts w:ascii="Times New Roman" w:hAnsi="Times New Roman"/>
                <w:kern w:val="0"/>
                <w:szCs w:val="24"/>
              </w:rPr>
            </w:pPr>
          </w:p>
        </w:tc>
      </w:tr>
      <w:tr w:rsidR="003C119F" w:rsidRPr="001443EB" w:rsidTr="00F7210C">
        <w:trPr>
          <w:trHeight w:val="283"/>
        </w:trPr>
        <w:tc>
          <w:tcPr>
            <w:tcW w:w="3185" w:type="pct"/>
            <w:shd w:val="clear" w:color="auto" w:fill="auto"/>
          </w:tcPr>
          <w:p w:rsidR="003C119F" w:rsidRPr="001443EB" w:rsidRDefault="003C119F" w:rsidP="00AA0235">
            <w:pPr>
              <w:snapToGrid w:val="0"/>
              <w:spacing w:line="264" w:lineRule="auto"/>
              <w:rPr>
                <w:rFonts w:ascii="新細明體" w:hAnsi="新細明體"/>
                <w:b/>
                <w:kern w:val="0"/>
                <w:szCs w:val="24"/>
                <w:lang w:eastAsia="zh-HK"/>
              </w:rPr>
            </w:pPr>
            <w:r w:rsidRPr="001443EB">
              <w:rPr>
                <w:rFonts w:ascii="新細明體" w:hAnsi="新細明體" w:hint="eastAsia"/>
                <w:b/>
                <w:kern w:val="0"/>
                <w:szCs w:val="24"/>
                <w:u w:val="single"/>
              </w:rPr>
              <w:t>支出</w:t>
            </w:r>
            <w:r w:rsidR="00972483" w:rsidRPr="001443EB">
              <w:rPr>
                <w:rFonts w:ascii="新細明體" w:hAnsi="新細明體" w:hint="eastAsia"/>
                <w:b/>
                <w:kern w:val="0"/>
                <w:szCs w:val="24"/>
                <w:u w:val="single"/>
              </w:rPr>
              <w:t xml:space="preserve"> </w:t>
            </w:r>
            <w:r w:rsidRPr="001443EB">
              <w:rPr>
                <w:rFonts w:ascii="新細明體" w:hAnsi="新細明體" w:hint="eastAsia"/>
                <w:kern w:val="0"/>
                <w:sz w:val="26"/>
                <w:szCs w:val="26"/>
                <w:vertAlign w:val="superscript"/>
              </w:rPr>
              <w:t>註釋</w:t>
            </w:r>
            <w:r w:rsidRPr="001443EB">
              <w:rPr>
                <w:rFonts w:ascii="新細明體" w:hAnsi="新細明體"/>
                <w:kern w:val="0"/>
                <w:sz w:val="26"/>
                <w:szCs w:val="26"/>
                <w:vertAlign w:val="superscript"/>
                <w:lang w:eastAsia="zh-HK"/>
              </w:rPr>
              <w:t>v</w:t>
            </w:r>
          </w:p>
        </w:tc>
        <w:tc>
          <w:tcPr>
            <w:tcW w:w="410" w:type="pct"/>
            <w:shd w:val="clear" w:color="auto" w:fill="auto"/>
          </w:tcPr>
          <w:p w:rsidR="003C119F" w:rsidRPr="001443EB" w:rsidRDefault="003C119F" w:rsidP="00F7210C">
            <w:pPr>
              <w:snapToGrid w:val="0"/>
              <w:spacing w:line="264" w:lineRule="auto"/>
              <w:jc w:val="center"/>
              <w:rPr>
                <w:rFonts w:ascii="Times New Roman" w:hAnsi="Times New Roman"/>
                <w:kern w:val="0"/>
                <w:szCs w:val="24"/>
              </w:rPr>
            </w:pPr>
          </w:p>
        </w:tc>
        <w:tc>
          <w:tcPr>
            <w:tcW w:w="1405" w:type="pct"/>
            <w:shd w:val="clear" w:color="auto" w:fill="auto"/>
          </w:tcPr>
          <w:p w:rsidR="003C119F" w:rsidRPr="001443EB" w:rsidRDefault="003C119F" w:rsidP="00F7210C">
            <w:pPr>
              <w:snapToGrid w:val="0"/>
              <w:spacing w:line="264" w:lineRule="auto"/>
              <w:jc w:val="center"/>
              <w:rPr>
                <w:rFonts w:ascii="Times New Roman" w:hAnsi="Times New Roman"/>
                <w:kern w:val="0"/>
                <w:szCs w:val="24"/>
              </w:rPr>
            </w:pPr>
          </w:p>
        </w:tc>
      </w:tr>
      <w:tr w:rsidR="003C119F" w:rsidRPr="001443EB" w:rsidTr="00F7210C">
        <w:trPr>
          <w:trHeight w:val="283"/>
        </w:trPr>
        <w:tc>
          <w:tcPr>
            <w:tcW w:w="3185" w:type="pct"/>
            <w:shd w:val="clear" w:color="auto" w:fill="auto"/>
          </w:tcPr>
          <w:p w:rsidR="003C119F" w:rsidRPr="001443EB" w:rsidRDefault="003C119F" w:rsidP="00F7210C">
            <w:pPr>
              <w:snapToGrid w:val="0"/>
              <w:spacing w:line="264" w:lineRule="auto"/>
              <w:jc w:val="both"/>
              <w:rPr>
                <w:rFonts w:ascii="新細明體" w:hAnsi="新細明體"/>
                <w:kern w:val="0"/>
                <w:szCs w:val="24"/>
              </w:rPr>
            </w:pPr>
            <w:r w:rsidRPr="001443EB">
              <w:rPr>
                <w:rFonts w:ascii="新細明體" w:hAnsi="新細明體" w:hint="eastAsia"/>
                <w:kern w:val="0"/>
                <w:szCs w:val="24"/>
              </w:rPr>
              <w:t>廣告及推廣</w:t>
            </w:r>
          </w:p>
        </w:tc>
        <w:tc>
          <w:tcPr>
            <w:tcW w:w="410" w:type="pct"/>
            <w:shd w:val="clear" w:color="auto" w:fill="auto"/>
          </w:tcPr>
          <w:p w:rsidR="003C119F" w:rsidRPr="001443EB" w:rsidRDefault="003C119F" w:rsidP="00F7210C">
            <w:pPr>
              <w:snapToGrid w:val="0"/>
              <w:spacing w:line="264" w:lineRule="auto"/>
              <w:jc w:val="center"/>
              <w:rPr>
                <w:rFonts w:ascii="Times New Roman" w:hAnsi="Times New Roman"/>
                <w:kern w:val="0"/>
                <w:szCs w:val="24"/>
              </w:rPr>
            </w:pPr>
          </w:p>
        </w:tc>
        <w:tc>
          <w:tcPr>
            <w:tcW w:w="1405" w:type="pct"/>
            <w:shd w:val="clear" w:color="auto" w:fill="auto"/>
          </w:tcPr>
          <w:p w:rsidR="003C119F" w:rsidRPr="001443EB" w:rsidRDefault="003C119F" w:rsidP="00F7210C">
            <w:pPr>
              <w:snapToGrid w:val="0"/>
              <w:spacing w:line="264" w:lineRule="auto"/>
              <w:jc w:val="center"/>
              <w:rPr>
                <w:rFonts w:ascii="Times New Roman" w:hAnsi="Times New Roman"/>
                <w:kern w:val="0"/>
                <w:szCs w:val="24"/>
              </w:rPr>
            </w:pPr>
            <w:r w:rsidRPr="001443EB">
              <w:rPr>
                <w:rFonts w:ascii="Times New Roman" w:hAnsi="Times New Roman"/>
                <w:kern w:val="0"/>
                <w:szCs w:val="24"/>
              </w:rPr>
              <w:t>XXX</w:t>
            </w:r>
          </w:p>
        </w:tc>
      </w:tr>
      <w:tr w:rsidR="003C119F" w:rsidRPr="001443EB" w:rsidTr="00F7210C">
        <w:trPr>
          <w:trHeight w:val="283"/>
        </w:trPr>
        <w:tc>
          <w:tcPr>
            <w:tcW w:w="3185" w:type="pct"/>
            <w:shd w:val="clear" w:color="auto" w:fill="auto"/>
          </w:tcPr>
          <w:p w:rsidR="003C119F" w:rsidRPr="001443EB" w:rsidRDefault="003C119F" w:rsidP="00F8213C">
            <w:pPr>
              <w:snapToGrid w:val="0"/>
              <w:spacing w:line="264" w:lineRule="auto"/>
              <w:jc w:val="both"/>
              <w:rPr>
                <w:rFonts w:ascii="新細明體" w:hAnsi="新細明體"/>
                <w:kern w:val="0"/>
                <w:szCs w:val="24"/>
              </w:rPr>
            </w:pPr>
            <w:r w:rsidRPr="001443EB">
              <w:rPr>
                <w:rFonts w:ascii="新細明體" w:hAnsi="新細明體" w:hint="eastAsia"/>
                <w:kern w:val="0"/>
                <w:szCs w:val="24"/>
              </w:rPr>
              <w:t>義工津貼</w:t>
            </w:r>
            <w:r w:rsidR="00F8213C">
              <w:rPr>
                <w:rFonts w:ascii="新細明體" w:hAnsi="新細明體" w:hint="eastAsia"/>
                <w:kern w:val="0"/>
                <w:szCs w:val="24"/>
              </w:rPr>
              <w:t>／</w:t>
            </w:r>
            <w:r w:rsidRPr="001443EB">
              <w:rPr>
                <w:rFonts w:ascii="新細明體" w:hAnsi="新細明體"/>
                <w:kern w:val="0"/>
                <w:szCs w:val="24"/>
              </w:rPr>
              <w:t>紀念品</w:t>
            </w:r>
          </w:p>
        </w:tc>
        <w:tc>
          <w:tcPr>
            <w:tcW w:w="410" w:type="pct"/>
            <w:shd w:val="clear" w:color="auto" w:fill="auto"/>
          </w:tcPr>
          <w:p w:rsidR="003C119F" w:rsidRPr="001443EB" w:rsidRDefault="003C119F" w:rsidP="00F7210C">
            <w:pPr>
              <w:snapToGrid w:val="0"/>
              <w:spacing w:line="264" w:lineRule="auto"/>
              <w:jc w:val="center"/>
              <w:rPr>
                <w:rFonts w:ascii="Times New Roman" w:hAnsi="Times New Roman"/>
                <w:kern w:val="0"/>
                <w:szCs w:val="24"/>
              </w:rPr>
            </w:pPr>
          </w:p>
        </w:tc>
        <w:tc>
          <w:tcPr>
            <w:tcW w:w="1405" w:type="pct"/>
            <w:shd w:val="clear" w:color="auto" w:fill="auto"/>
          </w:tcPr>
          <w:p w:rsidR="003C119F" w:rsidRPr="001443EB" w:rsidRDefault="003C119F" w:rsidP="00F7210C">
            <w:pPr>
              <w:snapToGrid w:val="0"/>
              <w:spacing w:line="264" w:lineRule="auto"/>
              <w:jc w:val="center"/>
              <w:rPr>
                <w:rFonts w:ascii="Times New Roman" w:hAnsi="Times New Roman"/>
                <w:kern w:val="0"/>
                <w:szCs w:val="24"/>
              </w:rPr>
            </w:pPr>
            <w:r w:rsidRPr="001443EB">
              <w:rPr>
                <w:rFonts w:ascii="Times New Roman" w:hAnsi="Times New Roman"/>
                <w:kern w:val="0"/>
                <w:szCs w:val="24"/>
              </w:rPr>
              <w:t>XXX</w:t>
            </w:r>
          </w:p>
        </w:tc>
      </w:tr>
      <w:tr w:rsidR="003C119F" w:rsidRPr="001443EB" w:rsidTr="00F7210C">
        <w:trPr>
          <w:trHeight w:val="283"/>
        </w:trPr>
        <w:tc>
          <w:tcPr>
            <w:tcW w:w="3185" w:type="pct"/>
            <w:shd w:val="clear" w:color="auto" w:fill="auto"/>
          </w:tcPr>
          <w:p w:rsidR="003C119F" w:rsidRPr="001443EB" w:rsidRDefault="003C119F" w:rsidP="00F7210C">
            <w:pPr>
              <w:snapToGrid w:val="0"/>
              <w:spacing w:line="264" w:lineRule="auto"/>
              <w:jc w:val="both"/>
              <w:rPr>
                <w:rFonts w:ascii="新細明體" w:hAnsi="新細明體"/>
                <w:kern w:val="0"/>
                <w:szCs w:val="24"/>
              </w:rPr>
            </w:pPr>
            <w:r w:rsidRPr="001443EB">
              <w:rPr>
                <w:rFonts w:ascii="新細明體" w:hAnsi="新細明體" w:hint="eastAsia"/>
                <w:kern w:val="0"/>
                <w:szCs w:val="24"/>
              </w:rPr>
              <w:t>審計費</w:t>
            </w:r>
          </w:p>
        </w:tc>
        <w:tc>
          <w:tcPr>
            <w:tcW w:w="410" w:type="pct"/>
            <w:shd w:val="clear" w:color="auto" w:fill="auto"/>
          </w:tcPr>
          <w:p w:rsidR="003C119F" w:rsidRPr="001443EB" w:rsidRDefault="003C119F" w:rsidP="00F7210C">
            <w:pPr>
              <w:snapToGrid w:val="0"/>
              <w:spacing w:line="264" w:lineRule="auto"/>
              <w:jc w:val="center"/>
              <w:rPr>
                <w:rFonts w:ascii="Times New Roman" w:hAnsi="Times New Roman"/>
                <w:kern w:val="0"/>
                <w:szCs w:val="24"/>
              </w:rPr>
            </w:pPr>
          </w:p>
        </w:tc>
        <w:tc>
          <w:tcPr>
            <w:tcW w:w="1405" w:type="pct"/>
            <w:shd w:val="clear" w:color="auto" w:fill="auto"/>
          </w:tcPr>
          <w:p w:rsidR="003C119F" w:rsidRPr="001443EB" w:rsidRDefault="003C119F" w:rsidP="00F7210C">
            <w:pPr>
              <w:snapToGrid w:val="0"/>
              <w:spacing w:line="264" w:lineRule="auto"/>
              <w:jc w:val="center"/>
              <w:rPr>
                <w:rFonts w:ascii="Times New Roman" w:hAnsi="Times New Roman"/>
                <w:kern w:val="0"/>
                <w:szCs w:val="24"/>
              </w:rPr>
            </w:pPr>
            <w:r w:rsidRPr="001443EB">
              <w:rPr>
                <w:rFonts w:ascii="Times New Roman" w:hAnsi="Times New Roman"/>
                <w:kern w:val="0"/>
                <w:szCs w:val="24"/>
              </w:rPr>
              <w:t>XXX</w:t>
            </w:r>
          </w:p>
        </w:tc>
      </w:tr>
      <w:tr w:rsidR="003C119F" w:rsidRPr="001443EB" w:rsidTr="00F7210C">
        <w:trPr>
          <w:trHeight w:val="283"/>
        </w:trPr>
        <w:tc>
          <w:tcPr>
            <w:tcW w:w="3185" w:type="pct"/>
            <w:shd w:val="clear" w:color="auto" w:fill="auto"/>
          </w:tcPr>
          <w:p w:rsidR="003C119F" w:rsidRPr="001443EB" w:rsidRDefault="003C119F" w:rsidP="00F7210C">
            <w:pPr>
              <w:snapToGrid w:val="0"/>
              <w:spacing w:line="264" w:lineRule="auto"/>
              <w:jc w:val="both"/>
              <w:rPr>
                <w:rFonts w:ascii="新細明體" w:hAnsi="新細明體"/>
                <w:kern w:val="0"/>
                <w:szCs w:val="24"/>
              </w:rPr>
            </w:pPr>
            <w:r w:rsidRPr="001443EB">
              <w:rPr>
                <w:rFonts w:ascii="新細明體" w:hAnsi="新細明體" w:hint="eastAsia"/>
                <w:kern w:val="0"/>
                <w:szCs w:val="24"/>
              </w:rPr>
              <w:t>銀行收費</w:t>
            </w:r>
          </w:p>
        </w:tc>
        <w:tc>
          <w:tcPr>
            <w:tcW w:w="410" w:type="pct"/>
            <w:shd w:val="clear" w:color="auto" w:fill="auto"/>
          </w:tcPr>
          <w:p w:rsidR="003C119F" w:rsidRPr="001443EB" w:rsidRDefault="003C119F" w:rsidP="00F7210C">
            <w:pPr>
              <w:snapToGrid w:val="0"/>
              <w:spacing w:line="264" w:lineRule="auto"/>
              <w:jc w:val="center"/>
              <w:rPr>
                <w:rFonts w:ascii="Times New Roman" w:hAnsi="Times New Roman"/>
                <w:kern w:val="0"/>
                <w:szCs w:val="24"/>
              </w:rPr>
            </w:pPr>
          </w:p>
        </w:tc>
        <w:tc>
          <w:tcPr>
            <w:tcW w:w="1405" w:type="pct"/>
            <w:shd w:val="clear" w:color="auto" w:fill="auto"/>
          </w:tcPr>
          <w:p w:rsidR="003C119F" w:rsidRPr="001443EB" w:rsidRDefault="003C119F" w:rsidP="00F7210C">
            <w:pPr>
              <w:snapToGrid w:val="0"/>
              <w:spacing w:line="264" w:lineRule="auto"/>
              <w:jc w:val="center"/>
              <w:rPr>
                <w:rFonts w:ascii="Times New Roman" w:hAnsi="Times New Roman"/>
                <w:kern w:val="0"/>
                <w:szCs w:val="24"/>
              </w:rPr>
            </w:pPr>
            <w:r w:rsidRPr="001443EB">
              <w:rPr>
                <w:rFonts w:ascii="Times New Roman" w:hAnsi="Times New Roman"/>
                <w:kern w:val="0"/>
                <w:szCs w:val="24"/>
              </w:rPr>
              <w:t>XXX</w:t>
            </w:r>
          </w:p>
        </w:tc>
      </w:tr>
      <w:tr w:rsidR="003C119F" w:rsidRPr="001443EB" w:rsidTr="00F7210C">
        <w:trPr>
          <w:trHeight w:val="283"/>
        </w:trPr>
        <w:tc>
          <w:tcPr>
            <w:tcW w:w="3185" w:type="pct"/>
            <w:shd w:val="clear" w:color="auto" w:fill="auto"/>
          </w:tcPr>
          <w:p w:rsidR="003C119F" w:rsidRPr="001443EB" w:rsidRDefault="003C119F" w:rsidP="00F8213C">
            <w:pPr>
              <w:snapToGrid w:val="0"/>
              <w:spacing w:line="264" w:lineRule="auto"/>
              <w:jc w:val="both"/>
              <w:rPr>
                <w:rFonts w:ascii="新細明體" w:hAnsi="新細明體"/>
                <w:kern w:val="0"/>
                <w:szCs w:val="24"/>
              </w:rPr>
            </w:pPr>
            <w:r w:rsidRPr="001443EB">
              <w:rPr>
                <w:rFonts w:ascii="新細明體" w:hAnsi="新細明體" w:hint="eastAsia"/>
                <w:kern w:val="0"/>
                <w:szCs w:val="24"/>
              </w:rPr>
              <w:t>法律</w:t>
            </w:r>
            <w:r w:rsidR="00F8213C">
              <w:rPr>
                <w:rFonts w:ascii="新細明體" w:hAnsi="新細明體" w:hint="eastAsia"/>
                <w:kern w:val="0"/>
                <w:szCs w:val="24"/>
              </w:rPr>
              <w:t>／</w:t>
            </w:r>
            <w:r w:rsidRPr="001443EB">
              <w:rPr>
                <w:rFonts w:ascii="新細明體" w:hAnsi="新細明體"/>
                <w:kern w:val="0"/>
                <w:szCs w:val="24"/>
              </w:rPr>
              <w:t>專業服務費</w:t>
            </w:r>
          </w:p>
        </w:tc>
        <w:tc>
          <w:tcPr>
            <w:tcW w:w="410" w:type="pct"/>
            <w:shd w:val="clear" w:color="auto" w:fill="auto"/>
          </w:tcPr>
          <w:p w:rsidR="003C119F" w:rsidRPr="001443EB" w:rsidRDefault="003C119F" w:rsidP="00F7210C">
            <w:pPr>
              <w:snapToGrid w:val="0"/>
              <w:spacing w:line="264" w:lineRule="auto"/>
              <w:jc w:val="center"/>
              <w:rPr>
                <w:rFonts w:ascii="Times New Roman" w:hAnsi="Times New Roman"/>
                <w:kern w:val="0"/>
                <w:szCs w:val="24"/>
              </w:rPr>
            </w:pPr>
          </w:p>
        </w:tc>
        <w:tc>
          <w:tcPr>
            <w:tcW w:w="1405" w:type="pct"/>
            <w:shd w:val="clear" w:color="auto" w:fill="auto"/>
          </w:tcPr>
          <w:p w:rsidR="003C119F" w:rsidRPr="001443EB" w:rsidRDefault="003C119F" w:rsidP="00F7210C">
            <w:pPr>
              <w:snapToGrid w:val="0"/>
              <w:spacing w:line="264" w:lineRule="auto"/>
              <w:jc w:val="center"/>
              <w:rPr>
                <w:rFonts w:ascii="Times New Roman" w:hAnsi="Times New Roman"/>
                <w:kern w:val="0"/>
                <w:szCs w:val="24"/>
              </w:rPr>
            </w:pPr>
            <w:r w:rsidRPr="001443EB">
              <w:rPr>
                <w:rFonts w:ascii="Times New Roman" w:hAnsi="Times New Roman"/>
                <w:kern w:val="0"/>
                <w:szCs w:val="24"/>
              </w:rPr>
              <w:t>XXX</w:t>
            </w:r>
          </w:p>
        </w:tc>
      </w:tr>
      <w:tr w:rsidR="003C119F" w:rsidRPr="001443EB" w:rsidTr="00F7210C">
        <w:trPr>
          <w:trHeight w:val="283"/>
        </w:trPr>
        <w:tc>
          <w:tcPr>
            <w:tcW w:w="3185" w:type="pct"/>
            <w:shd w:val="clear" w:color="auto" w:fill="auto"/>
          </w:tcPr>
          <w:p w:rsidR="003C119F" w:rsidRPr="001443EB" w:rsidRDefault="003C119F" w:rsidP="00F7210C">
            <w:pPr>
              <w:snapToGrid w:val="0"/>
              <w:spacing w:line="264" w:lineRule="auto"/>
              <w:jc w:val="both"/>
              <w:rPr>
                <w:rFonts w:ascii="新細明體" w:hAnsi="新細明體"/>
                <w:kern w:val="0"/>
                <w:szCs w:val="24"/>
              </w:rPr>
            </w:pPr>
            <w:r w:rsidRPr="001443EB">
              <w:rPr>
                <w:rFonts w:ascii="新細明體" w:hAnsi="新細明體" w:hint="eastAsia"/>
                <w:kern w:val="0"/>
                <w:szCs w:val="24"/>
              </w:rPr>
              <w:t>籌款人員工資</w:t>
            </w:r>
          </w:p>
        </w:tc>
        <w:tc>
          <w:tcPr>
            <w:tcW w:w="410" w:type="pct"/>
            <w:shd w:val="clear" w:color="auto" w:fill="auto"/>
          </w:tcPr>
          <w:p w:rsidR="003C119F" w:rsidRPr="001443EB" w:rsidRDefault="003C119F" w:rsidP="00F7210C">
            <w:pPr>
              <w:snapToGrid w:val="0"/>
              <w:spacing w:line="264" w:lineRule="auto"/>
              <w:jc w:val="center"/>
              <w:rPr>
                <w:rFonts w:ascii="Times New Roman" w:hAnsi="Times New Roman"/>
                <w:kern w:val="0"/>
                <w:szCs w:val="24"/>
              </w:rPr>
            </w:pPr>
          </w:p>
        </w:tc>
        <w:tc>
          <w:tcPr>
            <w:tcW w:w="1405" w:type="pct"/>
            <w:shd w:val="clear" w:color="auto" w:fill="auto"/>
          </w:tcPr>
          <w:p w:rsidR="003C119F" w:rsidRPr="001443EB" w:rsidRDefault="003C119F" w:rsidP="00F7210C">
            <w:pPr>
              <w:snapToGrid w:val="0"/>
              <w:spacing w:line="264" w:lineRule="auto"/>
              <w:jc w:val="center"/>
              <w:rPr>
                <w:rFonts w:ascii="Times New Roman" w:hAnsi="Times New Roman"/>
                <w:kern w:val="0"/>
                <w:szCs w:val="24"/>
              </w:rPr>
            </w:pPr>
            <w:r w:rsidRPr="001443EB">
              <w:rPr>
                <w:rFonts w:ascii="Times New Roman" w:hAnsi="Times New Roman"/>
                <w:kern w:val="0"/>
                <w:szCs w:val="24"/>
              </w:rPr>
              <w:t>XXX</w:t>
            </w:r>
          </w:p>
        </w:tc>
      </w:tr>
      <w:tr w:rsidR="003C119F" w:rsidRPr="001443EB" w:rsidTr="00F7210C">
        <w:trPr>
          <w:trHeight w:val="283"/>
        </w:trPr>
        <w:tc>
          <w:tcPr>
            <w:tcW w:w="3185" w:type="pct"/>
            <w:shd w:val="clear" w:color="auto" w:fill="auto"/>
          </w:tcPr>
          <w:p w:rsidR="003C119F" w:rsidRPr="001443EB" w:rsidRDefault="003C119F" w:rsidP="00F7210C">
            <w:pPr>
              <w:snapToGrid w:val="0"/>
              <w:spacing w:line="264" w:lineRule="auto"/>
              <w:jc w:val="both"/>
              <w:rPr>
                <w:rFonts w:ascii="新細明體" w:hAnsi="新細明體"/>
                <w:kern w:val="0"/>
                <w:szCs w:val="24"/>
              </w:rPr>
            </w:pPr>
            <w:r w:rsidRPr="001443EB">
              <w:rPr>
                <w:rFonts w:ascii="新細明體" w:hAnsi="新細明體" w:hint="eastAsia"/>
                <w:kern w:val="0"/>
                <w:szCs w:val="24"/>
              </w:rPr>
              <w:t>顧問公司服務費</w:t>
            </w:r>
          </w:p>
        </w:tc>
        <w:tc>
          <w:tcPr>
            <w:tcW w:w="410" w:type="pct"/>
            <w:shd w:val="clear" w:color="auto" w:fill="auto"/>
          </w:tcPr>
          <w:p w:rsidR="003C119F" w:rsidRPr="001443EB" w:rsidRDefault="003C119F" w:rsidP="00F7210C">
            <w:pPr>
              <w:snapToGrid w:val="0"/>
              <w:spacing w:line="264" w:lineRule="auto"/>
              <w:jc w:val="center"/>
              <w:rPr>
                <w:rFonts w:ascii="Times New Roman" w:hAnsi="Times New Roman"/>
                <w:kern w:val="0"/>
                <w:szCs w:val="24"/>
              </w:rPr>
            </w:pPr>
          </w:p>
        </w:tc>
        <w:tc>
          <w:tcPr>
            <w:tcW w:w="1405" w:type="pct"/>
            <w:shd w:val="clear" w:color="auto" w:fill="auto"/>
          </w:tcPr>
          <w:p w:rsidR="003C119F" w:rsidRPr="001443EB" w:rsidRDefault="003C119F" w:rsidP="00F7210C">
            <w:pPr>
              <w:snapToGrid w:val="0"/>
              <w:spacing w:line="264" w:lineRule="auto"/>
              <w:jc w:val="center"/>
              <w:rPr>
                <w:rFonts w:ascii="Times New Roman" w:hAnsi="Times New Roman"/>
                <w:kern w:val="0"/>
                <w:szCs w:val="24"/>
                <w:lang w:eastAsia="zh-HK"/>
              </w:rPr>
            </w:pPr>
            <w:r w:rsidRPr="001443EB">
              <w:rPr>
                <w:rFonts w:ascii="Times New Roman" w:hAnsi="Times New Roman"/>
                <w:kern w:val="0"/>
                <w:szCs w:val="24"/>
                <w:lang w:eastAsia="zh-HK"/>
              </w:rPr>
              <w:t>XXX</w:t>
            </w:r>
          </w:p>
        </w:tc>
      </w:tr>
      <w:tr w:rsidR="003C119F" w:rsidRPr="001443EB" w:rsidTr="00F7210C">
        <w:trPr>
          <w:trHeight w:val="283"/>
        </w:trPr>
        <w:tc>
          <w:tcPr>
            <w:tcW w:w="3185" w:type="pct"/>
            <w:vMerge w:val="restart"/>
            <w:shd w:val="clear" w:color="auto" w:fill="auto"/>
          </w:tcPr>
          <w:p w:rsidR="003C119F" w:rsidRPr="001443EB" w:rsidRDefault="003C119F" w:rsidP="00F7210C">
            <w:pPr>
              <w:snapToGrid w:val="0"/>
              <w:spacing w:line="264" w:lineRule="auto"/>
              <w:jc w:val="both"/>
              <w:rPr>
                <w:rFonts w:ascii="新細明體" w:hAnsi="新細明體"/>
                <w:kern w:val="0"/>
                <w:szCs w:val="24"/>
              </w:rPr>
            </w:pPr>
            <w:r w:rsidRPr="001443EB">
              <w:rPr>
                <w:rFonts w:ascii="新細明體" w:hAnsi="新細明體" w:hint="eastAsia"/>
                <w:kern w:val="0"/>
                <w:szCs w:val="24"/>
              </w:rPr>
              <w:t>保險</w:t>
            </w:r>
            <w:r w:rsidRPr="001443EB">
              <w:rPr>
                <w:rFonts w:ascii="新細明體" w:hAnsi="新細明體"/>
                <w:kern w:val="0"/>
                <w:szCs w:val="24"/>
              </w:rPr>
              <w:t>(例如公眾責任保險、現金運送保險、個人意外保險等)</w:t>
            </w:r>
          </w:p>
        </w:tc>
        <w:tc>
          <w:tcPr>
            <w:tcW w:w="410" w:type="pct"/>
            <w:vMerge w:val="restart"/>
            <w:shd w:val="clear" w:color="auto" w:fill="auto"/>
          </w:tcPr>
          <w:p w:rsidR="003C119F" w:rsidRPr="001443EB" w:rsidRDefault="003C119F" w:rsidP="00F7210C">
            <w:pPr>
              <w:snapToGrid w:val="0"/>
              <w:spacing w:line="264" w:lineRule="auto"/>
              <w:jc w:val="center"/>
              <w:rPr>
                <w:rFonts w:ascii="Times New Roman" w:hAnsi="Times New Roman"/>
                <w:kern w:val="0"/>
                <w:szCs w:val="24"/>
              </w:rPr>
            </w:pPr>
          </w:p>
        </w:tc>
        <w:tc>
          <w:tcPr>
            <w:tcW w:w="1405" w:type="pct"/>
            <w:shd w:val="clear" w:color="auto" w:fill="auto"/>
          </w:tcPr>
          <w:p w:rsidR="003C119F" w:rsidRPr="001443EB" w:rsidRDefault="003C119F" w:rsidP="00F7210C">
            <w:pPr>
              <w:snapToGrid w:val="0"/>
              <w:spacing w:line="264" w:lineRule="auto"/>
              <w:jc w:val="center"/>
              <w:rPr>
                <w:rFonts w:ascii="Times New Roman" w:hAnsi="Times New Roman"/>
                <w:kern w:val="0"/>
                <w:szCs w:val="24"/>
              </w:rPr>
            </w:pPr>
            <w:r w:rsidRPr="001443EB">
              <w:rPr>
                <w:rFonts w:ascii="Times New Roman" w:hAnsi="Times New Roman"/>
                <w:kern w:val="0"/>
                <w:szCs w:val="24"/>
              </w:rPr>
              <w:t>XXX</w:t>
            </w:r>
          </w:p>
        </w:tc>
      </w:tr>
      <w:tr w:rsidR="003C119F" w:rsidRPr="001443EB" w:rsidTr="00F7210C">
        <w:trPr>
          <w:trHeight w:val="283"/>
        </w:trPr>
        <w:tc>
          <w:tcPr>
            <w:tcW w:w="3185" w:type="pct"/>
            <w:vMerge/>
            <w:shd w:val="clear" w:color="auto" w:fill="auto"/>
          </w:tcPr>
          <w:p w:rsidR="003C119F" w:rsidRPr="001443EB" w:rsidRDefault="003C119F" w:rsidP="00F7210C">
            <w:pPr>
              <w:snapToGrid w:val="0"/>
              <w:spacing w:line="264" w:lineRule="auto"/>
              <w:jc w:val="both"/>
              <w:rPr>
                <w:rFonts w:ascii="新細明體" w:hAnsi="新細明體"/>
                <w:kern w:val="0"/>
                <w:szCs w:val="24"/>
              </w:rPr>
            </w:pPr>
          </w:p>
        </w:tc>
        <w:tc>
          <w:tcPr>
            <w:tcW w:w="410" w:type="pct"/>
            <w:vMerge/>
            <w:shd w:val="clear" w:color="auto" w:fill="auto"/>
          </w:tcPr>
          <w:p w:rsidR="003C119F" w:rsidRPr="001443EB" w:rsidRDefault="003C119F" w:rsidP="00F7210C">
            <w:pPr>
              <w:snapToGrid w:val="0"/>
              <w:spacing w:line="264" w:lineRule="auto"/>
              <w:jc w:val="center"/>
              <w:rPr>
                <w:rFonts w:ascii="Times New Roman" w:hAnsi="Times New Roman"/>
                <w:kern w:val="0"/>
                <w:szCs w:val="24"/>
              </w:rPr>
            </w:pPr>
          </w:p>
        </w:tc>
        <w:tc>
          <w:tcPr>
            <w:tcW w:w="1405" w:type="pct"/>
            <w:shd w:val="clear" w:color="auto" w:fill="auto"/>
          </w:tcPr>
          <w:p w:rsidR="003C119F" w:rsidRPr="001443EB" w:rsidRDefault="003C119F" w:rsidP="00F7210C">
            <w:pPr>
              <w:snapToGrid w:val="0"/>
              <w:spacing w:line="264" w:lineRule="auto"/>
              <w:jc w:val="center"/>
              <w:rPr>
                <w:rFonts w:ascii="Times New Roman" w:hAnsi="Times New Roman"/>
                <w:kern w:val="0"/>
                <w:szCs w:val="24"/>
              </w:rPr>
            </w:pPr>
          </w:p>
        </w:tc>
      </w:tr>
      <w:tr w:rsidR="003C119F" w:rsidRPr="001443EB" w:rsidTr="00F7210C">
        <w:trPr>
          <w:trHeight w:val="283"/>
        </w:trPr>
        <w:tc>
          <w:tcPr>
            <w:tcW w:w="3185" w:type="pct"/>
            <w:shd w:val="clear" w:color="auto" w:fill="auto"/>
          </w:tcPr>
          <w:p w:rsidR="003C119F" w:rsidRPr="001443EB" w:rsidRDefault="003C119F" w:rsidP="00F7210C">
            <w:pPr>
              <w:snapToGrid w:val="0"/>
              <w:spacing w:line="264" w:lineRule="auto"/>
              <w:jc w:val="both"/>
              <w:rPr>
                <w:rFonts w:ascii="新細明體" w:hAnsi="新細明體"/>
                <w:kern w:val="0"/>
                <w:szCs w:val="24"/>
              </w:rPr>
            </w:pPr>
            <w:r w:rsidRPr="001443EB">
              <w:rPr>
                <w:rFonts w:ascii="新細明體" w:hAnsi="新細明體" w:hint="eastAsia"/>
                <w:kern w:val="0"/>
                <w:szCs w:val="24"/>
              </w:rPr>
              <w:t>攝影及影片制作費</w:t>
            </w:r>
          </w:p>
        </w:tc>
        <w:tc>
          <w:tcPr>
            <w:tcW w:w="410" w:type="pct"/>
            <w:shd w:val="clear" w:color="auto" w:fill="auto"/>
          </w:tcPr>
          <w:p w:rsidR="003C119F" w:rsidRPr="001443EB" w:rsidRDefault="003C119F" w:rsidP="00F7210C">
            <w:pPr>
              <w:snapToGrid w:val="0"/>
              <w:spacing w:line="264" w:lineRule="auto"/>
              <w:jc w:val="center"/>
              <w:rPr>
                <w:rFonts w:ascii="Times New Roman" w:hAnsi="Times New Roman"/>
                <w:kern w:val="0"/>
                <w:szCs w:val="24"/>
              </w:rPr>
            </w:pPr>
          </w:p>
        </w:tc>
        <w:tc>
          <w:tcPr>
            <w:tcW w:w="1405" w:type="pct"/>
            <w:shd w:val="clear" w:color="auto" w:fill="auto"/>
          </w:tcPr>
          <w:p w:rsidR="003C119F" w:rsidRPr="001443EB" w:rsidRDefault="003C119F" w:rsidP="00F7210C">
            <w:pPr>
              <w:snapToGrid w:val="0"/>
              <w:spacing w:line="264" w:lineRule="auto"/>
              <w:jc w:val="center"/>
              <w:rPr>
                <w:rFonts w:ascii="Times New Roman" w:hAnsi="Times New Roman"/>
                <w:kern w:val="0"/>
                <w:szCs w:val="24"/>
              </w:rPr>
            </w:pPr>
            <w:r w:rsidRPr="001443EB">
              <w:rPr>
                <w:rFonts w:ascii="Times New Roman" w:hAnsi="Times New Roman"/>
                <w:kern w:val="0"/>
                <w:szCs w:val="24"/>
              </w:rPr>
              <w:t>XXX</w:t>
            </w:r>
          </w:p>
        </w:tc>
      </w:tr>
      <w:tr w:rsidR="003C119F" w:rsidRPr="001443EB" w:rsidTr="00F7210C">
        <w:trPr>
          <w:trHeight w:val="283"/>
        </w:trPr>
        <w:tc>
          <w:tcPr>
            <w:tcW w:w="3185" w:type="pct"/>
            <w:shd w:val="clear" w:color="auto" w:fill="auto"/>
          </w:tcPr>
          <w:p w:rsidR="003C119F" w:rsidRPr="001443EB" w:rsidRDefault="003C119F" w:rsidP="00F7210C">
            <w:pPr>
              <w:snapToGrid w:val="0"/>
              <w:spacing w:line="264" w:lineRule="auto"/>
              <w:jc w:val="both"/>
              <w:rPr>
                <w:rFonts w:ascii="新細明體" w:hAnsi="新細明體"/>
                <w:kern w:val="0"/>
                <w:szCs w:val="24"/>
              </w:rPr>
            </w:pPr>
            <w:r w:rsidRPr="001443EB">
              <w:rPr>
                <w:rFonts w:ascii="新細明體" w:hAnsi="新細明體" w:hint="eastAsia"/>
                <w:kern w:val="0"/>
                <w:szCs w:val="24"/>
              </w:rPr>
              <w:t>印刷及文具</w:t>
            </w:r>
          </w:p>
        </w:tc>
        <w:tc>
          <w:tcPr>
            <w:tcW w:w="410" w:type="pct"/>
            <w:shd w:val="clear" w:color="auto" w:fill="auto"/>
          </w:tcPr>
          <w:p w:rsidR="003C119F" w:rsidRPr="001443EB" w:rsidRDefault="003C119F" w:rsidP="00F7210C">
            <w:pPr>
              <w:snapToGrid w:val="0"/>
              <w:spacing w:line="264" w:lineRule="auto"/>
              <w:jc w:val="center"/>
              <w:rPr>
                <w:rFonts w:ascii="Times New Roman" w:hAnsi="Times New Roman"/>
                <w:kern w:val="0"/>
                <w:szCs w:val="24"/>
              </w:rPr>
            </w:pPr>
          </w:p>
        </w:tc>
        <w:tc>
          <w:tcPr>
            <w:tcW w:w="1405" w:type="pct"/>
            <w:shd w:val="clear" w:color="auto" w:fill="auto"/>
          </w:tcPr>
          <w:p w:rsidR="003C119F" w:rsidRPr="001443EB" w:rsidRDefault="003C119F" w:rsidP="00F7210C">
            <w:pPr>
              <w:snapToGrid w:val="0"/>
              <w:spacing w:line="264" w:lineRule="auto"/>
              <w:jc w:val="center"/>
              <w:rPr>
                <w:rFonts w:ascii="Times New Roman" w:hAnsi="Times New Roman"/>
                <w:kern w:val="0"/>
                <w:szCs w:val="24"/>
              </w:rPr>
            </w:pPr>
            <w:r w:rsidRPr="001443EB">
              <w:rPr>
                <w:rFonts w:ascii="Times New Roman" w:hAnsi="Times New Roman"/>
                <w:kern w:val="0"/>
                <w:szCs w:val="24"/>
              </w:rPr>
              <w:t>XXX</w:t>
            </w:r>
          </w:p>
        </w:tc>
      </w:tr>
      <w:tr w:rsidR="003C119F" w:rsidRPr="001443EB" w:rsidTr="00F7210C">
        <w:trPr>
          <w:trHeight w:val="283"/>
        </w:trPr>
        <w:tc>
          <w:tcPr>
            <w:tcW w:w="3185" w:type="pct"/>
            <w:shd w:val="clear" w:color="auto" w:fill="auto"/>
          </w:tcPr>
          <w:p w:rsidR="003C119F" w:rsidRPr="001443EB" w:rsidRDefault="003C119F" w:rsidP="00F8213C">
            <w:pPr>
              <w:snapToGrid w:val="0"/>
              <w:spacing w:line="264" w:lineRule="auto"/>
              <w:jc w:val="both"/>
              <w:rPr>
                <w:rFonts w:ascii="新細明體" w:hAnsi="新細明體"/>
                <w:kern w:val="0"/>
                <w:szCs w:val="24"/>
              </w:rPr>
            </w:pPr>
            <w:r w:rsidRPr="001443EB">
              <w:rPr>
                <w:rFonts w:ascii="新細明體" w:hAnsi="新細明體" w:hint="eastAsia"/>
                <w:kern w:val="0"/>
                <w:szCs w:val="24"/>
              </w:rPr>
              <w:t>交通</w:t>
            </w:r>
            <w:r w:rsidR="00F8213C">
              <w:rPr>
                <w:rFonts w:ascii="新細明體" w:hAnsi="新細明體" w:hint="eastAsia"/>
                <w:kern w:val="0"/>
                <w:szCs w:val="24"/>
              </w:rPr>
              <w:t>／</w:t>
            </w:r>
            <w:r w:rsidRPr="001443EB">
              <w:rPr>
                <w:rFonts w:ascii="新細明體" w:hAnsi="新細明體"/>
                <w:kern w:val="0"/>
                <w:szCs w:val="24"/>
              </w:rPr>
              <w:t>運輸</w:t>
            </w:r>
          </w:p>
        </w:tc>
        <w:tc>
          <w:tcPr>
            <w:tcW w:w="410" w:type="pct"/>
            <w:shd w:val="clear" w:color="auto" w:fill="auto"/>
          </w:tcPr>
          <w:p w:rsidR="003C119F" w:rsidRPr="001443EB" w:rsidRDefault="003C119F" w:rsidP="00F7210C">
            <w:pPr>
              <w:snapToGrid w:val="0"/>
              <w:spacing w:line="264" w:lineRule="auto"/>
              <w:jc w:val="center"/>
              <w:rPr>
                <w:rFonts w:ascii="Times New Roman" w:hAnsi="Times New Roman"/>
                <w:kern w:val="0"/>
                <w:szCs w:val="24"/>
              </w:rPr>
            </w:pPr>
          </w:p>
        </w:tc>
        <w:tc>
          <w:tcPr>
            <w:tcW w:w="1405" w:type="pct"/>
            <w:shd w:val="clear" w:color="auto" w:fill="auto"/>
          </w:tcPr>
          <w:p w:rsidR="003C119F" w:rsidRPr="001443EB" w:rsidRDefault="003C119F" w:rsidP="00F7210C">
            <w:pPr>
              <w:snapToGrid w:val="0"/>
              <w:spacing w:line="264" w:lineRule="auto"/>
              <w:jc w:val="center"/>
              <w:rPr>
                <w:rFonts w:ascii="Times New Roman" w:hAnsi="Times New Roman"/>
                <w:kern w:val="0"/>
                <w:szCs w:val="24"/>
              </w:rPr>
            </w:pPr>
            <w:r w:rsidRPr="001443EB">
              <w:rPr>
                <w:rFonts w:ascii="Times New Roman" w:hAnsi="Times New Roman"/>
                <w:kern w:val="0"/>
                <w:szCs w:val="24"/>
              </w:rPr>
              <w:t>XXX</w:t>
            </w:r>
          </w:p>
        </w:tc>
      </w:tr>
      <w:tr w:rsidR="003C119F" w:rsidRPr="001443EB" w:rsidTr="00F7210C">
        <w:trPr>
          <w:trHeight w:val="283"/>
        </w:trPr>
        <w:tc>
          <w:tcPr>
            <w:tcW w:w="3185" w:type="pct"/>
            <w:shd w:val="clear" w:color="auto" w:fill="auto"/>
          </w:tcPr>
          <w:p w:rsidR="003C119F" w:rsidRPr="001443EB" w:rsidRDefault="003C119F" w:rsidP="00772C71">
            <w:pPr>
              <w:snapToGrid w:val="0"/>
              <w:spacing w:line="264" w:lineRule="auto"/>
              <w:jc w:val="both"/>
              <w:rPr>
                <w:rFonts w:ascii="新細明體" w:hAnsi="新細明體"/>
                <w:kern w:val="0"/>
                <w:szCs w:val="24"/>
              </w:rPr>
            </w:pPr>
            <w:r w:rsidRPr="001443EB">
              <w:rPr>
                <w:rFonts w:ascii="新細明體" w:hAnsi="新細明體" w:hint="eastAsia"/>
                <w:kern w:val="0"/>
                <w:szCs w:val="24"/>
              </w:rPr>
              <w:t>雜項</w:t>
            </w:r>
            <w:r w:rsidRPr="001443EB">
              <w:rPr>
                <w:rFonts w:ascii="新細明體" w:hAnsi="新細明體"/>
                <w:kern w:val="0"/>
                <w:szCs w:val="24"/>
              </w:rPr>
              <w:t xml:space="preserve"> (</w:t>
            </w:r>
            <w:r w:rsidR="00772C71" w:rsidRPr="001443EB">
              <w:rPr>
                <w:rFonts w:ascii="新細明體" w:hAnsi="新細明體" w:hint="eastAsia"/>
                <w:kern w:val="0"/>
                <w:szCs w:val="24"/>
                <w:lang w:eastAsia="zh-HK"/>
              </w:rPr>
              <w:t>建議</w:t>
            </w:r>
            <w:r w:rsidRPr="001443EB">
              <w:rPr>
                <w:rFonts w:ascii="新細明體" w:hAnsi="新細明體" w:hint="eastAsia"/>
                <w:kern w:val="0"/>
                <w:szCs w:val="24"/>
              </w:rPr>
              <w:t>不超出總支出的</w:t>
            </w:r>
            <w:r w:rsidRPr="001443EB">
              <w:rPr>
                <w:rFonts w:ascii="新細明體" w:hAnsi="新細明體"/>
                <w:kern w:val="0"/>
                <w:szCs w:val="24"/>
              </w:rPr>
              <w:t>5%)</w:t>
            </w:r>
          </w:p>
        </w:tc>
        <w:tc>
          <w:tcPr>
            <w:tcW w:w="410" w:type="pct"/>
            <w:shd w:val="clear" w:color="auto" w:fill="auto"/>
          </w:tcPr>
          <w:p w:rsidR="003C119F" w:rsidRPr="001443EB" w:rsidRDefault="003C119F" w:rsidP="00F7210C">
            <w:pPr>
              <w:snapToGrid w:val="0"/>
              <w:spacing w:line="264" w:lineRule="auto"/>
              <w:jc w:val="center"/>
              <w:rPr>
                <w:rFonts w:ascii="Times New Roman" w:hAnsi="Times New Roman"/>
                <w:kern w:val="0"/>
                <w:szCs w:val="24"/>
              </w:rPr>
            </w:pPr>
          </w:p>
        </w:tc>
        <w:tc>
          <w:tcPr>
            <w:tcW w:w="1405" w:type="pct"/>
            <w:tcBorders>
              <w:bottom w:val="single" w:sz="4" w:space="0" w:color="auto"/>
            </w:tcBorders>
            <w:shd w:val="clear" w:color="auto" w:fill="auto"/>
          </w:tcPr>
          <w:p w:rsidR="003C119F" w:rsidRPr="001443EB" w:rsidRDefault="003C119F" w:rsidP="00F7210C">
            <w:pPr>
              <w:snapToGrid w:val="0"/>
              <w:spacing w:line="264" w:lineRule="auto"/>
              <w:jc w:val="center"/>
              <w:rPr>
                <w:rFonts w:ascii="Times New Roman" w:hAnsi="Times New Roman"/>
                <w:kern w:val="0"/>
                <w:szCs w:val="24"/>
              </w:rPr>
            </w:pPr>
            <w:r w:rsidRPr="001443EB">
              <w:rPr>
                <w:rFonts w:ascii="Times New Roman" w:hAnsi="Times New Roman"/>
                <w:kern w:val="0"/>
                <w:szCs w:val="24"/>
              </w:rPr>
              <w:t>XXX</w:t>
            </w:r>
          </w:p>
        </w:tc>
      </w:tr>
      <w:tr w:rsidR="003C119F" w:rsidRPr="001443EB" w:rsidTr="00F7210C">
        <w:trPr>
          <w:trHeight w:val="283"/>
        </w:trPr>
        <w:tc>
          <w:tcPr>
            <w:tcW w:w="3185" w:type="pct"/>
            <w:shd w:val="clear" w:color="auto" w:fill="auto"/>
          </w:tcPr>
          <w:p w:rsidR="003C119F" w:rsidRPr="001443EB" w:rsidRDefault="003C119F" w:rsidP="00F7210C">
            <w:pPr>
              <w:snapToGrid w:val="0"/>
              <w:spacing w:line="264" w:lineRule="auto"/>
              <w:rPr>
                <w:rFonts w:ascii="新細明體" w:hAnsi="新細明體"/>
                <w:b/>
                <w:kern w:val="0"/>
                <w:szCs w:val="24"/>
              </w:rPr>
            </w:pPr>
            <w:r w:rsidRPr="001443EB">
              <w:rPr>
                <w:rFonts w:ascii="新細明體" w:hAnsi="新細明體" w:hint="eastAsia"/>
                <w:b/>
                <w:kern w:val="0"/>
                <w:szCs w:val="24"/>
              </w:rPr>
              <w:t>總支出</w:t>
            </w:r>
          </w:p>
        </w:tc>
        <w:tc>
          <w:tcPr>
            <w:tcW w:w="410" w:type="pct"/>
            <w:shd w:val="clear" w:color="auto" w:fill="auto"/>
          </w:tcPr>
          <w:p w:rsidR="003C119F" w:rsidRPr="001443EB" w:rsidRDefault="003C119F" w:rsidP="00F7210C">
            <w:pPr>
              <w:snapToGrid w:val="0"/>
              <w:spacing w:line="264" w:lineRule="auto"/>
              <w:jc w:val="center"/>
              <w:rPr>
                <w:rFonts w:ascii="Times New Roman" w:hAnsi="Times New Roman"/>
                <w:kern w:val="0"/>
                <w:szCs w:val="24"/>
              </w:rPr>
            </w:pPr>
          </w:p>
        </w:tc>
        <w:tc>
          <w:tcPr>
            <w:tcW w:w="1405" w:type="pct"/>
            <w:tcBorders>
              <w:top w:val="single" w:sz="4" w:space="0" w:color="auto"/>
            </w:tcBorders>
            <w:shd w:val="clear" w:color="auto" w:fill="auto"/>
          </w:tcPr>
          <w:p w:rsidR="003C119F" w:rsidRPr="001443EB" w:rsidRDefault="003C119F" w:rsidP="00F7210C">
            <w:pPr>
              <w:snapToGrid w:val="0"/>
              <w:spacing w:line="264" w:lineRule="auto"/>
              <w:jc w:val="center"/>
              <w:rPr>
                <w:rFonts w:ascii="Times New Roman" w:hAnsi="Times New Roman"/>
                <w:kern w:val="0"/>
                <w:szCs w:val="24"/>
              </w:rPr>
            </w:pPr>
            <w:r w:rsidRPr="001443EB">
              <w:rPr>
                <w:rFonts w:ascii="Times New Roman" w:hAnsi="Times New Roman"/>
                <w:kern w:val="0"/>
                <w:szCs w:val="24"/>
              </w:rPr>
              <w:t>XXX</w:t>
            </w:r>
          </w:p>
        </w:tc>
      </w:tr>
      <w:tr w:rsidR="003C119F" w:rsidRPr="001443EB" w:rsidTr="00F7210C">
        <w:trPr>
          <w:trHeight w:val="283"/>
        </w:trPr>
        <w:tc>
          <w:tcPr>
            <w:tcW w:w="3185" w:type="pct"/>
            <w:shd w:val="clear" w:color="auto" w:fill="auto"/>
          </w:tcPr>
          <w:p w:rsidR="003C119F" w:rsidRPr="001443EB" w:rsidRDefault="003C119F" w:rsidP="00F7210C">
            <w:pPr>
              <w:snapToGrid w:val="0"/>
              <w:spacing w:line="264" w:lineRule="auto"/>
              <w:rPr>
                <w:rFonts w:ascii="新細明體" w:hAnsi="新細明體"/>
                <w:b/>
                <w:kern w:val="0"/>
                <w:szCs w:val="24"/>
              </w:rPr>
            </w:pPr>
          </w:p>
        </w:tc>
        <w:tc>
          <w:tcPr>
            <w:tcW w:w="410" w:type="pct"/>
            <w:shd w:val="clear" w:color="auto" w:fill="auto"/>
          </w:tcPr>
          <w:p w:rsidR="003C119F" w:rsidRPr="001443EB" w:rsidRDefault="003C119F" w:rsidP="00F7210C">
            <w:pPr>
              <w:snapToGrid w:val="0"/>
              <w:spacing w:line="264" w:lineRule="auto"/>
              <w:jc w:val="center"/>
              <w:rPr>
                <w:rFonts w:ascii="Times New Roman" w:hAnsi="Times New Roman"/>
                <w:kern w:val="0"/>
                <w:szCs w:val="24"/>
              </w:rPr>
            </w:pPr>
          </w:p>
        </w:tc>
        <w:tc>
          <w:tcPr>
            <w:tcW w:w="1405" w:type="pct"/>
            <w:shd w:val="clear" w:color="auto" w:fill="auto"/>
          </w:tcPr>
          <w:p w:rsidR="003C119F" w:rsidRPr="001443EB" w:rsidRDefault="003C119F" w:rsidP="00F7210C">
            <w:pPr>
              <w:snapToGrid w:val="0"/>
              <w:spacing w:line="264" w:lineRule="auto"/>
              <w:jc w:val="center"/>
              <w:rPr>
                <w:rFonts w:ascii="Times New Roman" w:hAnsi="Times New Roman"/>
                <w:kern w:val="0"/>
                <w:szCs w:val="24"/>
              </w:rPr>
            </w:pPr>
          </w:p>
        </w:tc>
      </w:tr>
      <w:tr w:rsidR="003C119F" w:rsidRPr="001443EB" w:rsidTr="00F7210C">
        <w:trPr>
          <w:trHeight w:val="283"/>
        </w:trPr>
        <w:tc>
          <w:tcPr>
            <w:tcW w:w="3185" w:type="pct"/>
            <w:shd w:val="clear" w:color="auto" w:fill="auto"/>
          </w:tcPr>
          <w:p w:rsidR="003C119F" w:rsidRPr="001443EB" w:rsidRDefault="003C119F" w:rsidP="00F936F9">
            <w:pPr>
              <w:jc w:val="both"/>
              <w:rPr>
                <w:rFonts w:ascii="新細明體" w:hAnsi="新細明體"/>
                <w:b/>
                <w:kern w:val="0"/>
                <w:szCs w:val="24"/>
              </w:rPr>
            </w:pPr>
            <w:r w:rsidRPr="001443EB">
              <w:rPr>
                <w:rFonts w:ascii="新細明體" w:hAnsi="新細明體" w:hint="eastAsia"/>
                <w:b/>
                <w:kern w:val="0"/>
                <w:szCs w:val="24"/>
              </w:rPr>
              <w:t>淨收入</w:t>
            </w:r>
            <w:r w:rsidR="000313E6" w:rsidRPr="001443EB">
              <w:rPr>
                <w:rFonts w:ascii="新細明體" w:hAnsi="新細明體"/>
                <w:b/>
                <w:kern w:val="0"/>
                <w:szCs w:val="24"/>
              </w:rPr>
              <w:t xml:space="preserve"> </w:t>
            </w:r>
          </w:p>
        </w:tc>
        <w:tc>
          <w:tcPr>
            <w:tcW w:w="410" w:type="pct"/>
            <w:shd w:val="clear" w:color="auto" w:fill="auto"/>
          </w:tcPr>
          <w:p w:rsidR="003C119F" w:rsidRPr="001443EB" w:rsidRDefault="003C119F" w:rsidP="00F7210C">
            <w:pPr>
              <w:snapToGrid w:val="0"/>
              <w:spacing w:line="264" w:lineRule="auto"/>
              <w:jc w:val="center"/>
              <w:rPr>
                <w:rFonts w:ascii="Times New Roman" w:hAnsi="Times New Roman"/>
                <w:kern w:val="0"/>
                <w:szCs w:val="24"/>
              </w:rPr>
            </w:pPr>
          </w:p>
        </w:tc>
        <w:tc>
          <w:tcPr>
            <w:tcW w:w="1405" w:type="pct"/>
            <w:tcBorders>
              <w:bottom w:val="double" w:sz="4" w:space="0" w:color="auto"/>
            </w:tcBorders>
            <w:shd w:val="clear" w:color="auto" w:fill="auto"/>
          </w:tcPr>
          <w:p w:rsidR="003C119F" w:rsidRPr="001443EB" w:rsidRDefault="003C119F" w:rsidP="00F7210C">
            <w:pPr>
              <w:snapToGrid w:val="0"/>
              <w:spacing w:line="264" w:lineRule="auto"/>
              <w:jc w:val="center"/>
              <w:rPr>
                <w:rFonts w:ascii="Times New Roman" w:hAnsi="Times New Roman"/>
                <w:kern w:val="0"/>
                <w:szCs w:val="24"/>
              </w:rPr>
            </w:pPr>
            <w:r w:rsidRPr="001443EB">
              <w:rPr>
                <w:rFonts w:ascii="Times New Roman" w:hAnsi="Times New Roman"/>
                <w:kern w:val="0"/>
                <w:szCs w:val="24"/>
              </w:rPr>
              <w:t>XXX</w:t>
            </w:r>
          </w:p>
        </w:tc>
      </w:tr>
    </w:tbl>
    <w:p w:rsidR="00972483" w:rsidRPr="001443EB" w:rsidRDefault="00972483" w:rsidP="003C119F">
      <w:pPr>
        <w:snapToGrid w:val="0"/>
        <w:spacing w:line="264" w:lineRule="auto"/>
        <w:rPr>
          <w:rFonts w:ascii="Times New Roman" w:hAnsi="Times New Roman"/>
          <w:szCs w:val="24"/>
        </w:rPr>
      </w:pPr>
    </w:p>
    <w:p w:rsidR="00972483" w:rsidRPr="001443EB" w:rsidRDefault="00972483" w:rsidP="003C119F">
      <w:pPr>
        <w:snapToGrid w:val="0"/>
        <w:spacing w:line="264" w:lineRule="auto"/>
        <w:rPr>
          <w:rFonts w:ascii="Times New Roman" w:hAnsi="Times New Roman"/>
          <w:szCs w:val="24"/>
        </w:rPr>
      </w:pPr>
    </w:p>
    <w:p w:rsidR="003C119F" w:rsidRPr="001443EB" w:rsidRDefault="003C119F" w:rsidP="003C119F">
      <w:pPr>
        <w:snapToGrid w:val="0"/>
        <w:spacing w:line="264" w:lineRule="auto"/>
        <w:rPr>
          <w:rFonts w:ascii="Times New Roman" w:hAnsi="Times New Roman"/>
          <w:szCs w:val="24"/>
        </w:rPr>
      </w:pPr>
      <w:r w:rsidRPr="001443EB">
        <w:rPr>
          <w:rFonts w:ascii="Times New Roman" w:hAnsi="Times New Roman" w:hint="eastAsia"/>
          <w:szCs w:val="24"/>
        </w:rPr>
        <w:t>由董事會於</w:t>
      </w:r>
      <w:r w:rsidRPr="001443EB">
        <w:rPr>
          <w:rFonts w:ascii="Times New Roman" w:hAnsi="Times New Roman"/>
          <w:szCs w:val="24"/>
        </w:rPr>
        <w:t>(</w:t>
      </w:r>
      <w:r w:rsidRPr="001443EB">
        <w:rPr>
          <w:rFonts w:ascii="Times New Roman" w:hAnsi="Times New Roman" w:hint="eastAsia"/>
          <w:szCs w:val="24"/>
        </w:rPr>
        <w:t>日期</w:t>
      </w:r>
      <w:r w:rsidRPr="001443EB">
        <w:rPr>
          <w:rFonts w:ascii="Times New Roman" w:hAnsi="Times New Roman"/>
          <w:szCs w:val="24"/>
        </w:rPr>
        <w:t>)</w:t>
      </w:r>
      <w:r w:rsidRPr="001443EB">
        <w:rPr>
          <w:rFonts w:ascii="Times New Roman" w:hAnsi="Times New Roman" w:hint="eastAsia"/>
          <w:szCs w:val="24"/>
        </w:rPr>
        <w:t>批核及授權。</w:t>
      </w:r>
      <w:r w:rsidRPr="001443EB">
        <w:rPr>
          <w:rFonts w:ascii="新細明體" w:hAnsi="新細明體" w:hint="eastAsia"/>
          <w:kern w:val="0"/>
          <w:sz w:val="26"/>
          <w:szCs w:val="26"/>
          <w:vertAlign w:val="superscript"/>
        </w:rPr>
        <w:t>註釋</w:t>
      </w:r>
      <w:r w:rsidRPr="001443EB">
        <w:rPr>
          <w:rFonts w:ascii="新細明體" w:hAnsi="新細明體"/>
          <w:kern w:val="0"/>
          <w:sz w:val="26"/>
          <w:szCs w:val="26"/>
          <w:vertAlign w:val="superscript"/>
        </w:rPr>
        <w:t>v</w:t>
      </w:r>
      <w:r w:rsidR="00234D96" w:rsidRPr="001443EB">
        <w:rPr>
          <w:rFonts w:ascii="新細明體" w:hAnsi="新細明體"/>
          <w:kern w:val="0"/>
          <w:sz w:val="26"/>
          <w:szCs w:val="26"/>
          <w:vertAlign w:val="superscript"/>
        </w:rPr>
        <w:t>i</w:t>
      </w:r>
    </w:p>
    <w:p w:rsidR="003C119F" w:rsidRPr="001443EB" w:rsidRDefault="003C119F" w:rsidP="003C119F">
      <w:pPr>
        <w:snapToGrid w:val="0"/>
        <w:spacing w:line="264" w:lineRule="auto"/>
        <w:rPr>
          <w:rFonts w:ascii="Times New Roman" w:hAnsi="Times New Roman"/>
          <w:szCs w:val="24"/>
        </w:rPr>
      </w:pPr>
    </w:p>
    <w:p w:rsidR="003C119F" w:rsidRPr="001443EB" w:rsidRDefault="003C119F" w:rsidP="003C119F">
      <w:pPr>
        <w:snapToGrid w:val="0"/>
        <w:spacing w:line="264" w:lineRule="auto"/>
        <w:rPr>
          <w:rFonts w:ascii="Times New Roman" w:hAnsi="Times New Roman"/>
          <w:szCs w:val="24"/>
        </w:rPr>
      </w:pPr>
    </w:p>
    <w:p w:rsidR="003C119F" w:rsidRPr="001443EB" w:rsidRDefault="003C119F" w:rsidP="003C119F">
      <w:pPr>
        <w:tabs>
          <w:tab w:val="left" w:pos="3839"/>
        </w:tabs>
        <w:snapToGrid w:val="0"/>
        <w:spacing w:line="264" w:lineRule="auto"/>
        <w:rPr>
          <w:rFonts w:ascii="Times New Roman" w:hAnsi="Times New Roman"/>
          <w:szCs w:val="24"/>
        </w:rPr>
      </w:pPr>
      <w:r w:rsidRPr="001443EB">
        <w:rPr>
          <w:rFonts w:ascii="Times New Roman" w:hAnsi="Times New Roman"/>
          <w:szCs w:val="24"/>
        </w:rPr>
        <w:t>_________________________</w:t>
      </w:r>
      <w:r w:rsidRPr="001443EB">
        <w:rPr>
          <w:rFonts w:ascii="Times New Roman" w:hAnsi="Times New Roman"/>
          <w:szCs w:val="24"/>
        </w:rPr>
        <w:tab/>
        <w:t>____________________________</w:t>
      </w:r>
    </w:p>
    <w:p w:rsidR="003C119F" w:rsidRPr="001443EB" w:rsidRDefault="003C119F" w:rsidP="003C119F">
      <w:pPr>
        <w:snapToGrid w:val="0"/>
        <w:spacing w:line="264" w:lineRule="auto"/>
        <w:rPr>
          <w:rFonts w:ascii="Times New Roman" w:hAnsi="Times New Roman"/>
          <w:szCs w:val="24"/>
        </w:rPr>
      </w:pPr>
      <w:r w:rsidRPr="001443EB">
        <w:rPr>
          <w:rFonts w:ascii="Times New Roman" w:hAnsi="Times New Roman"/>
          <w:szCs w:val="24"/>
        </w:rPr>
        <w:t>[</w:t>
      </w:r>
      <w:r w:rsidRPr="001443EB">
        <w:rPr>
          <w:rFonts w:ascii="Times New Roman" w:hAnsi="Times New Roman" w:hint="eastAsia"/>
          <w:szCs w:val="24"/>
        </w:rPr>
        <w:t>董事名稱</w:t>
      </w:r>
      <w:r w:rsidRPr="001443EB">
        <w:rPr>
          <w:rFonts w:ascii="Times New Roman" w:hAnsi="Times New Roman"/>
          <w:szCs w:val="24"/>
        </w:rPr>
        <w:t>]</w:t>
      </w:r>
      <w:r w:rsidRPr="001443EB">
        <w:rPr>
          <w:rFonts w:ascii="Times New Roman" w:hAnsi="Times New Roman"/>
          <w:szCs w:val="24"/>
        </w:rPr>
        <w:tab/>
      </w:r>
      <w:r w:rsidRPr="001443EB">
        <w:rPr>
          <w:rFonts w:ascii="Times New Roman" w:hAnsi="Times New Roman"/>
          <w:szCs w:val="24"/>
        </w:rPr>
        <w:tab/>
      </w:r>
      <w:r w:rsidRPr="001443EB">
        <w:rPr>
          <w:rFonts w:ascii="Times New Roman" w:hAnsi="Times New Roman"/>
          <w:szCs w:val="24"/>
        </w:rPr>
        <w:tab/>
      </w:r>
      <w:r w:rsidRPr="001443EB">
        <w:rPr>
          <w:rFonts w:ascii="Times New Roman" w:hAnsi="Times New Roman"/>
          <w:szCs w:val="24"/>
        </w:rPr>
        <w:tab/>
      </w:r>
      <w:r w:rsidRPr="001443EB">
        <w:rPr>
          <w:rFonts w:ascii="Times New Roman" w:hAnsi="Times New Roman"/>
          <w:szCs w:val="24"/>
        </w:rPr>
        <w:tab/>
        <w:t xml:space="preserve">    [</w:t>
      </w:r>
      <w:r w:rsidRPr="001443EB">
        <w:rPr>
          <w:rFonts w:ascii="Times New Roman" w:hAnsi="Times New Roman" w:hint="eastAsia"/>
          <w:szCs w:val="24"/>
        </w:rPr>
        <w:t>董事名稱</w:t>
      </w:r>
      <w:r w:rsidRPr="001443EB">
        <w:rPr>
          <w:rFonts w:ascii="Times New Roman" w:hAnsi="Times New Roman"/>
          <w:szCs w:val="24"/>
        </w:rPr>
        <w:t>]</w:t>
      </w:r>
    </w:p>
    <w:p w:rsidR="003C119F" w:rsidRPr="001443EB" w:rsidRDefault="003C119F" w:rsidP="003C119F">
      <w:pPr>
        <w:snapToGrid w:val="0"/>
        <w:spacing w:line="264" w:lineRule="auto"/>
        <w:rPr>
          <w:rFonts w:ascii="Times New Roman" w:hAnsi="Times New Roman"/>
          <w:szCs w:val="24"/>
        </w:rPr>
      </w:pPr>
      <w:r w:rsidRPr="001443EB">
        <w:rPr>
          <w:rFonts w:ascii="Times New Roman" w:hAnsi="Times New Roman" w:hint="eastAsia"/>
          <w:szCs w:val="24"/>
        </w:rPr>
        <w:t>董事</w:t>
      </w:r>
      <w:r w:rsidRPr="001443EB">
        <w:rPr>
          <w:rFonts w:ascii="Times New Roman" w:hAnsi="Times New Roman"/>
          <w:szCs w:val="24"/>
        </w:rPr>
        <w:tab/>
        <w:t xml:space="preserve">                        </w:t>
      </w:r>
      <w:r w:rsidRPr="001443EB">
        <w:rPr>
          <w:rFonts w:ascii="Times New Roman" w:hAnsi="Times New Roman" w:hint="eastAsia"/>
          <w:szCs w:val="24"/>
        </w:rPr>
        <w:t>董事</w:t>
      </w:r>
    </w:p>
    <w:p w:rsidR="000313E6" w:rsidRPr="001443EB" w:rsidRDefault="000313E6" w:rsidP="003C119F">
      <w:pPr>
        <w:snapToGrid w:val="0"/>
        <w:spacing w:line="264" w:lineRule="auto"/>
        <w:rPr>
          <w:rFonts w:ascii="Times New Roman" w:hAnsi="Times New Roman"/>
          <w:b/>
          <w:szCs w:val="24"/>
          <w:u w:val="single"/>
          <w:lang w:eastAsia="zh-HK"/>
        </w:rPr>
      </w:pPr>
    </w:p>
    <w:p w:rsidR="003C119F" w:rsidRPr="001443EB" w:rsidRDefault="003C119F" w:rsidP="003C119F">
      <w:pPr>
        <w:snapToGrid w:val="0"/>
        <w:spacing w:line="264" w:lineRule="auto"/>
        <w:rPr>
          <w:rFonts w:ascii="Times New Roman" w:hAnsi="Times New Roman"/>
          <w:b/>
          <w:szCs w:val="24"/>
          <w:u w:val="single"/>
        </w:rPr>
      </w:pPr>
      <w:r w:rsidRPr="001443EB">
        <w:rPr>
          <w:rFonts w:ascii="Times New Roman" w:hAnsi="Times New Roman" w:hint="eastAsia"/>
          <w:b/>
          <w:szCs w:val="24"/>
          <w:u w:val="single"/>
        </w:rPr>
        <w:t>收支結算表備註</w:t>
      </w:r>
    </w:p>
    <w:p w:rsidR="003C119F" w:rsidRPr="001443EB" w:rsidRDefault="003C119F" w:rsidP="003C119F">
      <w:pPr>
        <w:pStyle w:val="a4"/>
        <w:spacing w:line="264" w:lineRule="auto"/>
        <w:jc w:val="both"/>
        <w:rPr>
          <w:rFonts w:ascii="Times New Roman" w:hAnsi="Times New Roman"/>
          <w:b/>
          <w:sz w:val="24"/>
          <w:szCs w:val="24"/>
          <w:u w:val="single"/>
        </w:rPr>
      </w:pPr>
    </w:p>
    <w:p w:rsidR="003C119F" w:rsidRPr="001443EB" w:rsidRDefault="003C119F" w:rsidP="003C119F">
      <w:pPr>
        <w:pStyle w:val="a4"/>
        <w:numPr>
          <w:ilvl w:val="0"/>
          <w:numId w:val="3"/>
        </w:numPr>
        <w:spacing w:line="264" w:lineRule="auto"/>
        <w:ind w:left="960"/>
        <w:jc w:val="both"/>
        <w:rPr>
          <w:rFonts w:ascii="Times New Roman" w:hAnsi="Times New Roman"/>
          <w:b/>
          <w:sz w:val="24"/>
          <w:szCs w:val="24"/>
        </w:rPr>
      </w:pPr>
      <w:r w:rsidRPr="001443EB">
        <w:rPr>
          <w:rFonts w:ascii="Times New Roman" w:hAnsi="Times New Roman" w:hint="eastAsia"/>
          <w:b/>
          <w:sz w:val="24"/>
          <w:szCs w:val="24"/>
        </w:rPr>
        <w:t>一般資料</w:t>
      </w:r>
    </w:p>
    <w:p w:rsidR="003C119F" w:rsidRPr="001443EB" w:rsidRDefault="003C119F" w:rsidP="003C119F">
      <w:pPr>
        <w:pStyle w:val="a4"/>
        <w:spacing w:line="264" w:lineRule="auto"/>
        <w:ind w:left="480"/>
        <w:jc w:val="both"/>
        <w:rPr>
          <w:rFonts w:ascii="Times New Roman" w:hAnsi="Times New Roman"/>
          <w:sz w:val="24"/>
          <w:szCs w:val="24"/>
        </w:rPr>
      </w:pPr>
    </w:p>
    <w:p w:rsidR="003C119F" w:rsidRPr="001443EB" w:rsidRDefault="003C119F" w:rsidP="00B34D9E">
      <w:pPr>
        <w:pStyle w:val="a4"/>
        <w:spacing w:line="264" w:lineRule="auto"/>
        <w:ind w:left="480" w:firstLine="480"/>
        <w:jc w:val="both"/>
        <w:rPr>
          <w:rFonts w:ascii="Times New Roman" w:hAnsi="Times New Roman"/>
          <w:sz w:val="24"/>
          <w:szCs w:val="24"/>
          <w:lang w:eastAsia="zh-HK"/>
        </w:rPr>
      </w:pPr>
      <w:r w:rsidRPr="001443EB">
        <w:rPr>
          <w:rFonts w:ascii="Times New Roman" w:hAnsi="Times New Roman" w:hint="eastAsia"/>
          <w:sz w:val="24"/>
          <w:szCs w:val="24"/>
        </w:rPr>
        <w:t>募集已簽署的捐款授權書</w:t>
      </w:r>
      <w:r w:rsidR="00776B15" w:rsidRPr="001443EB">
        <w:rPr>
          <w:rFonts w:ascii="Times New Roman" w:hAnsi="Times New Roman" w:hint="eastAsia"/>
          <w:sz w:val="24"/>
          <w:szCs w:val="24"/>
          <w:lang w:eastAsia="zh-HK"/>
        </w:rPr>
        <w:t>的</w:t>
      </w:r>
      <w:r w:rsidRPr="001443EB">
        <w:rPr>
          <w:rFonts w:ascii="Times New Roman" w:hAnsi="Times New Roman" w:hint="eastAsia"/>
          <w:sz w:val="24"/>
          <w:szCs w:val="24"/>
        </w:rPr>
        <w:t>籌款</w:t>
      </w:r>
      <w:r w:rsidR="00776B15" w:rsidRPr="001443EB">
        <w:rPr>
          <w:rFonts w:ascii="Times New Roman" w:hAnsi="Times New Roman" w:hint="eastAsia"/>
          <w:sz w:val="24"/>
          <w:szCs w:val="24"/>
          <w:lang w:eastAsia="zh-HK"/>
        </w:rPr>
        <w:t>目的是</w:t>
      </w:r>
      <w:r w:rsidRPr="001443EB">
        <w:rPr>
          <w:rFonts w:ascii="Times New Roman" w:hAnsi="Times New Roman"/>
          <w:sz w:val="24"/>
          <w:szCs w:val="24"/>
        </w:rPr>
        <w:t>[…].</w:t>
      </w:r>
      <w:r w:rsidRPr="001443EB">
        <w:rPr>
          <w:rFonts w:ascii="新細明體" w:hAnsi="新細明體"/>
          <w:kern w:val="0"/>
          <w:sz w:val="22"/>
          <w:szCs w:val="24"/>
          <w:vertAlign w:val="superscript"/>
        </w:rPr>
        <w:t xml:space="preserve"> </w:t>
      </w:r>
      <w:r w:rsidRPr="001443EB">
        <w:rPr>
          <w:rFonts w:ascii="新細明體" w:hAnsi="新細明體" w:hint="eastAsia"/>
          <w:kern w:val="0"/>
          <w:sz w:val="26"/>
          <w:szCs w:val="26"/>
          <w:vertAlign w:val="superscript"/>
        </w:rPr>
        <w:t>註釋</w:t>
      </w:r>
      <w:r w:rsidRPr="001443EB">
        <w:rPr>
          <w:rFonts w:ascii="新細明體" w:hAnsi="新細明體"/>
          <w:kern w:val="0"/>
          <w:sz w:val="26"/>
          <w:szCs w:val="26"/>
          <w:vertAlign w:val="superscript"/>
        </w:rPr>
        <w:t>v</w:t>
      </w:r>
      <w:r w:rsidRPr="001443EB">
        <w:rPr>
          <w:rFonts w:ascii="新細明體" w:hAnsi="新細明體"/>
          <w:kern w:val="0"/>
          <w:sz w:val="26"/>
          <w:szCs w:val="26"/>
          <w:vertAlign w:val="superscript"/>
          <w:lang w:eastAsia="zh-HK"/>
        </w:rPr>
        <w:t>i</w:t>
      </w:r>
      <w:r w:rsidR="00234D96" w:rsidRPr="001443EB">
        <w:rPr>
          <w:rFonts w:ascii="新細明體" w:hAnsi="新細明體"/>
          <w:kern w:val="0"/>
          <w:sz w:val="26"/>
          <w:szCs w:val="26"/>
          <w:vertAlign w:val="superscript"/>
          <w:lang w:eastAsia="zh-HK"/>
        </w:rPr>
        <w:t>i</w:t>
      </w:r>
    </w:p>
    <w:p w:rsidR="003C119F" w:rsidRPr="001443EB" w:rsidRDefault="003C119F" w:rsidP="003C119F">
      <w:pPr>
        <w:pStyle w:val="a4"/>
        <w:spacing w:line="264" w:lineRule="auto"/>
        <w:ind w:left="480"/>
        <w:jc w:val="both"/>
        <w:rPr>
          <w:rFonts w:ascii="Times New Roman" w:hAnsi="Times New Roman"/>
          <w:b/>
          <w:sz w:val="24"/>
          <w:szCs w:val="24"/>
        </w:rPr>
      </w:pPr>
    </w:p>
    <w:p w:rsidR="003C119F" w:rsidRPr="001443EB" w:rsidRDefault="003C119F" w:rsidP="003C119F">
      <w:pPr>
        <w:pStyle w:val="a4"/>
        <w:numPr>
          <w:ilvl w:val="0"/>
          <w:numId w:val="3"/>
        </w:numPr>
        <w:spacing w:line="264" w:lineRule="auto"/>
        <w:ind w:left="962" w:hanging="482"/>
        <w:jc w:val="both"/>
        <w:rPr>
          <w:rFonts w:ascii="Times New Roman" w:hAnsi="Times New Roman"/>
          <w:b/>
          <w:sz w:val="24"/>
          <w:szCs w:val="24"/>
        </w:rPr>
      </w:pPr>
      <w:r w:rsidRPr="001443EB">
        <w:rPr>
          <w:rFonts w:ascii="Times New Roman" w:hAnsi="Times New Roman" w:hint="eastAsia"/>
          <w:b/>
          <w:sz w:val="24"/>
          <w:szCs w:val="24"/>
        </w:rPr>
        <w:t>編製基礎</w:t>
      </w:r>
    </w:p>
    <w:p w:rsidR="003C119F" w:rsidRPr="001443EB" w:rsidRDefault="003C119F" w:rsidP="003C119F">
      <w:pPr>
        <w:pStyle w:val="a4"/>
        <w:spacing w:line="264" w:lineRule="auto"/>
        <w:ind w:left="480"/>
        <w:jc w:val="both"/>
        <w:rPr>
          <w:rFonts w:ascii="Times New Roman" w:hAnsi="Times New Roman"/>
          <w:b/>
          <w:sz w:val="24"/>
          <w:szCs w:val="24"/>
          <w:u w:val="single"/>
        </w:rPr>
      </w:pPr>
    </w:p>
    <w:p w:rsidR="003C119F" w:rsidRPr="001443EB" w:rsidRDefault="003C119F" w:rsidP="001443EB">
      <w:pPr>
        <w:pStyle w:val="a4"/>
        <w:spacing w:line="264" w:lineRule="auto"/>
        <w:ind w:left="480" w:firstLine="480"/>
        <w:jc w:val="both"/>
        <w:rPr>
          <w:rFonts w:ascii="Times New Roman" w:hAnsi="Times New Roman"/>
          <w:b/>
          <w:sz w:val="24"/>
          <w:szCs w:val="24"/>
          <w:u w:val="single"/>
        </w:rPr>
      </w:pPr>
      <w:r w:rsidRPr="001443EB">
        <w:rPr>
          <w:rFonts w:ascii="Times New Roman" w:hAnsi="Times New Roman" w:hint="eastAsia"/>
          <w:sz w:val="24"/>
          <w:szCs w:val="24"/>
          <w:u w:val="single"/>
        </w:rPr>
        <w:t>重大會計政策如下</w:t>
      </w:r>
      <w:r w:rsidR="00972483" w:rsidRPr="001443EB">
        <w:rPr>
          <w:rFonts w:ascii="Times New Roman" w:hAnsi="Times New Roman" w:hint="eastAsia"/>
          <w:sz w:val="24"/>
          <w:szCs w:val="24"/>
          <w:u w:val="single"/>
        </w:rPr>
        <w:t>：</w:t>
      </w:r>
      <w:r w:rsidRPr="001443EB">
        <w:rPr>
          <w:rFonts w:ascii="Times New Roman" w:hAnsi="Times New Roman"/>
          <w:sz w:val="24"/>
          <w:szCs w:val="24"/>
          <w:u w:val="single"/>
        </w:rPr>
        <w:t xml:space="preserve"> </w:t>
      </w:r>
    </w:p>
    <w:p w:rsidR="003C119F" w:rsidRPr="001443EB" w:rsidRDefault="003C119F" w:rsidP="001443EB">
      <w:pPr>
        <w:pStyle w:val="a4"/>
        <w:spacing w:line="264" w:lineRule="auto"/>
        <w:ind w:left="993" w:hanging="2"/>
        <w:jc w:val="both"/>
        <w:rPr>
          <w:rFonts w:ascii="Times New Roman" w:hAnsi="Times New Roman"/>
          <w:b/>
          <w:sz w:val="24"/>
          <w:szCs w:val="24"/>
          <w:u w:val="single"/>
        </w:rPr>
      </w:pPr>
    </w:p>
    <w:p w:rsidR="003C119F" w:rsidRPr="001443EB" w:rsidRDefault="003C119F" w:rsidP="001443EB">
      <w:pPr>
        <w:pStyle w:val="a4"/>
        <w:spacing w:line="264" w:lineRule="auto"/>
        <w:ind w:left="993" w:hanging="2"/>
        <w:jc w:val="both"/>
        <w:rPr>
          <w:rFonts w:ascii="Times New Roman" w:hAnsi="Times New Roman"/>
          <w:sz w:val="24"/>
          <w:szCs w:val="24"/>
        </w:rPr>
      </w:pPr>
      <w:r w:rsidRPr="001443EB">
        <w:rPr>
          <w:rFonts w:ascii="Times New Roman" w:hAnsi="Times New Roman" w:hint="eastAsia"/>
          <w:sz w:val="24"/>
          <w:szCs w:val="24"/>
        </w:rPr>
        <w:t>於</w:t>
      </w:r>
      <w:r w:rsidRPr="001443EB">
        <w:rPr>
          <w:rFonts w:ascii="Times New Roman" w:hAnsi="Times New Roman"/>
          <w:sz w:val="24"/>
          <w:szCs w:val="24"/>
        </w:rPr>
        <w:t>[</w:t>
      </w:r>
      <w:r w:rsidR="00EA33A4" w:rsidRPr="00A7035F">
        <w:rPr>
          <w:rFonts w:ascii="Times New Roman" w:hAnsi="Times New Roman" w:hint="eastAsia"/>
          <w:sz w:val="24"/>
          <w:szCs w:val="24"/>
        </w:rPr>
        <w:t>許可證有效期</w:t>
      </w:r>
      <w:r w:rsidRPr="001443EB">
        <w:rPr>
          <w:rFonts w:ascii="Times New Roman" w:hAnsi="Times New Roman"/>
          <w:sz w:val="24"/>
          <w:szCs w:val="24"/>
        </w:rPr>
        <w:t>]</w:t>
      </w:r>
      <w:r w:rsidRPr="001443EB">
        <w:rPr>
          <w:rFonts w:ascii="Times New Roman" w:hAnsi="Times New Roman" w:hint="eastAsia"/>
          <w:sz w:val="24"/>
          <w:szCs w:val="24"/>
        </w:rPr>
        <w:t>舉行的募集已簽署的捐款授權書所籌集的收入及支</w:t>
      </w:r>
      <w:r w:rsidR="00B8622A" w:rsidRPr="001443EB">
        <w:rPr>
          <w:rFonts w:ascii="Times New Roman" w:hAnsi="Times New Roman" w:hint="eastAsia"/>
          <w:sz w:val="24"/>
        </w:rPr>
        <w:t>出</w:t>
      </w:r>
      <w:r w:rsidRPr="001443EB">
        <w:rPr>
          <w:rFonts w:ascii="Times New Roman" w:hAnsi="Times New Roman" w:hint="eastAsia"/>
          <w:sz w:val="24"/>
          <w:szCs w:val="24"/>
        </w:rPr>
        <w:t>是按照應計制方式確認。</w:t>
      </w:r>
    </w:p>
    <w:p w:rsidR="003C119F" w:rsidRPr="001443EB" w:rsidRDefault="003C119F" w:rsidP="003C119F">
      <w:pPr>
        <w:pStyle w:val="a4"/>
        <w:spacing w:line="264" w:lineRule="auto"/>
        <w:ind w:left="480"/>
        <w:jc w:val="both"/>
        <w:rPr>
          <w:rFonts w:ascii="Times New Roman" w:hAnsi="Times New Roman"/>
          <w:b/>
          <w:sz w:val="24"/>
          <w:szCs w:val="24"/>
          <w:u w:val="single"/>
        </w:rPr>
      </w:pPr>
    </w:p>
    <w:p w:rsidR="003C119F" w:rsidRPr="001443EB" w:rsidRDefault="003C119F" w:rsidP="003C119F">
      <w:pPr>
        <w:pStyle w:val="a4"/>
        <w:spacing w:line="264" w:lineRule="auto"/>
        <w:jc w:val="both"/>
        <w:rPr>
          <w:rFonts w:ascii="Times New Roman" w:hAnsi="Times New Roman"/>
          <w:sz w:val="26"/>
          <w:szCs w:val="26"/>
          <w:u w:val="single"/>
        </w:rPr>
      </w:pPr>
    </w:p>
    <w:p w:rsidR="003C119F" w:rsidRPr="001443EB" w:rsidRDefault="003C119F" w:rsidP="003C119F">
      <w:pPr>
        <w:pStyle w:val="a4"/>
        <w:spacing w:line="264" w:lineRule="auto"/>
        <w:jc w:val="both"/>
        <w:rPr>
          <w:rFonts w:ascii="Times New Roman" w:hAnsi="Times New Roman"/>
          <w:b/>
          <w:sz w:val="26"/>
          <w:szCs w:val="26"/>
          <w:u w:val="single"/>
        </w:rPr>
      </w:pPr>
      <w:r w:rsidRPr="001443EB">
        <w:rPr>
          <w:rFonts w:ascii="Times New Roman" w:hAnsi="Times New Roman" w:hint="eastAsia"/>
          <w:b/>
          <w:sz w:val="26"/>
          <w:szCs w:val="26"/>
          <w:u w:val="single"/>
        </w:rPr>
        <w:t>註釋</w:t>
      </w:r>
    </w:p>
    <w:p w:rsidR="003C119F" w:rsidRPr="001443EB" w:rsidRDefault="003C119F" w:rsidP="003C119F">
      <w:pPr>
        <w:pStyle w:val="a4"/>
        <w:spacing w:line="264" w:lineRule="auto"/>
        <w:jc w:val="both"/>
        <w:rPr>
          <w:rFonts w:ascii="Times New Roman" w:hAnsi="Times New Roman"/>
          <w:b/>
          <w:sz w:val="26"/>
          <w:szCs w:val="26"/>
          <w:u w:val="single"/>
        </w:rPr>
      </w:pPr>
    </w:p>
    <w:p w:rsidR="003C119F" w:rsidRPr="001443EB" w:rsidRDefault="00A71620" w:rsidP="003C119F">
      <w:pPr>
        <w:pStyle w:val="a4"/>
        <w:numPr>
          <w:ilvl w:val="0"/>
          <w:numId w:val="4"/>
        </w:numPr>
        <w:spacing w:line="264" w:lineRule="auto"/>
        <w:ind w:left="906" w:hanging="426"/>
        <w:jc w:val="both"/>
        <w:rPr>
          <w:rFonts w:ascii="Times New Roman" w:hAnsi="Times New Roman"/>
          <w:szCs w:val="24"/>
        </w:rPr>
      </w:pPr>
      <w:r w:rsidRPr="001443EB">
        <w:rPr>
          <w:rFonts w:ascii="Times New Roman" w:hAnsi="Times New Roman" w:hint="eastAsia"/>
          <w:kern w:val="0"/>
          <w:sz w:val="24"/>
          <w:szCs w:val="24"/>
          <w:lang w:eastAsia="zh-HK"/>
        </w:rPr>
        <w:t>獲發</w:t>
      </w:r>
      <w:r w:rsidR="003C119F" w:rsidRPr="001443EB">
        <w:rPr>
          <w:rFonts w:ascii="Times New Roman" w:hAnsi="Times New Roman" w:hint="eastAsia"/>
          <w:kern w:val="0"/>
          <w:sz w:val="24"/>
          <w:szCs w:val="24"/>
        </w:rPr>
        <w:t>許可證的機構的註冊名稱必須與公開籌款許可證上所列載的相同。</w:t>
      </w:r>
    </w:p>
    <w:p w:rsidR="003C119F" w:rsidRPr="001443EB" w:rsidRDefault="003C119F" w:rsidP="003C119F">
      <w:pPr>
        <w:pStyle w:val="a4"/>
        <w:spacing w:line="264" w:lineRule="auto"/>
        <w:ind w:left="480"/>
        <w:jc w:val="both"/>
        <w:rPr>
          <w:rFonts w:ascii="Times New Roman" w:hAnsi="Times New Roman"/>
          <w:kern w:val="0"/>
          <w:sz w:val="24"/>
          <w:szCs w:val="24"/>
        </w:rPr>
      </w:pPr>
    </w:p>
    <w:p w:rsidR="003C119F" w:rsidRPr="001443EB" w:rsidRDefault="00B21A19" w:rsidP="003C119F">
      <w:pPr>
        <w:pStyle w:val="a4"/>
        <w:numPr>
          <w:ilvl w:val="0"/>
          <w:numId w:val="4"/>
        </w:numPr>
        <w:spacing w:line="264" w:lineRule="auto"/>
        <w:ind w:left="906" w:hanging="426"/>
        <w:jc w:val="both"/>
        <w:rPr>
          <w:rFonts w:ascii="Times New Roman" w:hAnsi="Times New Roman"/>
          <w:kern w:val="0"/>
          <w:sz w:val="24"/>
          <w:szCs w:val="24"/>
        </w:rPr>
      </w:pPr>
      <w:r w:rsidRPr="00991BDE">
        <w:rPr>
          <w:rFonts w:ascii="Times New Roman" w:hAnsi="Times New Roman" w:hint="eastAsia"/>
          <w:kern w:val="0"/>
          <w:sz w:val="24"/>
          <w:szCs w:val="24"/>
        </w:rPr>
        <w:t>獲批准</w:t>
      </w:r>
      <w:r w:rsidRPr="00A7035F">
        <w:rPr>
          <w:rFonts w:ascii="Times New Roman" w:hAnsi="Times New Roman" w:hint="eastAsia"/>
          <w:kern w:val="0"/>
          <w:sz w:val="24"/>
          <w:szCs w:val="24"/>
          <w:lang w:eastAsia="zh-HK"/>
        </w:rPr>
        <w:t>的募集已簽署的捐款授權書的許可證有效期</w:t>
      </w:r>
      <w:r w:rsidRPr="00A7035F">
        <w:rPr>
          <w:rFonts w:ascii="Times New Roman" w:hAnsi="Times New Roman" w:hint="eastAsia"/>
          <w:kern w:val="0"/>
          <w:sz w:val="24"/>
          <w:szCs w:val="24"/>
        </w:rPr>
        <w:t>[</w:t>
      </w:r>
      <w:r w:rsidRPr="00991BDE">
        <w:rPr>
          <w:rFonts w:ascii="Times New Roman" w:hAnsi="Times New Roman" w:hint="eastAsia"/>
          <w:kern w:val="0"/>
          <w:sz w:val="24"/>
          <w:szCs w:val="24"/>
        </w:rPr>
        <w:t>即</w:t>
      </w:r>
      <w:r w:rsidRPr="00991BDE">
        <w:rPr>
          <w:rFonts w:ascii="Times New Roman" w:hAnsi="Times New Roman"/>
          <w:kern w:val="0"/>
          <w:sz w:val="24"/>
          <w:szCs w:val="24"/>
        </w:rPr>
        <w:t>1.</w:t>
      </w:r>
      <w:r w:rsidRPr="00991BDE">
        <w:rPr>
          <w:rFonts w:ascii="Times New Roman" w:hAnsi="Times New Roman" w:hint="eastAsia"/>
          <w:kern w:val="0"/>
          <w:sz w:val="24"/>
          <w:szCs w:val="24"/>
          <w:lang w:eastAsia="zh-HK"/>
        </w:rPr>
        <w:t>1</w:t>
      </w:r>
      <w:r w:rsidRPr="00991BDE">
        <w:rPr>
          <w:rFonts w:ascii="Times New Roman" w:hAnsi="Times New Roman"/>
          <w:kern w:val="0"/>
          <w:sz w:val="24"/>
          <w:szCs w:val="24"/>
        </w:rPr>
        <w:t>.yyyy</w:t>
      </w:r>
      <w:r>
        <w:rPr>
          <w:rFonts w:ascii="Times New Roman" w:hAnsi="Times New Roman"/>
          <w:kern w:val="0"/>
          <w:sz w:val="24"/>
          <w:szCs w:val="24"/>
        </w:rPr>
        <w:t xml:space="preserve"> </w:t>
      </w:r>
      <w:r>
        <w:rPr>
          <w:rFonts w:ascii="Times New Roman" w:hAnsi="Times New Roman" w:hint="eastAsia"/>
          <w:kern w:val="0"/>
          <w:sz w:val="24"/>
          <w:szCs w:val="24"/>
          <w:lang w:eastAsia="zh-HK"/>
        </w:rPr>
        <w:t>-</w:t>
      </w:r>
      <w:r w:rsidRPr="00991BDE">
        <w:rPr>
          <w:rFonts w:ascii="Times New Roman" w:hAnsi="Times New Roman"/>
          <w:kern w:val="0"/>
          <w:sz w:val="24"/>
          <w:szCs w:val="24"/>
        </w:rPr>
        <w:t>30.</w:t>
      </w:r>
      <w:r w:rsidRPr="00991BDE">
        <w:rPr>
          <w:rFonts w:ascii="Times New Roman" w:hAnsi="Times New Roman" w:hint="eastAsia"/>
          <w:kern w:val="0"/>
          <w:sz w:val="24"/>
          <w:szCs w:val="24"/>
          <w:lang w:eastAsia="zh-HK"/>
        </w:rPr>
        <w:t>6</w:t>
      </w:r>
      <w:r w:rsidRPr="00991BDE">
        <w:rPr>
          <w:rFonts w:ascii="Times New Roman" w:hAnsi="Times New Roman"/>
          <w:kern w:val="0"/>
          <w:sz w:val="24"/>
          <w:szCs w:val="24"/>
        </w:rPr>
        <w:t>.yyyy</w:t>
      </w:r>
      <w:r>
        <w:rPr>
          <w:rFonts w:ascii="Times New Roman" w:hAnsi="Times New Roman"/>
          <w:kern w:val="0"/>
          <w:sz w:val="24"/>
          <w:szCs w:val="24"/>
        </w:rPr>
        <w:t xml:space="preserve"> </w:t>
      </w:r>
      <w:r w:rsidRPr="00A7035F">
        <w:rPr>
          <w:rFonts w:ascii="Times New Roman" w:hAnsi="Times New Roman"/>
          <w:kern w:val="0"/>
          <w:sz w:val="24"/>
          <w:szCs w:val="24"/>
          <w:lang w:eastAsia="zh-HK"/>
        </w:rPr>
        <w:t>(</w:t>
      </w:r>
      <w:r w:rsidRPr="00A7035F">
        <w:rPr>
          <w:rFonts w:ascii="Times New Roman" w:hAnsi="Times New Roman" w:hint="eastAsia"/>
          <w:kern w:val="0"/>
          <w:sz w:val="24"/>
          <w:szCs w:val="24"/>
          <w:lang w:eastAsia="zh-HK"/>
        </w:rPr>
        <w:t>上半年度</w:t>
      </w:r>
      <w:r w:rsidRPr="00A7035F">
        <w:rPr>
          <w:rFonts w:ascii="Times New Roman" w:hAnsi="Times New Roman" w:hint="eastAsia"/>
          <w:kern w:val="0"/>
          <w:sz w:val="24"/>
          <w:szCs w:val="24"/>
          <w:lang w:eastAsia="zh-HK"/>
        </w:rPr>
        <w:t>)</w:t>
      </w:r>
      <w:r w:rsidRPr="00991BDE">
        <w:rPr>
          <w:rFonts w:ascii="Times New Roman" w:hAnsi="Times New Roman"/>
          <w:sz w:val="24"/>
          <w:szCs w:val="24"/>
        </w:rPr>
        <w:t>／</w:t>
      </w:r>
      <w:r w:rsidRPr="00991BDE">
        <w:rPr>
          <w:rFonts w:ascii="Times New Roman" w:hAnsi="Times New Roman"/>
          <w:kern w:val="0"/>
          <w:sz w:val="24"/>
          <w:szCs w:val="24"/>
        </w:rPr>
        <w:t>1.</w:t>
      </w:r>
      <w:r w:rsidRPr="00991BDE">
        <w:rPr>
          <w:rFonts w:ascii="Times New Roman" w:hAnsi="Times New Roman" w:hint="eastAsia"/>
          <w:kern w:val="0"/>
          <w:sz w:val="24"/>
          <w:szCs w:val="24"/>
          <w:lang w:eastAsia="zh-HK"/>
        </w:rPr>
        <w:t>7</w:t>
      </w:r>
      <w:r w:rsidRPr="00991BDE">
        <w:rPr>
          <w:rFonts w:ascii="Times New Roman" w:hAnsi="Times New Roman"/>
          <w:kern w:val="0"/>
          <w:sz w:val="24"/>
          <w:szCs w:val="24"/>
        </w:rPr>
        <w:t>.yyyy</w:t>
      </w:r>
      <w:r>
        <w:rPr>
          <w:rFonts w:ascii="Times New Roman" w:hAnsi="Times New Roman"/>
          <w:kern w:val="0"/>
          <w:sz w:val="24"/>
          <w:szCs w:val="24"/>
        </w:rPr>
        <w:t xml:space="preserve"> </w:t>
      </w:r>
      <w:r>
        <w:rPr>
          <w:rFonts w:ascii="Times New Roman" w:hAnsi="Times New Roman" w:hint="eastAsia"/>
          <w:kern w:val="0"/>
          <w:sz w:val="24"/>
          <w:szCs w:val="24"/>
          <w:lang w:eastAsia="zh-HK"/>
        </w:rPr>
        <w:t>-</w:t>
      </w:r>
      <w:r>
        <w:rPr>
          <w:rFonts w:ascii="Times New Roman" w:hAnsi="Times New Roman"/>
          <w:kern w:val="0"/>
          <w:sz w:val="24"/>
          <w:szCs w:val="24"/>
          <w:lang w:eastAsia="zh-HK"/>
        </w:rPr>
        <w:t xml:space="preserve"> </w:t>
      </w:r>
      <w:r w:rsidRPr="00991BDE">
        <w:rPr>
          <w:rFonts w:ascii="Times New Roman" w:hAnsi="Times New Roman"/>
          <w:kern w:val="0"/>
          <w:sz w:val="24"/>
          <w:szCs w:val="24"/>
        </w:rPr>
        <w:t>31.</w:t>
      </w:r>
      <w:r w:rsidRPr="00991BDE">
        <w:rPr>
          <w:rFonts w:ascii="Times New Roman" w:hAnsi="Times New Roman" w:hint="eastAsia"/>
          <w:kern w:val="0"/>
          <w:sz w:val="24"/>
          <w:szCs w:val="24"/>
          <w:lang w:eastAsia="zh-HK"/>
        </w:rPr>
        <w:t>12</w:t>
      </w:r>
      <w:r w:rsidRPr="00991BDE">
        <w:rPr>
          <w:rFonts w:ascii="Times New Roman" w:hAnsi="Times New Roman"/>
          <w:kern w:val="0"/>
          <w:sz w:val="24"/>
          <w:szCs w:val="24"/>
        </w:rPr>
        <w:t>.yyyy</w:t>
      </w:r>
      <w:r>
        <w:rPr>
          <w:rFonts w:ascii="Times New Roman" w:hAnsi="Times New Roman"/>
          <w:kern w:val="0"/>
          <w:sz w:val="24"/>
          <w:szCs w:val="24"/>
        </w:rPr>
        <w:t xml:space="preserve"> </w:t>
      </w:r>
      <w:r w:rsidRPr="00A7035F">
        <w:rPr>
          <w:rFonts w:ascii="Times New Roman" w:hAnsi="Times New Roman"/>
          <w:kern w:val="0"/>
          <w:sz w:val="24"/>
          <w:szCs w:val="24"/>
          <w:lang w:eastAsia="zh-HK"/>
        </w:rPr>
        <w:t>(</w:t>
      </w:r>
      <w:r w:rsidRPr="00A7035F">
        <w:rPr>
          <w:rFonts w:ascii="Times New Roman" w:hAnsi="Times New Roman" w:hint="eastAsia"/>
          <w:kern w:val="0"/>
          <w:sz w:val="24"/>
          <w:szCs w:val="24"/>
          <w:lang w:eastAsia="zh-HK"/>
        </w:rPr>
        <w:t>下半年度</w:t>
      </w:r>
      <w:r w:rsidRPr="00A7035F">
        <w:rPr>
          <w:rFonts w:ascii="Times New Roman" w:hAnsi="Times New Roman" w:hint="eastAsia"/>
          <w:kern w:val="0"/>
          <w:sz w:val="24"/>
          <w:szCs w:val="24"/>
          <w:lang w:eastAsia="zh-HK"/>
        </w:rPr>
        <w:t>)</w:t>
      </w:r>
      <w:r w:rsidRPr="00A7035F">
        <w:rPr>
          <w:rFonts w:ascii="Times New Roman" w:hAnsi="Times New Roman"/>
          <w:kern w:val="0"/>
          <w:sz w:val="24"/>
          <w:szCs w:val="24"/>
          <w:lang w:eastAsia="zh-HK"/>
        </w:rPr>
        <w:t>]</w:t>
      </w:r>
      <w:r>
        <w:rPr>
          <w:rFonts w:ascii="Times New Roman" w:hAnsi="Times New Roman" w:hint="eastAsia"/>
          <w:kern w:val="0"/>
          <w:sz w:val="24"/>
          <w:szCs w:val="24"/>
          <w:lang w:eastAsia="zh-HK"/>
        </w:rPr>
        <w:t>。</w:t>
      </w:r>
      <w:r w:rsidRPr="00744C03">
        <w:rPr>
          <w:rFonts w:ascii="Times New Roman" w:hAnsi="Times New Roman" w:hint="eastAsia"/>
          <w:kern w:val="0"/>
          <w:sz w:val="24"/>
          <w:szCs w:val="24"/>
          <w:lang w:eastAsia="zh-HK"/>
        </w:rPr>
        <w:t>如機構獲批全年進行募集已簽署的捐款授權書，則需於全年結束後</w:t>
      </w:r>
      <w:r w:rsidRPr="00744C03">
        <w:rPr>
          <w:rFonts w:ascii="Times New Roman" w:hAnsi="Times New Roman" w:hint="eastAsia"/>
          <w:kern w:val="0"/>
          <w:sz w:val="24"/>
          <w:szCs w:val="24"/>
          <w:lang w:eastAsia="zh-HK"/>
        </w:rPr>
        <w:t>(</w:t>
      </w:r>
      <w:r w:rsidRPr="00744C03">
        <w:rPr>
          <w:rFonts w:ascii="Times New Roman" w:hAnsi="Times New Roman" w:hint="eastAsia"/>
          <w:kern w:val="0"/>
          <w:sz w:val="24"/>
          <w:szCs w:val="24"/>
          <w:lang w:eastAsia="zh-HK"/>
        </w:rPr>
        <w:t>即十二月三十一日</w:t>
      </w:r>
      <w:r w:rsidRPr="00744C03">
        <w:rPr>
          <w:rFonts w:ascii="Times New Roman" w:hAnsi="Times New Roman" w:hint="eastAsia"/>
          <w:kern w:val="0"/>
          <w:sz w:val="24"/>
          <w:szCs w:val="24"/>
          <w:lang w:eastAsia="zh-HK"/>
        </w:rPr>
        <w:t>)</w:t>
      </w:r>
      <w:r w:rsidRPr="00744C03">
        <w:rPr>
          <w:rFonts w:ascii="Times New Roman" w:hAnsi="Times New Roman" w:hint="eastAsia"/>
          <w:kern w:val="0"/>
          <w:sz w:val="24"/>
          <w:szCs w:val="24"/>
          <w:lang w:eastAsia="zh-HK"/>
        </w:rPr>
        <w:t>提交一份收支結算表</w:t>
      </w:r>
      <w:r w:rsidR="003C119F" w:rsidRPr="001443EB">
        <w:rPr>
          <w:rFonts w:ascii="Times New Roman" w:hAnsi="Times New Roman" w:hint="eastAsia"/>
          <w:kern w:val="0"/>
          <w:sz w:val="24"/>
          <w:szCs w:val="24"/>
        </w:rPr>
        <w:t>。</w:t>
      </w:r>
    </w:p>
    <w:p w:rsidR="003C119F" w:rsidRPr="001443EB" w:rsidRDefault="003C119F" w:rsidP="003C119F">
      <w:pPr>
        <w:pStyle w:val="a3"/>
        <w:rPr>
          <w:rFonts w:ascii="Times New Roman" w:hAnsi="Times New Roman"/>
          <w:kern w:val="0"/>
          <w:szCs w:val="24"/>
        </w:rPr>
      </w:pPr>
    </w:p>
    <w:p w:rsidR="003C119F" w:rsidRPr="001443EB" w:rsidRDefault="005F6F31" w:rsidP="00115FBA">
      <w:pPr>
        <w:pStyle w:val="a4"/>
        <w:numPr>
          <w:ilvl w:val="0"/>
          <w:numId w:val="4"/>
        </w:numPr>
        <w:spacing w:line="264" w:lineRule="auto"/>
        <w:ind w:left="851" w:hanging="425"/>
        <w:jc w:val="both"/>
        <w:rPr>
          <w:rFonts w:ascii="Times New Roman" w:hAnsi="Times New Roman"/>
          <w:kern w:val="0"/>
          <w:sz w:val="24"/>
          <w:szCs w:val="24"/>
        </w:rPr>
      </w:pPr>
      <w:r w:rsidRPr="001443EB">
        <w:rPr>
          <w:rFonts w:ascii="Times New Roman" w:hAnsi="Times New Roman" w:hint="eastAsia"/>
          <w:kern w:val="0"/>
          <w:sz w:val="24"/>
          <w:szCs w:val="24"/>
          <w:lang w:eastAsia="zh-HK"/>
        </w:rPr>
        <w:t>在</w:t>
      </w:r>
      <w:r w:rsidR="006252E7" w:rsidRPr="001443EB">
        <w:rPr>
          <w:rFonts w:ascii="Times New Roman" w:hAnsi="Times New Roman" w:hint="eastAsia"/>
          <w:kern w:val="0"/>
          <w:sz w:val="24"/>
          <w:szCs w:val="24"/>
          <w:lang w:eastAsia="zh-HK"/>
        </w:rPr>
        <w:t>上述</w:t>
      </w:r>
      <w:r w:rsidRPr="001443EB">
        <w:rPr>
          <w:rFonts w:ascii="Times New Roman" w:hAnsi="Times New Roman" w:hint="eastAsia"/>
          <w:kern w:val="0"/>
          <w:sz w:val="24"/>
          <w:szCs w:val="24"/>
          <w:lang w:eastAsia="zh-HK"/>
        </w:rPr>
        <w:t>許可證期內</w:t>
      </w:r>
      <w:r w:rsidR="00F33A3C" w:rsidRPr="001443EB">
        <w:rPr>
          <w:rFonts w:ascii="Times New Roman" w:hAnsi="Times New Roman" w:hint="eastAsia"/>
          <w:kern w:val="0"/>
          <w:sz w:val="24"/>
          <w:szCs w:val="24"/>
          <w:lang w:eastAsia="zh-HK"/>
        </w:rPr>
        <w:t>，來自</w:t>
      </w:r>
      <w:r w:rsidR="005708BB" w:rsidRPr="001443EB">
        <w:rPr>
          <w:rFonts w:ascii="Times New Roman" w:hAnsi="Times New Roman" w:hint="eastAsia"/>
          <w:kern w:val="0"/>
          <w:sz w:val="24"/>
          <w:szCs w:val="24"/>
          <w:lang w:eastAsia="zh-HK"/>
        </w:rPr>
        <w:t>本許可證批准下</w:t>
      </w:r>
      <w:r w:rsidR="00F967E9">
        <w:rPr>
          <w:rFonts w:ascii="Times New Roman" w:hAnsi="Times New Roman" w:hint="eastAsia"/>
          <w:kern w:val="0"/>
          <w:sz w:val="24"/>
          <w:szCs w:val="24"/>
          <w:lang w:eastAsia="zh-HK"/>
        </w:rPr>
        <w:t>，</w:t>
      </w:r>
      <w:r w:rsidR="005708BB" w:rsidRPr="001443EB">
        <w:rPr>
          <w:rFonts w:ascii="Times New Roman" w:hAnsi="Times New Roman" w:hint="eastAsia"/>
          <w:kern w:val="0"/>
          <w:sz w:val="24"/>
          <w:szCs w:val="24"/>
          <w:lang w:eastAsia="zh-HK"/>
        </w:rPr>
        <w:t>經由</w:t>
      </w:r>
      <w:r w:rsidR="00396021">
        <w:rPr>
          <w:rFonts w:ascii="Times New Roman" w:hAnsi="Times New Roman" w:hint="eastAsia"/>
          <w:kern w:val="0"/>
          <w:sz w:val="24"/>
          <w:szCs w:val="24"/>
          <w:lang w:eastAsia="zh-HK"/>
        </w:rPr>
        <w:t>在</w:t>
      </w:r>
      <w:r w:rsidR="005708BB" w:rsidRPr="001443EB">
        <w:rPr>
          <w:rFonts w:ascii="Times New Roman" w:hAnsi="Times New Roman" w:hint="eastAsia"/>
          <w:kern w:val="0"/>
          <w:sz w:val="24"/>
          <w:szCs w:val="24"/>
          <w:lang w:eastAsia="zh-HK"/>
        </w:rPr>
        <w:t>公眾地方進行募集已簽署的捐款授權書所招募的</w:t>
      </w:r>
      <w:r w:rsidR="000F0297" w:rsidRPr="001443EB">
        <w:rPr>
          <w:rFonts w:ascii="Times New Roman" w:hAnsi="Times New Roman" w:hint="eastAsia"/>
          <w:kern w:val="0"/>
          <w:sz w:val="24"/>
          <w:szCs w:val="24"/>
          <w:lang w:eastAsia="zh-HK"/>
        </w:rPr>
        <w:t>新</w:t>
      </w:r>
      <w:r w:rsidR="005708BB" w:rsidRPr="001443EB">
        <w:rPr>
          <w:rFonts w:ascii="Times New Roman" w:hAnsi="Times New Roman" w:hint="eastAsia"/>
          <w:kern w:val="0"/>
          <w:sz w:val="24"/>
          <w:szCs w:val="24"/>
          <w:lang w:eastAsia="zh-HK"/>
        </w:rPr>
        <w:t>捐款者的捐款</w:t>
      </w:r>
      <w:r w:rsidR="003C119F" w:rsidRPr="001443EB">
        <w:rPr>
          <w:rFonts w:ascii="Times New Roman" w:hAnsi="Times New Roman" w:hint="eastAsia"/>
          <w:kern w:val="0"/>
          <w:sz w:val="24"/>
          <w:szCs w:val="24"/>
        </w:rPr>
        <w:t>。</w:t>
      </w:r>
      <w:r w:rsidR="003C119F" w:rsidRPr="001443EB">
        <w:rPr>
          <w:rFonts w:ascii="Times New Roman" w:hAnsi="Times New Roman"/>
          <w:kern w:val="0"/>
          <w:sz w:val="24"/>
          <w:szCs w:val="24"/>
        </w:rPr>
        <w:t xml:space="preserve"> </w:t>
      </w:r>
    </w:p>
    <w:p w:rsidR="0010513B" w:rsidRPr="001443EB" w:rsidRDefault="0010513B" w:rsidP="0010513B">
      <w:pPr>
        <w:pStyle w:val="a3"/>
        <w:rPr>
          <w:rFonts w:ascii="Times New Roman" w:hAnsi="Times New Roman"/>
          <w:kern w:val="0"/>
          <w:szCs w:val="24"/>
        </w:rPr>
      </w:pPr>
    </w:p>
    <w:p w:rsidR="003547B2" w:rsidRPr="001443EB" w:rsidRDefault="00234D96" w:rsidP="003547B2">
      <w:pPr>
        <w:pStyle w:val="a4"/>
        <w:numPr>
          <w:ilvl w:val="0"/>
          <w:numId w:val="4"/>
        </w:numPr>
        <w:spacing w:line="264" w:lineRule="auto"/>
        <w:ind w:left="906" w:hanging="426"/>
        <w:jc w:val="both"/>
        <w:rPr>
          <w:rFonts w:ascii="Times New Roman" w:hAnsi="Times New Roman"/>
          <w:sz w:val="24"/>
          <w:szCs w:val="24"/>
        </w:rPr>
      </w:pPr>
      <w:r w:rsidRPr="001443EB">
        <w:rPr>
          <w:rFonts w:ascii="Times New Roman" w:hAnsi="Times New Roman" w:hint="eastAsia"/>
          <w:kern w:val="0"/>
          <w:sz w:val="24"/>
          <w:szCs w:val="24"/>
          <w:lang w:eastAsia="zh-HK"/>
        </w:rPr>
        <w:t>在</w:t>
      </w:r>
      <w:r w:rsidR="006252E7" w:rsidRPr="001443EB">
        <w:rPr>
          <w:rFonts w:ascii="Times New Roman" w:hAnsi="Times New Roman" w:hint="eastAsia"/>
          <w:kern w:val="0"/>
          <w:sz w:val="24"/>
          <w:szCs w:val="24"/>
          <w:lang w:eastAsia="zh-HK"/>
        </w:rPr>
        <w:t>上述</w:t>
      </w:r>
      <w:r w:rsidRPr="001443EB">
        <w:rPr>
          <w:rFonts w:ascii="Times New Roman" w:hAnsi="Times New Roman" w:hint="eastAsia"/>
          <w:kern w:val="0"/>
          <w:sz w:val="24"/>
          <w:szCs w:val="24"/>
          <w:lang w:eastAsia="zh-HK"/>
        </w:rPr>
        <w:t>許可證期內</w:t>
      </w:r>
      <w:r w:rsidR="00F33A3C" w:rsidRPr="001443EB">
        <w:rPr>
          <w:rFonts w:ascii="Times New Roman" w:hAnsi="Times New Roman" w:hint="eastAsia"/>
          <w:kern w:val="0"/>
          <w:sz w:val="24"/>
          <w:szCs w:val="24"/>
          <w:lang w:eastAsia="zh-HK"/>
        </w:rPr>
        <w:t>，來自</w:t>
      </w:r>
      <w:r w:rsidRPr="001443EB">
        <w:rPr>
          <w:rFonts w:ascii="Times New Roman" w:hAnsi="Times New Roman" w:hint="eastAsia"/>
          <w:kern w:val="0"/>
          <w:sz w:val="24"/>
          <w:szCs w:val="24"/>
          <w:lang w:eastAsia="zh-HK"/>
        </w:rPr>
        <w:t>本許可證發出前</w:t>
      </w:r>
      <w:r w:rsidR="000F0297" w:rsidRPr="001443EB">
        <w:rPr>
          <w:rFonts w:ascii="Times New Roman" w:hAnsi="Times New Roman" w:hint="eastAsia"/>
          <w:kern w:val="0"/>
          <w:sz w:val="24"/>
          <w:szCs w:val="24"/>
          <w:lang w:eastAsia="zh-HK"/>
        </w:rPr>
        <w:t>，</w:t>
      </w:r>
      <w:r w:rsidRPr="001443EB">
        <w:rPr>
          <w:rFonts w:ascii="Times New Roman" w:hAnsi="Times New Roman" w:hint="eastAsia"/>
          <w:kern w:val="0"/>
          <w:sz w:val="24"/>
          <w:szCs w:val="24"/>
          <w:lang w:eastAsia="zh-HK"/>
        </w:rPr>
        <w:t>經由</w:t>
      </w:r>
      <w:r w:rsidR="00396021">
        <w:rPr>
          <w:rFonts w:ascii="Times New Roman" w:hAnsi="Times New Roman" w:hint="eastAsia"/>
          <w:kern w:val="0"/>
          <w:sz w:val="24"/>
          <w:szCs w:val="24"/>
          <w:lang w:eastAsia="zh-HK"/>
        </w:rPr>
        <w:t>在</w:t>
      </w:r>
      <w:r w:rsidRPr="001443EB">
        <w:rPr>
          <w:rFonts w:ascii="Times New Roman" w:hAnsi="Times New Roman" w:hint="eastAsia"/>
          <w:kern w:val="0"/>
          <w:sz w:val="24"/>
          <w:szCs w:val="24"/>
          <w:lang w:eastAsia="zh-HK"/>
        </w:rPr>
        <w:t>公眾地方進行募集已簽署的捐款授權書所招募的</w:t>
      </w:r>
      <w:r w:rsidR="00F967E9">
        <w:rPr>
          <w:rFonts w:ascii="Times New Roman" w:hAnsi="Times New Roman" w:hint="eastAsia"/>
          <w:kern w:val="0"/>
          <w:sz w:val="24"/>
          <w:szCs w:val="24"/>
          <w:lang w:eastAsia="zh-HK"/>
        </w:rPr>
        <w:t>以往</w:t>
      </w:r>
      <w:r w:rsidRPr="001443EB">
        <w:rPr>
          <w:rFonts w:ascii="Times New Roman" w:hAnsi="Times New Roman" w:hint="eastAsia"/>
          <w:kern w:val="0"/>
          <w:sz w:val="24"/>
          <w:szCs w:val="24"/>
          <w:lang w:eastAsia="zh-HK"/>
        </w:rPr>
        <w:t>捐款者的捐款。</w:t>
      </w:r>
    </w:p>
    <w:p w:rsidR="003547B2" w:rsidRPr="001443EB" w:rsidRDefault="003547B2" w:rsidP="0010513B">
      <w:pPr>
        <w:pStyle w:val="a3"/>
        <w:rPr>
          <w:rFonts w:ascii="Times New Roman" w:hAnsi="Times New Roman"/>
          <w:kern w:val="0"/>
          <w:szCs w:val="24"/>
          <w:lang w:eastAsia="zh-HK"/>
        </w:rPr>
      </w:pPr>
    </w:p>
    <w:p w:rsidR="00B8622A" w:rsidRPr="001443EB" w:rsidRDefault="00A71620" w:rsidP="003C119F">
      <w:pPr>
        <w:pStyle w:val="a4"/>
        <w:numPr>
          <w:ilvl w:val="0"/>
          <w:numId w:val="4"/>
        </w:numPr>
        <w:spacing w:line="264" w:lineRule="auto"/>
        <w:ind w:left="906" w:hanging="426"/>
        <w:jc w:val="both"/>
        <w:rPr>
          <w:rFonts w:ascii="Times New Roman" w:hAnsi="Times New Roman"/>
          <w:kern w:val="0"/>
          <w:sz w:val="24"/>
          <w:szCs w:val="24"/>
          <w:lang w:eastAsia="zh-HK"/>
        </w:rPr>
      </w:pPr>
      <w:r w:rsidRPr="001443EB">
        <w:rPr>
          <w:rFonts w:ascii="Times New Roman" w:hAnsi="Times New Roman" w:hint="eastAsia"/>
          <w:kern w:val="0"/>
          <w:sz w:val="24"/>
          <w:szCs w:val="24"/>
          <w:lang w:eastAsia="zh-HK"/>
        </w:rPr>
        <w:t>獲發許可證的</w:t>
      </w:r>
      <w:r w:rsidR="003C119F" w:rsidRPr="001443EB">
        <w:rPr>
          <w:rFonts w:ascii="Times New Roman" w:hAnsi="Times New Roman" w:hint="eastAsia"/>
          <w:kern w:val="0"/>
          <w:sz w:val="24"/>
          <w:szCs w:val="24"/>
          <w:lang w:eastAsia="zh-HK"/>
        </w:rPr>
        <w:t>機構須申報與</w:t>
      </w:r>
      <w:r w:rsidR="006252E7" w:rsidRPr="001443EB">
        <w:rPr>
          <w:rFonts w:ascii="Times New Roman" w:hAnsi="Times New Roman" w:hint="eastAsia"/>
          <w:kern w:val="0"/>
          <w:sz w:val="24"/>
          <w:szCs w:val="24"/>
          <w:lang w:eastAsia="zh-HK"/>
        </w:rPr>
        <w:t>上述</w:t>
      </w:r>
      <w:r w:rsidR="003C119F" w:rsidRPr="001443EB">
        <w:rPr>
          <w:rFonts w:ascii="Times New Roman" w:hAnsi="Times New Roman" w:hint="eastAsia"/>
          <w:kern w:val="0"/>
          <w:sz w:val="24"/>
          <w:szCs w:val="24"/>
          <w:lang w:eastAsia="zh-HK"/>
        </w:rPr>
        <w:t>許可證</w:t>
      </w:r>
      <w:r w:rsidR="00EA33A4">
        <w:rPr>
          <w:rFonts w:ascii="Times New Roman" w:hAnsi="Times New Roman" w:hint="eastAsia"/>
          <w:kern w:val="0"/>
          <w:sz w:val="24"/>
          <w:szCs w:val="24"/>
          <w:lang w:eastAsia="zh-HK"/>
        </w:rPr>
        <w:t>期</w:t>
      </w:r>
      <w:r w:rsidR="006252E7" w:rsidRPr="001443EB">
        <w:rPr>
          <w:rFonts w:ascii="Times New Roman" w:hAnsi="Times New Roman" w:hint="eastAsia"/>
          <w:kern w:val="0"/>
          <w:sz w:val="24"/>
          <w:szCs w:val="24"/>
          <w:lang w:eastAsia="zh-HK"/>
        </w:rPr>
        <w:t>內與</w:t>
      </w:r>
      <w:r w:rsidR="003C119F" w:rsidRPr="001443EB">
        <w:rPr>
          <w:rFonts w:ascii="Times New Roman" w:hAnsi="Times New Roman" w:hint="eastAsia"/>
          <w:kern w:val="0"/>
          <w:sz w:val="24"/>
          <w:szCs w:val="24"/>
          <w:lang w:eastAsia="zh-HK"/>
        </w:rPr>
        <w:t>募集已簽署的捐款授權書有關的支出。</w:t>
      </w:r>
      <w:r w:rsidR="00EA33A4">
        <w:rPr>
          <w:rFonts w:ascii="Times New Roman" w:hAnsi="Times New Roman" w:hint="eastAsia"/>
          <w:kern w:val="0"/>
          <w:sz w:val="24"/>
          <w:szCs w:val="24"/>
          <w:lang w:eastAsia="zh-HK"/>
        </w:rPr>
        <w:t>範</w:t>
      </w:r>
      <w:r w:rsidR="003C119F" w:rsidRPr="001443EB">
        <w:rPr>
          <w:rFonts w:ascii="Times New Roman" w:hAnsi="Times New Roman" w:hint="eastAsia"/>
          <w:kern w:val="0"/>
          <w:sz w:val="24"/>
          <w:szCs w:val="24"/>
          <w:lang w:eastAsia="zh-HK"/>
        </w:rPr>
        <w:t>本所列的各項開支只供參考，如有需要，</w:t>
      </w:r>
      <w:r w:rsidRPr="001443EB">
        <w:rPr>
          <w:rFonts w:ascii="Times New Roman" w:hAnsi="Times New Roman" w:hint="eastAsia"/>
          <w:sz w:val="24"/>
          <w:szCs w:val="24"/>
          <w:lang w:eastAsia="zh-HK"/>
        </w:rPr>
        <w:t>獲</w:t>
      </w:r>
      <w:r w:rsidR="00526653" w:rsidRPr="001443EB">
        <w:rPr>
          <w:rFonts w:ascii="Times New Roman" w:hAnsi="Times New Roman" w:hint="eastAsia"/>
          <w:sz w:val="24"/>
          <w:szCs w:val="24"/>
          <w:lang w:eastAsia="zh-HK"/>
        </w:rPr>
        <w:t>發</w:t>
      </w:r>
      <w:r w:rsidRPr="001443EB">
        <w:rPr>
          <w:rFonts w:ascii="Times New Roman" w:hAnsi="Times New Roman" w:hint="eastAsia"/>
          <w:kern w:val="0"/>
          <w:sz w:val="24"/>
          <w:szCs w:val="24"/>
        </w:rPr>
        <w:t>許可證的</w:t>
      </w:r>
      <w:r w:rsidR="00B8622A" w:rsidRPr="001443EB">
        <w:rPr>
          <w:rFonts w:ascii="Times New Roman" w:hAnsi="Times New Roman" w:hint="eastAsia"/>
          <w:kern w:val="0"/>
          <w:sz w:val="24"/>
          <w:szCs w:val="24"/>
          <w:lang w:eastAsia="zh-HK"/>
        </w:rPr>
        <w:t>機構可根據個別情況</w:t>
      </w:r>
      <w:r w:rsidR="003C119F" w:rsidRPr="001443EB">
        <w:rPr>
          <w:rFonts w:ascii="Times New Roman" w:hAnsi="Times New Roman" w:hint="eastAsia"/>
          <w:kern w:val="0"/>
          <w:sz w:val="24"/>
          <w:szCs w:val="24"/>
          <w:lang w:eastAsia="zh-HK"/>
        </w:rPr>
        <w:t>自行修訂。</w:t>
      </w:r>
    </w:p>
    <w:p w:rsidR="00B8622A" w:rsidRPr="001443EB" w:rsidRDefault="00B8622A" w:rsidP="00CC407E">
      <w:pPr>
        <w:pStyle w:val="a3"/>
        <w:rPr>
          <w:rFonts w:ascii="Times New Roman" w:hAnsi="Times New Roman"/>
          <w:kern w:val="0"/>
          <w:szCs w:val="24"/>
          <w:lang w:eastAsia="zh-HK"/>
        </w:rPr>
      </w:pPr>
    </w:p>
    <w:p w:rsidR="003C119F" w:rsidRPr="001443EB" w:rsidRDefault="003C119F" w:rsidP="003C119F">
      <w:pPr>
        <w:pStyle w:val="a4"/>
        <w:numPr>
          <w:ilvl w:val="0"/>
          <w:numId w:val="4"/>
        </w:numPr>
        <w:spacing w:line="264" w:lineRule="auto"/>
        <w:ind w:left="906" w:hanging="426"/>
        <w:jc w:val="both"/>
        <w:rPr>
          <w:rFonts w:ascii="Times New Roman" w:hAnsi="Times New Roman"/>
          <w:kern w:val="0"/>
          <w:sz w:val="24"/>
          <w:szCs w:val="24"/>
          <w:lang w:eastAsia="zh-HK"/>
        </w:rPr>
      </w:pPr>
      <w:r w:rsidRPr="001443EB">
        <w:rPr>
          <w:rFonts w:ascii="Times New Roman" w:hAnsi="Times New Roman" w:hint="eastAsia"/>
          <w:kern w:val="0"/>
          <w:sz w:val="24"/>
          <w:szCs w:val="24"/>
          <w:lang w:eastAsia="zh-HK"/>
        </w:rPr>
        <w:t>收支結算表都必須經董事會批核，並由其中兩名董事代表</w:t>
      </w:r>
      <w:r w:rsidR="006252E7" w:rsidRPr="001443EB">
        <w:rPr>
          <w:rFonts w:ascii="Times New Roman" w:hAnsi="Times New Roman" w:hint="eastAsia"/>
          <w:kern w:val="0"/>
          <w:sz w:val="24"/>
          <w:szCs w:val="24"/>
          <w:lang w:eastAsia="zh-HK"/>
        </w:rPr>
        <w:t>董事會</w:t>
      </w:r>
      <w:r w:rsidRPr="001443EB">
        <w:rPr>
          <w:rFonts w:ascii="Times New Roman" w:hAnsi="Times New Roman" w:hint="eastAsia"/>
          <w:kern w:val="0"/>
          <w:sz w:val="24"/>
          <w:szCs w:val="24"/>
          <w:lang w:eastAsia="zh-HK"/>
        </w:rPr>
        <w:t>簽署。如</w:t>
      </w:r>
      <w:r w:rsidR="00A71620" w:rsidRPr="001443EB">
        <w:rPr>
          <w:rFonts w:ascii="Times New Roman" w:hAnsi="Times New Roman" w:hint="eastAsia"/>
          <w:kern w:val="0"/>
          <w:sz w:val="24"/>
          <w:szCs w:val="24"/>
          <w:lang w:eastAsia="zh-HK"/>
        </w:rPr>
        <w:t>獲發</w:t>
      </w:r>
      <w:r w:rsidRPr="001443EB">
        <w:rPr>
          <w:rFonts w:ascii="Times New Roman" w:hAnsi="Times New Roman" w:hint="eastAsia"/>
          <w:kern w:val="0"/>
          <w:sz w:val="24"/>
          <w:szCs w:val="24"/>
          <w:lang w:eastAsia="zh-HK"/>
        </w:rPr>
        <w:t>許可證的機構為私人公司並只有一位董事，則</w:t>
      </w:r>
      <w:r w:rsidR="00210CDD">
        <w:rPr>
          <w:rFonts w:ascii="Times New Roman" w:hAnsi="Times New Roman" w:hint="eastAsia"/>
          <w:kern w:val="0"/>
          <w:sz w:val="24"/>
          <w:szCs w:val="24"/>
          <w:lang w:eastAsia="zh-HK"/>
        </w:rPr>
        <w:t>只</w:t>
      </w:r>
      <w:r w:rsidRPr="001443EB">
        <w:rPr>
          <w:rFonts w:ascii="Times New Roman" w:hAnsi="Times New Roman" w:hint="eastAsia"/>
          <w:kern w:val="0"/>
          <w:sz w:val="24"/>
          <w:szCs w:val="24"/>
          <w:lang w:eastAsia="zh-HK"/>
        </w:rPr>
        <w:t>須由該名董事簽署。</w:t>
      </w:r>
    </w:p>
    <w:p w:rsidR="003111F6" w:rsidRPr="001443EB" w:rsidRDefault="003111F6" w:rsidP="0010513B">
      <w:pPr>
        <w:pStyle w:val="a4"/>
        <w:spacing w:line="264" w:lineRule="auto"/>
        <w:ind w:left="906"/>
        <w:jc w:val="both"/>
        <w:rPr>
          <w:rFonts w:ascii="Times New Roman" w:hAnsi="Times New Roman"/>
          <w:kern w:val="0"/>
          <w:sz w:val="24"/>
          <w:szCs w:val="24"/>
          <w:lang w:eastAsia="zh-HK"/>
        </w:rPr>
      </w:pPr>
    </w:p>
    <w:p w:rsidR="003C119F" w:rsidRPr="001443EB" w:rsidRDefault="003C119F" w:rsidP="003C119F">
      <w:pPr>
        <w:pStyle w:val="a4"/>
        <w:numPr>
          <w:ilvl w:val="0"/>
          <w:numId w:val="4"/>
        </w:numPr>
        <w:spacing w:line="264" w:lineRule="auto"/>
        <w:ind w:left="906" w:hanging="426"/>
        <w:jc w:val="both"/>
        <w:rPr>
          <w:rFonts w:ascii="Times New Roman" w:hAnsi="Times New Roman"/>
          <w:kern w:val="0"/>
          <w:sz w:val="24"/>
          <w:szCs w:val="24"/>
          <w:lang w:eastAsia="zh-HK"/>
        </w:rPr>
      </w:pPr>
      <w:r w:rsidRPr="001443EB">
        <w:rPr>
          <w:rFonts w:ascii="Times New Roman" w:hAnsi="Times New Roman" w:hint="eastAsia"/>
          <w:kern w:val="0"/>
          <w:sz w:val="24"/>
          <w:szCs w:val="24"/>
          <w:lang w:eastAsia="zh-HK"/>
        </w:rPr>
        <w:t>是次</w:t>
      </w:r>
      <w:r w:rsidR="00EA33A4" w:rsidRPr="00A7035F">
        <w:rPr>
          <w:rFonts w:ascii="Times New Roman" w:hAnsi="Times New Roman" w:hint="eastAsia"/>
          <w:kern w:val="0"/>
          <w:sz w:val="24"/>
          <w:szCs w:val="24"/>
          <w:lang w:eastAsia="zh-HK"/>
        </w:rPr>
        <w:t>募集已簽署的捐款授權書</w:t>
      </w:r>
      <w:r w:rsidRPr="001443EB">
        <w:rPr>
          <w:rFonts w:ascii="Times New Roman" w:hAnsi="Times New Roman" w:hint="eastAsia"/>
          <w:kern w:val="0"/>
          <w:sz w:val="24"/>
          <w:szCs w:val="24"/>
          <w:lang w:eastAsia="zh-HK"/>
        </w:rPr>
        <w:t>的目的必須與許可證上所列的目的相符。</w:t>
      </w:r>
    </w:p>
    <w:p w:rsidR="00246A3B" w:rsidRPr="001443EB" w:rsidRDefault="00246A3B" w:rsidP="0010513B">
      <w:pPr>
        <w:pStyle w:val="a4"/>
        <w:spacing w:line="264" w:lineRule="auto"/>
        <w:ind w:left="480"/>
        <w:jc w:val="both"/>
        <w:rPr>
          <w:rFonts w:ascii="Times New Roman" w:hAnsi="Times New Roman"/>
          <w:b/>
          <w:sz w:val="24"/>
          <w:szCs w:val="24"/>
        </w:rPr>
      </w:pPr>
    </w:p>
    <w:p w:rsidR="00493E4D" w:rsidRPr="001443EB" w:rsidRDefault="00493E4D" w:rsidP="0010513B">
      <w:pPr>
        <w:pStyle w:val="a4"/>
        <w:spacing w:line="264" w:lineRule="auto"/>
        <w:ind w:left="480"/>
        <w:jc w:val="both"/>
        <w:rPr>
          <w:rFonts w:ascii="Times New Roman" w:hAnsi="Times New Roman"/>
          <w:b/>
          <w:sz w:val="24"/>
          <w:szCs w:val="24"/>
        </w:rPr>
      </w:pPr>
    </w:p>
    <w:p w:rsidR="00493E4D" w:rsidRPr="001443EB" w:rsidRDefault="00493E4D" w:rsidP="0010513B">
      <w:pPr>
        <w:pStyle w:val="a4"/>
        <w:spacing w:line="264" w:lineRule="auto"/>
        <w:ind w:left="480"/>
        <w:jc w:val="both"/>
        <w:rPr>
          <w:rFonts w:ascii="Times New Roman" w:hAnsi="Times New Roman"/>
          <w:b/>
          <w:sz w:val="24"/>
          <w:szCs w:val="24"/>
        </w:rPr>
      </w:pPr>
    </w:p>
    <w:p w:rsidR="00493E4D" w:rsidRPr="001443EB" w:rsidRDefault="00493E4D" w:rsidP="0010513B">
      <w:pPr>
        <w:pStyle w:val="a4"/>
        <w:spacing w:line="264" w:lineRule="auto"/>
        <w:ind w:left="480"/>
        <w:jc w:val="both"/>
        <w:rPr>
          <w:rFonts w:ascii="Times New Roman" w:hAnsi="Times New Roman"/>
          <w:b/>
          <w:sz w:val="24"/>
          <w:szCs w:val="24"/>
        </w:rPr>
      </w:pPr>
    </w:p>
    <w:p w:rsidR="00493E4D" w:rsidRPr="001443EB" w:rsidRDefault="00493E4D" w:rsidP="0010513B">
      <w:pPr>
        <w:pStyle w:val="a4"/>
        <w:spacing w:line="264" w:lineRule="auto"/>
        <w:ind w:left="480"/>
        <w:jc w:val="both"/>
        <w:rPr>
          <w:rFonts w:ascii="Times New Roman" w:hAnsi="Times New Roman"/>
          <w:b/>
          <w:sz w:val="24"/>
          <w:szCs w:val="24"/>
        </w:rPr>
      </w:pPr>
    </w:p>
    <w:p w:rsidR="003111F6" w:rsidRPr="001443EB" w:rsidRDefault="003111F6" w:rsidP="0010513B">
      <w:pPr>
        <w:pStyle w:val="a4"/>
        <w:spacing w:line="264" w:lineRule="auto"/>
        <w:ind w:left="480"/>
        <w:jc w:val="both"/>
        <w:rPr>
          <w:rFonts w:ascii="Times New Roman" w:hAnsi="Times New Roman"/>
          <w:b/>
          <w:sz w:val="24"/>
          <w:szCs w:val="24"/>
        </w:rPr>
      </w:pPr>
    </w:p>
    <w:p w:rsidR="00972483" w:rsidRPr="001443EB" w:rsidRDefault="00972483" w:rsidP="0010513B">
      <w:pPr>
        <w:pStyle w:val="a4"/>
        <w:spacing w:line="264" w:lineRule="auto"/>
        <w:jc w:val="both"/>
        <w:rPr>
          <w:rFonts w:ascii="Times New Roman" w:hAnsi="Times New Roman"/>
          <w:b/>
          <w:sz w:val="24"/>
          <w:szCs w:val="24"/>
        </w:rPr>
      </w:pPr>
    </w:p>
    <w:p w:rsidR="00972483" w:rsidRPr="001443EB" w:rsidRDefault="00972483" w:rsidP="0010513B">
      <w:pPr>
        <w:pStyle w:val="a4"/>
        <w:spacing w:line="264" w:lineRule="auto"/>
        <w:jc w:val="both"/>
        <w:rPr>
          <w:rFonts w:ascii="Times New Roman" w:hAnsi="Times New Roman"/>
          <w:b/>
          <w:sz w:val="24"/>
          <w:szCs w:val="24"/>
        </w:rPr>
      </w:pPr>
    </w:p>
    <w:p w:rsidR="00972483" w:rsidRPr="001443EB" w:rsidRDefault="00972483" w:rsidP="0010513B">
      <w:pPr>
        <w:pStyle w:val="a4"/>
        <w:spacing w:line="264" w:lineRule="auto"/>
        <w:jc w:val="both"/>
        <w:rPr>
          <w:rFonts w:ascii="Times New Roman" w:hAnsi="Times New Roman"/>
          <w:b/>
          <w:sz w:val="24"/>
          <w:szCs w:val="24"/>
        </w:rPr>
      </w:pPr>
    </w:p>
    <w:p w:rsidR="003547B2" w:rsidRPr="001443EB" w:rsidRDefault="003111F6" w:rsidP="0010513B">
      <w:pPr>
        <w:pStyle w:val="a4"/>
        <w:spacing w:line="264" w:lineRule="auto"/>
        <w:jc w:val="both"/>
        <w:rPr>
          <w:rFonts w:ascii="Times New Roman" w:hAnsi="Times New Roman"/>
          <w:b/>
          <w:sz w:val="24"/>
          <w:szCs w:val="24"/>
          <w:u w:val="single"/>
        </w:rPr>
      </w:pPr>
      <w:r w:rsidRPr="001443EB">
        <w:rPr>
          <w:rFonts w:ascii="Times New Roman" w:hAnsi="Times New Roman" w:hint="eastAsia"/>
          <w:b/>
          <w:sz w:val="24"/>
          <w:szCs w:val="24"/>
        </w:rPr>
        <w:t>附加</w:t>
      </w:r>
      <w:r w:rsidR="003547B2" w:rsidRPr="001443EB">
        <w:rPr>
          <w:rFonts w:ascii="Times New Roman" w:hAnsi="Times New Roman" w:hint="eastAsia"/>
          <w:b/>
          <w:sz w:val="24"/>
          <w:szCs w:val="24"/>
        </w:rPr>
        <w:t>資料</w:t>
      </w:r>
      <w:r w:rsidR="00A112B3" w:rsidRPr="001443EB">
        <w:rPr>
          <w:rFonts w:ascii="Times New Roman" w:hAnsi="Times New Roman"/>
          <w:b/>
          <w:sz w:val="24"/>
          <w:szCs w:val="24"/>
        </w:rPr>
        <w:t xml:space="preserve"> (</w:t>
      </w:r>
      <w:r w:rsidR="00A112B3" w:rsidRPr="001443EB">
        <w:rPr>
          <w:rFonts w:ascii="Times New Roman" w:hAnsi="Times New Roman" w:hint="eastAsia"/>
          <w:b/>
          <w:sz w:val="24"/>
          <w:szCs w:val="24"/>
        </w:rPr>
        <w:t>附頁</w:t>
      </w:r>
      <w:r w:rsidR="00A112B3" w:rsidRPr="001443EB">
        <w:rPr>
          <w:rFonts w:ascii="Times New Roman" w:hAnsi="Times New Roman"/>
          <w:b/>
          <w:sz w:val="24"/>
          <w:szCs w:val="24"/>
        </w:rPr>
        <w:t>)</w:t>
      </w:r>
      <w:r w:rsidR="00246A3B" w:rsidRPr="001443EB">
        <w:rPr>
          <w:rFonts w:ascii="Times New Roman" w:hAnsi="Times New Roman"/>
          <w:b/>
          <w:noProof/>
          <w:kern w:val="0"/>
          <w:szCs w:val="24"/>
        </w:rPr>
        <w:t xml:space="preserve"> </w:t>
      </w:r>
    </w:p>
    <w:p w:rsidR="003547B2" w:rsidRPr="00C63F36" w:rsidRDefault="003111F6" w:rsidP="00F936F9">
      <w:pPr>
        <w:pStyle w:val="a4"/>
        <w:spacing w:line="264" w:lineRule="auto"/>
        <w:jc w:val="both"/>
        <w:rPr>
          <w:rFonts w:ascii="Times New Roman" w:hAnsi="Times New Roman"/>
          <w:sz w:val="24"/>
          <w:szCs w:val="24"/>
        </w:rPr>
      </w:pPr>
      <w:r w:rsidRPr="001443EB">
        <w:rPr>
          <w:rFonts w:ascii="Times New Roman" w:hAnsi="Times New Roman" w:hint="eastAsia"/>
          <w:sz w:val="24"/>
          <w:szCs w:val="24"/>
        </w:rPr>
        <w:t>如有需要，</w:t>
      </w:r>
      <w:r w:rsidR="006252E7" w:rsidRPr="001443EB">
        <w:rPr>
          <w:rFonts w:ascii="Times New Roman" w:hAnsi="Times New Roman" w:hint="eastAsia"/>
          <w:sz w:val="24"/>
          <w:szCs w:val="24"/>
          <w:lang w:eastAsia="zh-HK"/>
        </w:rPr>
        <w:t>獲</w:t>
      </w:r>
      <w:r w:rsidR="00526653" w:rsidRPr="001443EB">
        <w:rPr>
          <w:rFonts w:ascii="Times New Roman" w:hAnsi="Times New Roman" w:hint="eastAsia"/>
          <w:sz w:val="24"/>
          <w:szCs w:val="24"/>
          <w:lang w:eastAsia="zh-HK"/>
        </w:rPr>
        <w:t>發</w:t>
      </w:r>
      <w:r w:rsidRPr="001443EB">
        <w:rPr>
          <w:rFonts w:ascii="Times New Roman" w:hAnsi="Times New Roman" w:hint="eastAsia"/>
          <w:kern w:val="0"/>
          <w:sz w:val="24"/>
          <w:szCs w:val="24"/>
        </w:rPr>
        <w:t>許可證的</w:t>
      </w:r>
      <w:r w:rsidR="003547B2" w:rsidRPr="001443EB">
        <w:rPr>
          <w:rFonts w:ascii="Times New Roman" w:hAnsi="Times New Roman" w:hint="eastAsia"/>
          <w:sz w:val="24"/>
          <w:szCs w:val="24"/>
        </w:rPr>
        <w:t>機構可以在收支結算表</w:t>
      </w:r>
      <w:r w:rsidRPr="001443EB">
        <w:rPr>
          <w:rFonts w:ascii="Times New Roman" w:hAnsi="Times New Roman" w:hint="eastAsia"/>
          <w:sz w:val="24"/>
          <w:szCs w:val="24"/>
        </w:rPr>
        <w:t>夾附</w:t>
      </w:r>
      <w:r w:rsidR="003547B2" w:rsidRPr="001443EB">
        <w:rPr>
          <w:rFonts w:ascii="Times New Roman" w:hAnsi="Times New Roman" w:hint="eastAsia"/>
          <w:sz w:val="24"/>
          <w:szCs w:val="24"/>
        </w:rPr>
        <w:t>一至二頁的</w:t>
      </w:r>
      <w:r w:rsidRPr="001443EB">
        <w:rPr>
          <w:rFonts w:ascii="Times New Roman" w:hAnsi="Times New Roman" w:hint="eastAsia"/>
          <w:sz w:val="24"/>
          <w:szCs w:val="24"/>
        </w:rPr>
        <w:t>附加</w:t>
      </w:r>
      <w:r w:rsidR="003547B2" w:rsidRPr="001443EB">
        <w:rPr>
          <w:rFonts w:ascii="Times New Roman" w:hAnsi="Times New Roman" w:hint="eastAsia"/>
          <w:sz w:val="24"/>
          <w:szCs w:val="24"/>
        </w:rPr>
        <w:t>資料</w:t>
      </w:r>
      <w:r w:rsidRPr="001443EB">
        <w:rPr>
          <w:rFonts w:ascii="Times New Roman" w:hAnsi="Times New Roman" w:hint="eastAsia"/>
          <w:sz w:val="24"/>
          <w:szCs w:val="24"/>
        </w:rPr>
        <w:t>，例</w:t>
      </w:r>
      <w:r w:rsidR="003547B2" w:rsidRPr="001443EB">
        <w:rPr>
          <w:rFonts w:ascii="Times New Roman" w:hAnsi="Times New Roman" w:hint="eastAsia"/>
          <w:sz w:val="24"/>
          <w:szCs w:val="24"/>
        </w:rPr>
        <w:t>如</w:t>
      </w:r>
      <w:r w:rsidR="006252E7" w:rsidRPr="001443EB">
        <w:rPr>
          <w:rFonts w:ascii="Times New Roman" w:hAnsi="Times New Roman" w:hint="eastAsia"/>
          <w:sz w:val="24"/>
          <w:szCs w:val="24"/>
          <w:lang w:eastAsia="zh-HK"/>
        </w:rPr>
        <w:t>是</w:t>
      </w:r>
      <w:r w:rsidR="003547B2" w:rsidRPr="001443EB">
        <w:rPr>
          <w:rFonts w:ascii="Times New Roman" w:hAnsi="Times New Roman" w:hint="eastAsia"/>
          <w:sz w:val="24"/>
          <w:szCs w:val="24"/>
        </w:rPr>
        <w:t>主席報告</w:t>
      </w:r>
      <w:r w:rsidR="006252E7" w:rsidRPr="001443EB">
        <w:rPr>
          <w:rFonts w:ascii="Times New Roman" w:hAnsi="Times New Roman" w:hint="eastAsia"/>
          <w:sz w:val="24"/>
          <w:szCs w:val="24"/>
        </w:rPr>
        <w:t>／</w:t>
      </w:r>
      <w:r w:rsidR="003547B2" w:rsidRPr="001443EB">
        <w:rPr>
          <w:rFonts w:ascii="Times New Roman" w:hAnsi="Times New Roman" w:hint="eastAsia"/>
          <w:sz w:val="24"/>
          <w:szCs w:val="24"/>
        </w:rPr>
        <w:t>附錄</w:t>
      </w:r>
      <w:r w:rsidR="003547B2" w:rsidRPr="001443EB">
        <w:rPr>
          <w:rFonts w:ascii="Times New Roman" w:hAnsi="Times New Roman"/>
          <w:sz w:val="24"/>
          <w:szCs w:val="24"/>
        </w:rPr>
        <w:t>(</w:t>
      </w:r>
      <w:r w:rsidR="003547B2" w:rsidRPr="001443EB">
        <w:rPr>
          <w:rFonts w:ascii="Times New Roman" w:hAnsi="Times New Roman" w:hint="eastAsia"/>
          <w:sz w:val="24"/>
          <w:szCs w:val="24"/>
        </w:rPr>
        <w:t>連同</w:t>
      </w:r>
      <w:r w:rsidR="006252E7" w:rsidRPr="001443EB">
        <w:rPr>
          <w:rFonts w:ascii="Times New Roman" w:hAnsi="Times New Roman" w:hint="eastAsia"/>
          <w:sz w:val="24"/>
          <w:szCs w:val="24"/>
          <w:lang w:eastAsia="zh-HK"/>
        </w:rPr>
        <w:t>過往</w:t>
      </w:r>
      <w:r w:rsidR="003F554D" w:rsidRPr="001443EB">
        <w:rPr>
          <w:rFonts w:ascii="Times New Roman" w:hAnsi="Times New Roman" w:hint="eastAsia"/>
          <w:sz w:val="24"/>
          <w:szCs w:val="24"/>
          <w:lang w:eastAsia="zh-HK"/>
        </w:rPr>
        <w:t>經審計的</w:t>
      </w:r>
      <w:r w:rsidR="008857C8" w:rsidRPr="001443EB">
        <w:rPr>
          <w:rFonts w:ascii="Times New Roman" w:hAnsi="Times New Roman" w:hint="eastAsia"/>
          <w:sz w:val="24"/>
          <w:szCs w:val="24"/>
          <w:lang w:eastAsia="zh-HK"/>
        </w:rPr>
        <w:t>周</w:t>
      </w:r>
      <w:r w:rsidR="006252E7" w:rsidRPr="001443EB">
        <w:rPr>
          <w:rFonts w:ascii="Times New Roman" w:hAnsi="Times New Roman" w:hint="eastAsia"/>
          <w:sz w:val="24"/>
          <w:szCs w:val="24"/>
          <w:lang w:eastAsia="zh-HK"/>
        </w:rPr>
        <w:t>年</w:t>
      </w:r>
      <w:r w:rsidR="003547B2" w:rsidRPr="001443EB">
        <w:rPr>
          <w:rFonts w:ascii="Times New Roman" w:hAnsi="Times New Roman" w:hint="eastAsia"/>
          <w:sz w:val="24"/>
          <w:szCs w:val="24"/>
        </w:rPr>
        <w:t>財務報表的網址</w:t>
      </w:r>
      <w:r w:rsidR="006252E7" w:rsidRPr="001443EB">
        <w:rPr>
          <w:rFonts w:ascii="Times New Roman" w:hAnsi="Times New Roman" w:hint="eastAsia"/>
          <w:sz w:val="24"/>
          <w:szCs w:val="24"/>
          <w:lang w:eastAsia="zh-HK"/>
        </w:rPr>
        <w:t>連結</w:t>
      </w:r>
      <w:r w:rsidR="003547B2" w:rsidRPr="001443EB">
        <w:rPr>
          <w:rFonts w:ascii="Times New Roman" w:hAnsi="Times New Roman"/>
          <w:sz w:val="24"/>
          <w:szCs w:val="24"/>
        </w:rPr>
        <w:t>)</w:t>
      </w:r>
      <w:r w:rsidR="003547B2" w:rsidRPr="001443EB">
        <w:rPr>
          <w:rFonts w:ascii="Times New Roman" w:hAnsi="Times New Roman" w:hint="eastAsia"/>
          <w:sz w:val="24"/>
          <w:szCs w:val="24"/>
        </w:rPr>
        <w:t>等</w:t>
      </w:r>
      <w:r w:rsidRPr="001443EB">
        <w:rPr>
          <w:rFonts w:ascii="Times New Roman" w:hAnsi="Times New Roman" w:hint="eastAsia"/>
          <w:sz w:val="24"/>
          <w:szCs w:val="24"/>
        </w:rPr>
        <w:t>，以</w:t>
      </w:r>
      <w:r w:rsidR="006252E7" w:rsidRPr="001443EB">
        <w:rPr>
          <w:rFonts w:ascii="Times New Roman" w:hAnsi="Times New Roman" w:hint="eastAsia"/>
          <w:sz w:val="24"/>
          <w:szCs w:val="24"/>
          <w:lang w:eastAsia="zh-HK"/>
        </w:rPr>
        <w:t>供</w:t>
      </w:r>
      <w:r w:rsidRPr="001443EB">
        <w:rPr>
          <w:rFonts w:ascii="Times New Roman" w:hAnsi="Times New Roman" w:hint="eastAsia"/>
          <w:sz w:val="24"/>
          <w:szCs w:val="24"/>
        </w:rPr>
        <w:t>參考</w:t>
      </w:r>
      <w:r w:rsidR="003547B2" w:rsidRPr="001443EB">
        <w:rPr>
          <w:rFonts w:ascii="Times New Roman" w:hAnsi="Times New Roman" w:hint="eastAsia"/>
          <w:sz w:val="24"/>
          <w:szCs w:val="24"/>
        </w:rPr>
        <w:t>。</w:t>
      </w:r>
      <w:r w:rsidR="0071337E" w:rsidRPr="001443EB">
        <w:rPr>
          <w:rFonts w:ascii="Times New Roman" w:hAnsi="Times New Roman" w:hint="eastAsia"/>
          <w:sz w:val="24"/>
          <w:szCs w:val="24"/>
        </w:rPr>
        <w:t>獲發許可證的</w:t>
      </w:r>
      <w:r w:rsidR="00F7465A" w:rsidRPr="001443EB">
        <w:rPr>
          <w:rFonts w:ascii="Times New Roman" w:hAnsi="Times New Roman" w:hint="eastAsia"/>
          <w:sz w:val="24"/>
          <w:szCs w:val="24"/>
        </w:rPr>
        <w:t>機構須留意，如收支結算表連同核數師報告內含有其他</w:t>
      </w:r>
      <w:r w:rsidR="00493E4D" w:rsidRPr="001443EB">
        <w:rPr>
          <w:rFonts w:ascii="Times New Roman" w:hAnsi="Times New Roman" w:hint="eastAsia"/>
          <w:sz w:val="24"/>
          <w:szCs w:val="24"/>
          <w:lang w:eastAsia="zh-HK"/>
        </w:rPr>
        <w:t>資訊</w:t>
      </w:r>
      <w:r w:rsidR="00F7465A" w:rsidRPr="001443EB">
        <w:rPr>
          <w:rFonts w:ascii="Times New Roman" w:hAnsi="Times New Roman" w:hint="eastAsia"/>
          <w:sz w:val="24"/>
          <w:szCs w:val="24"/>
        </w:rPr>
        <w:t>，核數師須</w:t>
      </w:r>
      <w:r w:rsidR="00DD411E" w:rsidRPr="001443EB">
        <w:rPr>
          <w:rFonts w:ascii="Times New Roman" w:hAnsi="Times New Roman" w:hint="eastAsia"/>
          <w:sz w:val="24"/>
          <w:szCs w:val="24"/>
          <w:lang w:eastAsia="zh-HK"/>
        </w:rPr>
        <w:t>查</w:t>
      </w:r>
      <w:r w:rsidR="00F7465A" w:rsidRPr="001443EB">
        <w:rPr>
          <w:rFonts w:ascii="Times New Roman" w:hAnsi="Times New Roman" w:hint="eastAsia"/>
          <w:sz w:val="24"/>
          <w:szCs w:val="24"/>
          <w:lang w:eastAsia="zh-HK"/>
        </w:rPr>
        <w:t>閱</w:t>
      </w:r>
      <w:r w:rsidR="00F7465A" w:rsidRPr="001443EB">
        <w:rPr>
          <w:rFonts w:ascii="Times New Roman" w:hAnsi="Times New Roman" w:hint="eastAsia"/>
          <w:sz w:val="24"/>
          <w:szCs w:val="24"/>
        </w:rPr>
        <w:t>該其他</w:t>
      </w:r>
      <w:r w:rsidR="00493E4D" w:rsidRPr="001443EB">
        <w:rPr>
          <w:rFonts w:ascii="Times New Roman" w:hAnsi="Times New Roman" w:hint="eastAsia"/>
          <w:sz w:val="24"/>
          <w:szCs w:val="24"/>
          <w:lang w:eastAsia="zh-HK"/>
        </w:rPr>
        <w:t>資訊</w:t>
      </w:r>
      <w:r w:rsidR="00F7465A" w:rsidRPr="001443EB">
        <w:rPr>
          <w:rFonts w:ascii="Times New Roman" w:hAnsi="Times New Roman" w:hint="eastAsia"/>
          <w:sz w:val="24"/>
          <w:szCs w:val="24"/>
          <w:lang w:eastAsia="zh-HK"/>
        </w:rPr>
        <w:t>以</w:t>
      </w:r>
      <w:r w:rsidR="00DD411E" w:rsidRPr="001443EB">
        <w:rPr>
          <w:rFonts w:ascii="Times New Roman" w:hAnsi="Times New Roman" w:hint="eastAsia"/>
          <w:sz w:val="24"/>
          <w:szCs w:val="24"/>
          <w:lang w:eastAsia="zh-HK"/>
        </w:rPr>
        <w:t>辨</w:t>
      </w:r>
      <w:r w:rsidR="00F7465A" w:rsidRPr="001443EB">
        <w:rPr>
          <w:rFonts w:ascii="Times New Roman" w:hAnsi="Times New Roman" w:hint="eastAsia"/>
          <w:sz w:val="24"/>
          <w:szCs w:val="24"/>
          <w:lang w:eastAsia="zh-HK"/>
        </w:rPr>
        <w:t>識</w:t>
      </w:r>
      <w:r w:rsidR="00F7465A" w:rsidRPr="001443EB">
        <w:rPr>
          <w:rFonts w:ascii="Times New Roman" w:hAnsi="Times New Roman" w:hint="eastAsia"/>
          <w:sz w:val="24"/>
          <w:szCs w:val="24"/>
        </w:rPr>
        <w:t>與收支結算表</w:t>
      </w:r>
      <w:r w:rsidR="00F7465A" w:rsidRPr="001443EB">
        <w:rPr>
          <w:rFonts w:ascii="Times New Roman" w:hAnsi="Times New Roman" w:hint="eastAsia"/>
          <w:sz w:val="24"/>
          <w:szCs w:val="24"/>
          <w:lang w:eastAsia="zh-HK"/>
        </w:rPr>
        <w:t>或</w:t>
      </w:r>
      <w:r w:rsidR="00F7465A" w:rsidRPr="001443EB">
        <w:rPr>
          <w:rFonts w:ascii="Times New Roman" w:hAnsi="Times New Roman" w:hint="eastAsia"/>
          <w:sz w:val="24"/>
          <w:szCs w:val="24"/>
        </w:rPr>
        <w:t>核數師報告</w:t>
      </w:r>
      <w:r w:rsidR="00F7465A" w:rsidRPr="001443EB">
        <w:rPr>
          <w:rFonts w:ascii="Times New Roman" w:hAnsi="Times New Roman" w:hint="eastAsia"/>
          <w:sz w:val="24"/>
          <w:szCs w:val="24"/>
          <w:lang w:eastAsia="zh-HK"/>
        </w:rPr>
        <w:t>是否存</w:t>
      </w:r>
      <w:r w:rsidR="00DD411E" w:rsidRPr="001443EB">
        <w:rPr>
          <w:rFonts w:ascii="Times New Roman" w:hAnsi="Times New Roman" w:hint="eastAsia"/>
          <w:sz w:val="24"/>
          <w:szCs w:val="24"/>
          <w:lang w:eastAsia="zh-HK"/>
        </w:rPr>
        <w:t>有</w:t>
      </w:r>
      <w:r w:rsidR="00F7465A" w:rsidRPr="001443EB">
        <w:rPr>
          <w:rFonts w:ascii="Times New Roman" w:hAnsi="Times New Roman" w:hint="eastAsia"/>
          <w:sz w:val="24"/>
          <w:szCs w:val="24"/>
          <w:lang w:eastAsia="zh-HK"/>
        </w:rPr>
        <w:t>重大扺觸</w:t>
      </w:r>
      <w:r w:rsidR="00F7465A" w:rsidRPr="001443EB">
        <w:rPr>
          <w:rFonts w:ascii="Times New Roman" w:hAnsi="Times New Roman" w:hint="eastAsia"/>
          <w:sz w:val="24"/>
          <w:szCs w:val="24"/>
        </w:rPr>
        <w:t>，並根據香港會計師公會</w:t>
      </w:r>
      <w:r w:rsidR="00D01E80" w:rsidRPr="00D90888">
        <w:rPr>
          <w:rFonts w:ascii="Times New Roman" w:hAnsi="Times New Roman" w:hint="eastAsia"/>
          <w:sz w:val="24"/>
          <w:szCs w:val="24"/>
        </w:rPr>
        <w:t>最新的實務說明第</w:t>
      </w:r>
      <w:r w:rsidR="00D01E80" w:rsidRPr="00D90888">
        <w:rPr>
          <w:rFonts w:ascii="Times New Roman" w:hAnsi="Times New Roman" w:hint="eastAsia"/>
          <w:sz w:val="24"/>
          <w:szCs w:val="24"/>
        </w:rPr>
        <w:t>850</w:t>
      </w:r>
      <w:r w:rsidR="00D01E80" w:rsidRPr="00D90888">
        <w:rPr>
          <w:rFonts w:ascii="Times New Roman" w:hAnsi="Times New Roman" w:hint="eastAsia"/>
          <w:sz w:val="24"/>
          <w:szCs w:val="24"/>
        </w:rPr>
        <w:t>號</w:t>
      </w:r>
      <w:r w:rsidR="00F7465A" w:rsidRPr="001443EB">
        <w:rPr>
          <w:rFonts w:ascii="Times New Roman" w:hAnsi="Times New Roman" w:hint="eastAsia"/>
          <w:sz w:val="24"/>
          <w:szCs w:val="24"/>
        </w:rPr>
        <w:t>作出相應的</w:t>
      </w:r>
      <w:r w:rsidR="00493E4D" w:rsidRPr="001443EB">
        <w:rPr>
          <w:rFonts w:ascii="Times New Roman" w:hAnsi="Times New Roman" w:hint="eastAsia"/>
          <w:sz w:val="24"/>
          <w:szCs w:val="24"/>
          <w:lang w:eastAsia="zh-HK"/>
        </w:rPr>
        <w:t>適當</w:t>
      </w:r>
      <w:r w:rsidR="00F7465A" w:rsidRPr="001443EB">
        <w:rPr>
          <w:rFonts w:ascii="Times New Roman" w:hAnsi="Times New Roman" w:hint="eastAsia"/>
          <w:sz w:val="24"/>
          <w:szCs w:val="24"/>
        </w:rPr>
        <w:t>行動。</w:t>
      </w:r>
    </w:p>
    <w:p w:rsidR="007C62D2" w:rsidRPr="00864933" w:rsidRDefault="007C62D2" w:rsidP="005754AE">
      <w:pPr>
        <w:jc w:val="both"/>
        <w:rPr>
          <w:rFonts w:ascii="Times New Roman" w:hAnsi="Times New Roman" w:cs="Times New Roman"/>
          <w:lang w:eastAsia="zh-HK"/>
        </w:rPr>
      </w:pPr>
    </w:p>
    <w:sectPr w:rsidR="007C62D2" w:rsidRPr="00864933" w:rsidSect="00181C47">
      <w:headerReference w:type="default" r:id="rId9"/>
      <w:type w:val="continuous"/>
      <w:pgSz w:w="11906" w:h="16838"/>
      <w:pgMar w:top="851" w:right="1469" w:bottom="851" w:left="1440" w:header="680"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960" w:rsidRDefault="00FE5960" w:rsidP="00856B6B">
      <w:r>
        <w:separator/>
      </w:r>
    </w:p>
  </w:endnote>
  <w:endnote w:type="continuationSeparator" w:id="0">
    <w:p w:rsidR="00FE5960" w:rsidRDefault="00FE5960" w:rsidP="00856B6B">
      <w:r>
        <w:continuationSeparator/>
      </w:r>
    </w:p>
  </w:endnote>
  <w:endnote w:type="continuationNotice" w:id="1">
    <w:p w:rsidR="00FE5960" w:rsidRDefault="00FE59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960" w:rsidRDefault="00FE5960" w:rsidP="00856B6B">
      <w:r>
        <w:separator/>
      </w:r>
    </w:p>
  </w:footnote>
  <w:footnote w:type="continuationSeparator" w:id="0">
    <w:p w:rsidR="00FE5960" w:rsidRDefault="00FE5960" w:rsidP="00856B6B">
      <w:r>
        <w:continuationSeparator/>
      </w:r>
    </w:p>
  </w:footnote>
  <w:footnote w:type="continuationNotice" w:id="1">
    <w:p w:rsidR="00FE5960" w:rsidRDefault="00FE59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0210736"/>
      <w:docPartObj>
        <w:docPartGallery w:val="Page Numbers (Top of Page)"/>
        <w:docPartUnique/>
      </w:docPartObj>
    </w:sdtPr>
    <w:sdtEndPr>
      <w:rPr>
        <w:rFonts w:ascii="Times New Roman" w:hAnsi="Times New Roman" w:cs="Times New Roman"/>
        <w:sz w:val="24"/>
        <w:szCs w:val="24"/>
      </w:rPr>
    </w:sdtEndPr>
    <w:sdtContent>
      <w:p w:rsidR="00913D87" w:rsidRDefault="00913D87" w:rsidP="00B964E7">
        <w:pPr>
          <w:pStyle w:val="aa"/>
          <w:jc w:val="center"/>
          <w:rPr>
            <w:rFonts w:ascii="Times New Roman" w:hAnsi="Times New Roman" w:cs="Times New Roman"/>
            <w:sz w:val="24"/>
            <w:szCs w:val="24"/>
            <w:lang w:eastAsia="zh-HK"/>
          </w:rPr>
        </w:pPr>
      </w:p>
      <w:p w:rsidR="00913D87" w:rsidRPr="00B964E7" w:rsidRDefault="00015FFA" w:rsidP="00B964E7">
        <w:pPr>
          <w:pStyle w:val="aa"/>
          <w:jc w:val="center"/>
          <w:rPr>
            <w:rFonts w:ascii="Times New Roman" w:hAnsi="Times New Roman" w:cs="Times New Roman"/>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395F"/>
    <w:multiLevelType w:val="hybridMultilevel"/>
    <w:tmpl w:val="BF521DF2"/>
    <w:lvl w:ilvl="0" w:tplc="A7EED4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284904"/>
    <w:multiLevelType w:val="hybridMultilevel"/>
    <w:tmpl w:val="EA0A4698"/>
    <w:lvl w:ilvl="0" w:tplc="EEA4C3A4">
      <w:start w:val="1"/>
      <w:numFmt w:val="bullet"/>
      <w:lvlText w:val=""/>
      <w:lvlJc w:val="left"/>
      <w:pPr>
        <w:tabs>
          <w:tab w:val="num" w:pos="1211"/>
        </w:tabs>
        <w:ind w:left="1134" w:hanging="283"/>
      </w:pPr>
      <w:rPr>
        <w:rFonts w:ascii="Symbol" w:hAnsi="Symbol" w:hint="default"/>
      </w:rPr>
    </w:lvl>
    <w:lvl w:ilvl="1" w:tplc="04090003" w:tentative="1">
      <w:start w:val="1"/>
      <w:numFmt w:val="bullet"/>
      <w:lvlText w:val=""/>
      <w:lvlJc w:val="left"/>
      <w:pPr>
        <w:tabs>
          <w:tab w:val="num" w:pos="1102"/>
        </w:tabs>
        <w:ind w:left="1102" w:hanging="480"/>
      </w:pPr>
      <w:rPr>
        <w:rFonts w:ascii="Wingdings" w:hAnsi="Wingdings" w:hint="default"/>
      </w:rPr>
    </w:lvl>
    <w:lvl w:ilvl="2" w:tplc="04090005" w:tentative="1">
      <w:start w:val="1"/>
      <w:numFmt w:val="bullet"/>
      <w:lvlText w:val=""/>
      <w:lvlJc w:val="left"/>
      <w:pPr>
        <w:tabs>
          <w:tab w:val="num" w:pos="1582"/>
        </w:tabs>
        <w:ind w:left="1582" w:hanging="480"/>
      </w:pPr>
      <w:rPr>
        <w:rFonts w:ascii="Wingdings" w:hAnsi="Wingdings" w:hint="default"/>
      </w:rPr>
    </w:lvl>
    <w:lvl w:ilvl="3" w:tplc="04090001" w:tentative="1">
      <w:start w:val="1"/>
      <w:numFmt w:val="bullet"/>
      <w:lvlText w:val=""/>
      <w:lvlJc w:val="left"/>
      <w:pPr>
        <w:tabs>
          <w:tab w:val="num" w:pos="2062"/>
        </w:tabs>
        <w:ind w:left="2062" w:hanging="480"/>
      </w:pPr>
      <w:rPr>
        <w:rFonts w:ascii="Wingdings" w:hAnsi="Wingdings" w:hint="default"/>
      </w:rPr>
    </w:lvl>
    <w:lvl w:ilvl="4" w:tplc="04090003" w:tentative="1">
      <w:start w:val="1"/>
      <w:numFmt w:val="bullet"/>
      <w:lvlText w:val=""/>
      <w:lvlJc w:val="left"/>
      <w:pPr>
        <w:tabs>
          <w:tab w:val="num" w:pos="2542"/>
        </w:tabs>
        <w:ind w:left="2542" w:hanging="480"/>
      </w:pPr>
      <w:rPr>
        <w:rFonts w:ascii="Wingdings" w:hAnsi="Wingdings" w:hint="default"/>
      </w:rPr>
    </w:lvl>
    <w:lvl w:ilvl="5" w:tplc="04090005" w:tentative="1">
      <w:start w:val="1"/>
      <w:numFmt w:val="bullet"/>
      <w:lvlText w:val=""/>
      <w:lvlJc w:val="left"/>
      <w:pPr>
        <w:tabs>
          <w:tab w:val="num" w:pos="3022"/>
        </w:tabs>
        <w:ind w:left="3022" w:hanging="480"/>
      </w:pPr>
      <w:rPr>
        <w:rFonts w:ascii="Wingdings" w:hAnsi="Wingdings" w:hint="default"/>
      </w:rPr>
    </w:lvl>
    <w:lvl w:ilvl="6" w:tplc="04090001" w:tentative="1">
      <w:start w:val="1"/>
      <w:numFmt w:val="bullet"/>
      <w:lvlText w:val=""/>
      <w:lvlJc w:val="left"/>
      <w:pPr>
        <w:tabs>
          <w:tab w:val="num" w:pos="3502"/>
        </w:tabs>
        <w:ind w:left="3502" w:hanging="480"/>
      </w:pPr>
      <w:rPr>
        <w:rFonts w:ascii="Wingdings" w:hAnsi="Wingdings" w:hint="default"/>
      </w:rPr>
    </w:lvl>
    <w:lvl w:ilvl="7" w:tplc="04090003" w:tentative="1">
      <w:start w:val="1"/>
      <w:numFmt w:val="bullet"/>
      <w:lvlText w:val=""/>
      <w:lvlJc w:val="left"/>
      <w:pPr>
        <w:tabs>
          <w:tab w:val="num" w:pos="3982"/>
        </w:tabs>
        <w:ind w:left="3982" w:hanging="480"/>
      </w:pPr>
      <w:rPr>
        <w:rFonts w:ascii="Wingdings" w:hAnsi="Wingdings" w:hint="default"/>
      </w:rPr>
    </w:lvl>
    <w:lvl w:ilvl="8" w:tplc="04090005" w:tentative="1">
      <w:start w:val="1"/>
      <w:numFmt w:val="bullet"/>
      <w:lvlText w:val=""/>
      <w:lvlJc w:val="left"/>
      <w:pPr>
        <w:tabs>
          <w:tab w:val="num" w:pos="4462"/>
        </w:tabs>
        <w:ind w:left="4462" w:hanging="480"/>
      </w:pPr>
      <w:rPr>
        <w:rFonts w:ascii="Wingdings" w:hAnsi="Wingdings" w:hint="default"/>
      </w:rPr>
    </w:lvl>
  </w:abstractNum>
  <w:abstractNum w:abstractNumId="2" w15:restartNumberingAfterBreak="0">
    <w:nsid w:val="12F8614E"/>
    <w:multiLevelType w:val="hybridMultilevel"/>
    <w:tmpl w:val="7FD47B1E"/>
    <w:lvl w:ilvl="0" w:tplc="CD4678F8">
      <w:start w:val="1"/>
      <w:numFmt w:val="bullet"/>
      <w:lvlText w:val="•"/>
      <w:lvlJc w:val="left"/>
      <w:pPr>
        <w:tabs>
          <w:tab w:val="num" w:pos="720"/>
        </w:tabs>
        <w:ind w:left="720" w:hanging="360"/>
      </w:pPr>
      <w:rPr>
        <w:rFonts w:ascii="Georgia" w:hAnsi="Georgia" w:hint="default"/>
      </w:rPr>
    </w:lvl>
    <w:lvl w:ilvl="1" w:tplc="304EA044" w:tentative="1">
      <w:start w:val="1"/>
      <w:numFmt w:val="bullet"/>
      <w:lvlText w:val="•"/>
      <w:lvlJc w:val="left"/>
      <w:pPr>
        <w:tabs>
          <w:tab w:val="num" w:pos="1440"/>
        </w:tabs>
        <w:ind w:left="1440" w:hanging="360"/>
      </w:pPr>
      <w:rPr>
        <w:rFonts w:ascii="Georgia" w:hAnsi="Georgia" w:hint="default"/>
      </w:rPr>
    </w:lvl>
    <w:lvl w:ilvl="2" w:tplc="E50EE6BE" w:tentative="1">
      <w:start w:val="1"/>
      <w:numFmt w:val="bullet"/>
      <w:lvlText w:val="•"/>
      <w:lvlJc w:val="left"/>
      <w:pPr>
        <w:tabs>
          <w:tab w:val="num" w:pos="2160"/>
        </w:tabs>
        <w:ind w:left="2160" w:hanging="360"/>
      </w:pPr>
      <w:rPr>
        <w:rFonts w:ascii="Georgia" w:hAnsi="Georgia" w:hint="default"/>
      </w:rPr>
    </w:lvl>
    <w:lvl w:ilvl="3" w:tplc="8BA0F89C" w:tentative="1">
      <w:start w:val="1"/>
      <w:numFmt w:val="bullet"/>
      <w:lvlText w:val="•"/>
      <w:lvlJc w:val="left"/>
      <w:pPr>
        <w:tabs>
          <w:tab w:val="num" w:pos="2880"/>
        </w:tabs>
        <w:ind w:left="2880" w:hanging="360"/>
      </w:pPr>
      <w:rPr>
        <w:rFonts w:ascii="Georgia" w:hAnsi="Georgia" w:hint="default"/>
      </w:rPr>
    </w:lvl>
    <w:lvl w:ilvl="4" w:tplc="41687F26" w:tentative="1">
      <w:start w:val="1"/>
      <w:numFmt w:val="bullet"/>
      <w:lvlText w:val="•"/>
      <w:lvlJc w:val="left"/>
      <w:pPr>
        <w:tabs>
          <w:tab w:val="num" w:pos="3600"/>
        </w:tabs>
        <w:ind w:left="3600" w:hanging="360"/>
      </w:pPr>
      <w:rPr>
        <w:rFonts w:ascii="Georgia" w:hAnsi="Georgia" w:hint="default"/>
      </w:rPr>
    </w:lvl>
    <w:lvl w:ilvl="5" w:tplc="46CEDD5C" w:tentative="1">
      <w:start w:val="1"/>
      <w:numFmt w:val="bullet"/>
      <w:lvlText w:val="•"/>
      <w:lvlJc w:val="left"/>
      <w:pPr>
        <w:tabs>
          <w:tab w:val="num" w:pos="4320"/>
        </w:tabs>
        <w:ind w:left="4320" w:hanging="360"/>
      </w:pPr>
      <w:rPr>
        <w:rFonts w:ascii="Georgia" w:hAnsi="Georgia" w:hint="default"/>
      </w:rPr>
    </w:lvl>
    <w:lvl w:ilvl="6" w:tplc="950EBAB4" w:tentative="1">
      <w:start w:val="1"/>
      <w:numFmt w:val="bullet"/>
      <w:lvlText w:val="•"/>
      <w:lvlJc w:val="left"/>
      <w:pPr>
        <w:tabs>
          <w:tab w:val="num" w:pos="5040"/>
        </w:tabs>
        <w:ind w:left="5040" w:hanging="360"/>
      </w:pPr>
      <w:rPr>
        <w:rFonts w:ascii="Georgia" w:hAnsi="Georgia" w:hint="default"/>
      </w:rPr>
    </w:lvl>
    <w:lvl w:ilvl="7" w:tplc="319A6768" w:tentative="1">
      <w:start w:val="1"/>
      <w:numFmt w:val="bullet"/>
      <w:lvlText w:val="•"/>
      <w:lvlJc w:val="left"/>
      <w:pPr>
        <w:tabs>
          <w:tab w:val="num" w:pos="5760"/>
        </w:tabs>
        <w:ind w:left="5760" w:hanging="360"/>
      </w:pPr>
      <w:rPr>
        <w:rFonts w:ascii="Georgia" w:hAnsi="Georgia" w:hint="default"/>
      </w:rPr>
    </w:lvl>
    <w:lvl w:ilvl="8" w:tplc="7BB8AFAC" w:tentative="1">
      <w:start w:val="1"/>
      <w:numFmt w:val="bullet"/>
      <w:lvlText w:val="•"/>
      <w:lvlJc w:val="left"/>
      <w:pPr>
        <w:tabs>
          <w:tab w:val="num" w:pos="6480"/>
        </w:tabs>
        <w:ind w:left="6480" w:hanging="360"/>
      </w:pPr>
      <w:rPr>
        <w:rFonts w:ascii="Georgia" w:hAnsi="Georgia" w:hint="default"/>
      </w:rPr>
    </w:lvl>
  </w:abstractNum>
  <w:abstractNum w:abstractNumId="3" w15:restartNumberingAfterBreak="0">
    <w:nsid w:val="16254260"/>
    <w:multiLevelType w:val="hybridMultilevel"/>
    <w:tmpl w:val="2E10866E"/>
    <w:lvl w:ilvl="0" w:tplc="53DC8192">
      <w:start w:val="2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9BD62CA"/>
    <w:multiLevelType w:val="hybridMultilevel"/>
    <w:tmpl w:val="019033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87308F"/>
    <w:multiLevelType w:val="hybridMultilevel"/>
    <w:tmpl w:val="3A646700"/>
    <w:lvl w:ilvl="0" w:tplc="8DEAB096">
      <w:start w:val="1"/>
      <w:numFmt w:val="lowerLetter"/>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9BC2338"/>
    <w:multiLevelType w:val="hybridMultilevel"/>
    <w:tmpl w:val="5ECAD47A"/>
    <w:lvl w:ilvl="0" w:tplc="4DFE8032">
      <w:start w:val="1"/>
      <w:numFmt w:val="lowerRoman"/>
      <w:lvlText w:val="%1."/>
      <w:lvlJc w:val="left"/>
      <w:pPr>
        <w:tabs>
          <w:tab w:val="num" w:pos="480"/>
        </w:tabs>
        <w:ind w:left="480" w:hanging="48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3985296"/>
    <w:multiLevelType w:val="hybridMultilevel"/>
    <w:tmpl w:val="5D82C9C8"/>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78E6147"/>
    <w:multiLevelType w:val="hybridMultilevel"/>
    <w:tmpl w:val="36A8173E"/>
    <w:lvl w:ilvl="0" w:tplc="B7248194">
      <w:start w:val="1"/>
      <w:numFmt w:val="decimal"/>
      <w:lvlText w:val="7.%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1305B91"/>
    <w:multiLevelType w:val="hybridMultilevel"/>
    <w:tmpl w:val="2FF2CE2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87124B8"/>
    <w:multiLevelType w:val="hybridMultilevel"/>
    <w:tmpl w:val="A19A024A"/>
    <w:lvl w:ilvl="0" w:tplc="3AB46FAA">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F784F61"/>
    <w:multiLevelType w:val="hybridMultilevel"/>
    <w:tmpl w:val="360E1162"/>
    <w:lvl w:ilvl="0" w:tplc="90F8FD54">
      <w:start w:val="2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DD43D97"/>
    <w:multiLevelType w:val="hybridMultilevel"/>
    <w:tmpl w:val="00E22E38"/>
    <w:lvl w:ilvl="0" w:tplc="FFFFFFFF">
      <w:start w:val="1"/>
      <w:numFmt w:val="bullet"/>
      <w:lvlText w:val=""/>
      <w:lvlJc w:val="left"/>
      <w:pPr>
        <w:ind w:left="480" w:hanging="480"/>
      </w:pPr>
      <w:rPr>
        <w:rFonts w:ascii="Wingdings" w:hAnsi="Wingdings" w:cs="Times New Roman"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7A8A55D5"/>
    <w:multiLevelType w:val="hybridMultilevel"/>
    <w:tmpl w:val="2D883E6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A902757"/>
    <w:multiLevelType w:val="hybridMultilevel"/>
    <w:tmpl w:val="019033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C8F4F3A"/>
    <w:multiLevelType w:val="hybridMultilevel"/>
    <w:tmpl w:val="F328E9F6"/>
    <w:lvl w:ilvl="0" w:tplc="458A2EE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7D0C19F6"/>
    <w:multiLevelType w:val="hybridMultilevel"/>
    <w:tmpl w:val="A7DAE15C"/>
    <w:lvl w:ilvl="0" w:tplc="30CEA08E">
      <w:start w:val="1"/>
      <w:numFmt w:val="lowerRoman"/>
      <w:lvlText w:val="%1."/>
      <w:lvlJc w:val="left"/>
      <w:pPr>
        <w:ind w:left="720" w:hanging="720"/>
      </w:pPr>
      <w:rPr>
        <w:rFonts w:ascii="Times New Roman" w:eastAsia="新細明體" w:hAnsi="Times New Roman" w:cs="Times New Roman"/>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0"/>
  </w:num>
  <w:num w:numId="3">
    <w:abstractNumId w:val="14"/>
  </w:num>
  <w:num w:numId="4">
    <w:abstractNumId w:val="16"/>
  </w:num>
  <w:num w:numId="5">
    <w:abstractNumId w:val="6"/>
  </w:num>
  <w:num w:numId="6">
    <w:abstractNumId w:val="15"/>
  </w:num>
  <w:num w:numId="7">
    <w:abstractNumId w:val="2"/>
  </w:num>
  <w:num w:numId="8">
    <w:abstractNumId w:val="12"/>
  </w:num>
  <w:num w:numId="9">
    <w:abstractNumId w:val="1"/>
  </w:num>
  <w:num w:numId="10">
    <w:abstractNumId w:val="3"/>
  </w:num>
  <w:num w:numId="11">
    <w:abstractNumId w:val="11"/>
  </w:num>
  <w:num w:numId="12">
    <w:abstractNumId w:val="9"/>
  </w:num>
  <w:num w:numId="13">
    <w:abstractNumId w:val="13"/>
  </w:num>
  <w:num w:numId="14">
    <w:abstractNumId w:val="8"/>
  </w:num>
  <w:num w:numId="15">
    <w:abstractNumId w:val="7"/>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BA0"/>
    <w:rsid w:val="0000012C"/>
    <w:rsid w:val="00011074"/>
    <w:rsid w:val="000153B6"/>
    <w:rsid w:val="00015FFA"/>
    <w:rsid w:val="00020EE3"/>
    <w:rsid w:val="0003093D"/>
    <w:rsid w:val="000313E6"/>
    <w:rsid w:val="00036D99"/>
    <w:rsid w:val="0004568C"/>
    <w:rsid w:val="00053031"/>
    <w:rsid w:val="00053E65"/>
    <w:rsid w:val="00055386"/>
    <w:rsid w:val="00055EAA"/>
    <w:rsid w:val="0006214B"/>
    <w:rsid w:val="000650A2"/>
    <w:rsid w:val="00067476"/>
    <w:rsid w:val="000734E7"/>
    <w:rsid w:val="000744B8"/>
    <w:rsid w:val="0008447D"/>
    <w:rsid w:val="00084C13"/>
    <w:rsid w:val="00090424"/>
    <w:rsid w:val="00093959"/>
    <w:rsid w:val="000A22F5"/>
    <w:rsid w:val="000A4E9B"/>
    <w:rsid w:val="000B1A75"/>
    <w:rsid w:val="000B692F"/>
    <w:rsid w:val="000C06D4"/>
    <w:rsid w:val="000C0B24"/>
    <w:rsid w:val="000C1589"/>
    <w:rsid w:val="000C42F5"/>
    <w:rsid w:val="000C65D2"/>
    <w:rsid w:val="000D6B32"/>
    <w:rsid w:val="000D7EA8"/>
    <w:rsid w:val="000E0A74"/>
    <w:rsid w:val="000E0DB6"/>
    <w:rsid w:val="000E2E3E"/>
    <w:rsid w:val="000E32FA"/>
    <w:rsid w:val="000F0297"/>
    <w:rsid w:val="000F143A"/>
    <w:rsid w:val="000F4D8E"/>
    <w:rsid w:val="000F61CC"/>
    <w:rsid w:val="00101070"/>
    <w:rsid w:val="00102DBF"/>
    <w:rsid w:val="0010513B"/>
    <w:rsid w:val="00113369"/>
    <w:rsid w:val="00115FBA"/>
    <w:rsid w:val="00120126"/>
    <w:rsid w:val="00131BC7"/>
    <w:rsid w:val="00131CF4"/>
    <w:rsid w:val="00136DCD"/>
    <w:rsid w:val="0013710B"/>
    <w:rsid w:val="0014011E"/>
    <w:rsid w:val="00141538"/>
    <w:rsid w:val="001443EB"/>
    <w:rsid w:val="00144721"/>
    <w:rsid w:val="00144DD8"/>
    <w:rsid w:val="00145DA2"/>
    <w:rsid w:val="00150512"/>
    <w:rsid w:val="00150ED4"/>
    <w:rsid w:val="001522EA"/>
    <w:rsid w:val="00153548"/>
    <w:rsid w:val="0015398B"/>
    <w:rsid w:val="00155BD6"/>
    <w:rsid w:val="001617D6"/>
    <w:rsid w:val="00162B8D"/>
    <w:rsid w:val="00163DF9"/>
    <w:rsid w:val="0016437B"/>
    <w:rsid w:val="0017042B"/>
    <w:rsid w:val="00170F95"/>
    <w:rsid w:val="001742AC"/>
    <w:rsid w:val="00176C7D"/>
    <w:rsid w:val="00181C47"/>
    <w:rsid w:val="00184A5B"/>
    <w:rsid w:val="00185533"/>
    <w:rsid w:val="00185AA1"/>
    <w:rsid w:val="00186E50"/>
    <w:rsid w:val="00190FB9"/>
    <w:rsid w:val="0019307C"/>
    <w:rsid w:val="00194B00"/>
    <w:rsid w:val="001976CA"/>
    <w:rsid w:val="001A0BFA"/>
    <w:rsid w:val="001A11AB"/>
    <w:rsid w:val="001A2FE8"/>
    <w:rsid w:val="001A326B"/>
    <w:rsid w:val="001A5B06"/>
    <w:rsid w:val="001A5F50"/>
    <w:rsid w:val="001B3CED"/>
    <w:rsid w:val="001C229E"/>
    <w:rsid w:val="001C3153"/>
    <w:rsid w:val="001C337B"/>
    <w:rsid w:val="001C561F"/>
    <w:rsid w:val="001C6749"/>
    <w:rsid w:val="001D7A33"/>
    <w:rsid w:val="001E3100"/>
    <w:rsid w:val="001E4C2B"/>
    <w:rsid w:val="001E5AAB"/>
    <w:rsid w:val="001E5AF5"/>
    <w:rsid w:val="001F4261"/>
    <w:rsid w:val="001F6C59"/>
    <w:rsid w:val="001F7F05"/>
    <w:rsid w:val="00200375"/>
    <w:rsid w:val="002005A4"/>
    <w:rsid w:val="00200A76"/>
    <w:rsid w:val="002039AB"/>
    <w:rsid w:val="00210BD7"/>
    <w:rsid w:val="00210CDD"/>
    <w:rsid w:val="0021122E"/>
    <w:rsid w:val="0021157F"/>
    <w:rsid w:val="002160F8"/>
    <w:rsid w:val="00225326"/>
    <w:rsid w:val="00230355"/>
    <w:rsid w:val="00230777"/>
    <w:rsid w:val="002343CB"/>
    <w:rsid w:val="00234D96"/>
    <w:rsid w:val="00234FE4"/>
    <w:rsid w:val="00246A3B"/>
    <w:rsid w:val="002516BC"/>
    <w:rsid w:val="00252AA1"/>
    <w:rsid w:val="002541A8"/>
    <w:rsid w:val="002561CE"/>
    <w:rsid w:val="00256301"/>
    <w:rsid w:val="00256E43"/>
    <w:rsid w:val="00265A28"/>
    <w:rsid w:val="00267E59"/>
    <w:rsid w:val="002702FA"/>
    <w:rsid w:val="00272021"/>
    <w:rsid w:val="0027300E"/>
    <w:rsid w:val="00273E02"/>
    <w:rsid w:val="002749BF"/>
    <w:rsid w:val="00276CCB"/>
    <w:rsid w:val="00277DD3"/>
    <w:rsid w:val="0028085A"/>
    <w:rsid w:val="00282FC0"/>
    <w:rsid w:val="00283762"/>
    <w:rsid w:val="00283EB9"/>
    <w:rsid w:val="0028470A"/>
    <w:rsid w:val="00284838"/>
    <w:rsid w:val="00284A53"/>
    <w:rsid w:val="002907D5"/>
    <w:rsid w:val="00291820"/>
    <w:rsid w:val="00292E5D"/>
    <w:rsid w:val="00293E98"/>
    <w:rsid w:val="002942C6"/>
    <w:rsid w:val="00296616"/>
    <w:rsid w:val="002A5A9C"/>
    <w:rsid w:val="002B13FA"/>
    <w:rsid w:val="002B7ABC"/>
    <w:rsid w:val="002D6F2F"/>
    <w:rsid w:val="002E31FC"/>
    <w:rsid w:val="002E39C4"/>
    <w:rsid w:val="002F4B5B"/>
    <w:rsid w:val="002F6D5D"/>
    <w:rsid w:val="002F730D"/>
    <w:rsid w:val="003046F6"/>
    <w:rsid w:val="00307619"/>
    <w:rsid w:val="00311151"/>
    <w:rsid w:val="003111F6"/>
    <w:rsid w:val="00313465"/>
    <w:rsid w:val="00314DE8"/>
    <w:rsid w:val="00315645"/>
    <w:rsid w:val="003167ED"/>
    <w:rsid w:val="00320B5F"/>
    <w:rsid w:val="00323C01"/>
    <w:rsid w:val="00324DAD"/>
    <w:rsid w:val="00325105"/>
    <w:rsid w:val="00325260"/>
    <w:rsid w:val="00326F71"/>
    <w:rsid w:val="003305CC"/>
    <w:rsid w:val="003323EE"/>
    <w:rsid w:val="00332D83"/>
    <w:rsid w:val="0033799A"/>
    <w:rsid w:val="0034124E"/>
    <w:rsid w:val="003547B2"/>
    <w:rsid w:val="003552FF"/>
    <w:rsid w:val="0035622C"/>
    <w:rsid w:val="00357EA8"/>
    <w:rsid w:val="0036565E"/>
    <w:rsid w:val="00365BB1"/>
    <w:rsid w:val="00365E44"/>
    <w:rsid w:val="00366241"/>
    <w:rsid w:val="00370E5D"/>
    <w:rsid w:val="00371090"/>
    <w:rsid w:val="003731DE"/>
    <w:rsid w:val="00374364"/>
    <w:rsid w:val="0037498B"/>
    <w:rsid w:val="00375EF0"/>
    <w:rsid w:val="003767B2"/>
    <w:rsid w:val="0038037A"/>
    <w:rsid w:val="00381DE6"/>
    <w:rsid w:val="00387CF2"/>
    <w:rsid w:val="00391BAA"/>
    <w:rsid w:val="00394AB6"/>
    <w:rsid w:val="00395775"/>
    <w:rsid w:val="00396021"/>
    <w:rsid w:val="003A26AD"/>
    <w:rsid w:val="003C119F"/>
    <w:rsid w:val="003C25FD"/>
    <w:rsid w:val="003D1A9E"/>
    <w:rsid w:val="003D335B"/>
    <w:rsid w:val="003D6E50"/>
    <w:rsid w:val="003E03C9"/>
    <w:rsid w:val="003E2728"/>
    <w:rsid w:val="003E3019"/>
    <w:rsid w:val="003E4314"/>
    <w:rsid w:val="003F1771"/>
    <w:rsid w:val="003F1AE7"/>
    <w:rsid w:val="003F3239"/>
    <w:rsid w:val="003F41DC"/>
    <w:rsid w:val="003F554D"/>
    <w:rsid w:val="004004D1"/>
    <w:rsid w:val="00400C8E"/>
    <w:rsid w:val="00402F31"/>
    <w:rsid w:val="00403D74"/>
    <w:rsid w:val="00407921"/>
    <w:rsid w:val="00413C07"/>
    <w:rsid w:val="004165CA"/>
    <w:rsid w:val="00417901"/>
    <w:rsid w:val="00422269"/>
    <w:rsid w:val="00422DEC"/>
    <w:rsid w:val="00425F96"/>
    <w:rsid w:val="00427EC8"/>
    <w:rsid w:val="00431C95"/>
    <w:rsid w:val="0043403F"/>
    <w:rsid w:val="004457D4"/>
    <w:rsid w:val="00452D48"/>
    <w:rsid w:val="00452DAA"/>
    <w:rsid w:val="0046238C"/>
    <w:rsid w:val="00463850"/>
    <w:rsid w:val="0046773F"/>
    <w:rsid w:val="00467CFB"/>
    <w:rsid w:val="0047538E"/>
    <w:rsid w:val="00480844"/>
    <w:rsid w:val="00484C43"/>
    <w:rsid w:val="00487F69"/>
    <w:rsid w:val="004908B8"/>
    <w:rsid w:val="00490A5B"/>
    <w:rsid w:val="00492127"/>
    <w:rsid w:val="00492307"/>
    <w:rsid w:val="0049271C"/>
    <w:rsid w:val="00492771"/>
    <w:rsid w:val="004938FE"/>
    <w:rsid w:val="00493E4D"/>
    <w:rsid w:val="004940D9"/>
    <w:rsid w:val="0049692F"/>
    <w:rsid w:val="004A50AC"/>
    <w:rsid w:val="004A6F64"/>
    <w:rsid w:val="004B2E92"/>
    <w:rsid w:val="004B2E93"/>
    <w:rsid w:val="004B7EB4"/>
    <w:rsid w:val="004C17F3"/>
    <w:rsid w:val="004C2543"/>
    <w:rsid w:val="004C489A"/>
    <w:rsid w:val="004C5A8B"/>
    <w:rsid w:val="004D0587"/>
    <w:rsid w:val="004D1934"/>
    <w:rsid w:val="004D31D4"/>
    <w:rsid w:val="004D329E"/>
    <w:rsid w:val="004E28E8"/>
    <w:rsid w:val="004F0AD2"/>
    <w:rsid w:val="004F75D1"/>
    <w:rsid w:val="00503E1B"/>
    <w:rsid w:val="00504C04"/>
    <w:rsid w:val="0050588D"/>
    <w:rsid w:val="00506059"/>
    <w:rsid w:val="00512451"/>
    <w:rsid w:val="00512938"/>
    <w:rsid w:val="00514689"/>
    <w:rsid w:val="0051615A"/>
    <w:rsid w:val="00526653"/>
    <w:rsid w:val="00527DE4"/>
    <w:rsid w:val="005305BA"/>
    <w:rsid w:val="00532F9A"/>
    <w:rsid w:val="00534C87"/>
    <w:rsid w:val="0053529E"/>
    <w:rsid w:val="0054269A"/>
    <w:rsid w:val="0054372E"/>
    <w:rsid w:val="005441E6"/>
    <w:rsid w:val="00545613"/>
    <w:rsid w:val="00546D9E"/>
    <w:rsid w:val="005524AA"/>
    <w:rsid w:val="0055590E"/>
    <w:rsid w:val="0056453F"/>
    <w:rsid w:val="005708BB"/>
    <w:rsid w:val="0057393B"/>
    <w:rsid w:val="00574125"/>
    <w:rsid w:val="005754AE"/>
    <w:rsid w:val="0057694D"/>
    <w:rsid w:val="0058523F"/>
    <w:rsid w:val="00586A01"/>
    <w:rsid w:val="00590CEE"/>
    <w:rsid w:val="00596FB6"/>
    <w:rsid w:val="005A1E4E"/>
    <w:rsid w:val="005A2FCB"/>
    <w:rsid w:val="005A388D"/>
    <w:rsid w:val="005A62C4"/>
    <w:rsid w:val="005B3A2F"/>
    <w:rsid w:val="005B6944"/>
    <w:rsid w:val="005B7FE0"/>
    <w:rsid w:val="005C465E"/>
    <w:rsid w:val="005C6417"/>
    <w:rsid w:val="005D2066"/>
    <w:rsid w:val="005D3165"/>
    <w:rsid w:val="005D6DDD"/>
    <w:rsid w:val="005E1C01"/>
    <w:rsid w:val="005E7325"/>
    <w:rsid w:val="005E7AC8"/>
    <w:rsid w:val="005F0932"/>
    <w:rsid w:val="005F5B47"/>
    <w:rsid w:val="005F6F31"/>
    <w:rsid w:val="00605693"/>
    <w:rsid w:val="00605C03"/>
    <w:rsid w:val="0061175E"/>
    <w:rsid w:val="00613135"/>
    <w:rsid w:val="006138B1"/>
    <w:rsid w:val="00613BAC"/>
    <w:rsid w:val="00614065"/>
    <w:rsid w:val="00614547"/>
    <w:rsid w:val="00617798"/>
    <w:rsid w:val="006248A7"/>
    <w:rsid w:val="006252E7"/>
    <w:rsid w:val="00626D74"/>
    <w:rsid w:val="00630A3A"/>
    <w:rsid w:val="00631F38"/>
    <w:rsid w:val="00636378"/>
    <w:rsid w:val="00637690"/>
    <w:rsid w:val="00637C86"/>
    <w:rsid w:val="00642A66"/>
    <w:rsid w:val="00647A89"/>
    <w:rsid w:val="00650BF4"/>
    <w:rsid w:val="006521D6"/>
    <w:rsid w:val="00652492"/>
    <w:rsid w:val="00653C46"/>
    <w:rsid w:val="006662A9"/>
    <w:rsid w:val="00675092"/>
    <w:rsid w:val="00675B82"/>
    <w:rsid w:val="006804D3"/>
    <w:rsid w:val="00682C28"/>
    <w:rsid w:val="00684328"/>
    <w:rsid w:val="00684A77"/>
    <w:rsid w:val="00685221"/>
    <w:rsid w:val="006879BA"/>
    <w:rsid w:val="006A04B2"/>
    <w:rsid w:val="006A208E"/>
    <w:rsid w:val="006A4DAD"/>
    <w:rsid w:val="006B624E"/>
    <w:rsid w:val="006C01BC"/>
    <w:rsid w:val="006C121F"/>
    <w:rsid w:val="006C1455"/>
    <w:rsid w:val="006C155C"/>
    <w:rsid w:val="006C2269"/>
    <w:rsid w:val="006C25AA"/>
    <w:rsid w:val="006C7C22"/>
    <w:rsid w:val="006D1E96"/>
    <w:rsid w:val="006E54FE"/>
    <w:rsid w:val="006E7C00"/>
    <w:rsid w:val="006F0431"/>
    <w:rsid w:val="006F0A54"/>
    <w:rsid w:val="006F0E59"/>
    <w:rsid w:val="006F340D"/>
    <w:rsid w:val="00705BB7"/>
    <w:rsid w:val="007075E2"/>
    <w:rsid w:val="0071030A"/>
    <w:rsid w:val="00711AAF"/>
    <w:rsid w:val="00712B44"/>
    <w:rsid w:val="0071337E"/>
    <w:rsid w:val="0071618F"/>
    <w:rsid w:val="00716683"/>
    <w:rsid w:val="00730295"/>
    <w:rsid w:val="007327FB"/>
    <w:rsid w:val="007339BB"/>
    <w:rsid w:val="00742052"/>
    <w:rsid w:val="00742F89"/>
    <w:rsid w:val="00753060"/>
    <w:rsid w:val="007535AE"/>
    <w:rsid w:val="007559BE"/>
    <w:rsid w:val="00757A12"/>
    <w:rsid w:val="00763952"/>
    <w:rsid w:val="007659E7"/>
    <w:rsid w:val="00765D8D"/>
    <w:rsid w:val="00772C71"/>
    <w:rsid w:val="00773DDA"/>
    <w:rsid w:val="00776B15"/>
    <w:rsid w:val="00777BFC"/>
    <w:rsid w:val="00794721"/>
    <w:rsid w:val="007952E6"/>
    <w:rsid w:val="007A1E84"/>
    <w:rsid w:val="007A4BF7"/>
    <w:rsid w:val="007B0E6B"/>
    <w:rsid w:val="007B2F22"/>
    <w:rsid w:val="007B709A"/>
    <w:rsid w:val="007C62D2"/>
    <w:rsid w:val="007C6775"/>
    <w:rsid w:val="007C7179"/>
    <w:rsid w:val="007D04DC"/>
    <w:rsid w:val="007D4187"/>
    <w:rsid w:val="007D519F"/>
    <w:rsid w:val="007D5C49"/>
    <w:rsid w:val="007D64E2"/>
    <w:rsid w:val="007D74C4"/>
    <w:rsid w:val="007E0402"/>
    <w:rsid w:val="007E1677"/>
    <w:rsid w:val="007E491D"/>
    <w:rsid w:val="007E51AF"/>
    <w:rsid w:val="007F2866"/>
    <w:rsid w:val="007F3879"/>
    <w:rsid w:val="007F564D"/>
    <w:rsid w:val="007F575B"/>
    <w:rsid w:val="00810088"/>
    <w:rsid w:val="0081295C"/>
    <w:rsid w:val="008129B8"/>
    <w:rsid w:val="00813753"/>
    <w:rsid w:val="00813D57"/>
    <w:rsid w:val="00815B03"/>
    <w:rsid w:val="00820451"/>
    <w:rsid w:val="00820874"/>
    <w:rsid w:val="00824E81"/>
    <w:rsid w:val="00826C87"/>
    <w:rsid w:val="00830FD5"/>
    <w:rsid w:val="008366BD"/>
    <w:rsid w:val="00837FC7"/>
    <w:rsid w:val="008479E8"/>
    <w:rsid w:val="00851D83"/>
    <w:rsid w:val="00853FF1"/>
    <w:rsid w:val="00856B6B"/>
    <w:rsid w:val="00864933"/>
    <w:rsid w:val="00870721"/>
    <w:rsid w:val="00874E68"/>
    <w:rsid w:val="008823FE"/>
    <w:rsid w:val="008857C8"/>
    <w:rsid w:val="00887976"/>
    <w:rsid w:val="00893262"/>
    <w:rsid w:val="008938F1"/>
    <w:rsid w:val="008A1363"/>
    <w:rsid w:val="008A1846"/>
    <w:rsid w:val="008A591D"/>
    <w:rsid w:val="008A5B74"/>
    <w:rsid w:val="008A5C7F"/>
    <w:rsid w:val="008A6F03"/>
    <w:rsid w:val="008B2A55"/>
    <w:rsid w:val="008B3FF4"/>
    <w:rsid w:val="008B7AA8"/>
    <w:rsid w:val="008C6882"/>
    <w:rsid w:val="008D05E6"/>
    <w:rsid w:val="008D2CD3"/>
    <w:rsid w:val="008D5479"/>
    <w:rsid w:val="008D5B5D"/>
    <w:rsid w:val="008D7859"/>
    <w:rsid w:val="008E2071"/>
    <w:rsid w:val="008E4ABE"/>
    <w:rsid w:val="008E6485"/>
    <w:rsid w:val="008F508F"/>
    <w:rsid w:val="0090093F"/>
    <w:rsid w:val="0090770E"/>
    <w:rsid w:val="00910B58"/>
    <w:rsid w:val="00913D87"/>
    <w:rsid w:val="00920E15"/>
    <w:rsid w:val="009316AD"/>
    <w:rsid w:val="00943003"/>
    <w:rsid w:val="00943D0D"/>
    <w:rsid w:val="00943F66"/>
    <w:rsid w:val="009515F7"/>
    <w:rsid w:val="009546F3"/>
    <w:rsid w:val="00960428"/>
    <w:rsid w:val="009661B4"/>
    <w:rsid w:val="009702D2"/>
    <w:rsid w:val="00972483"/>
    <w:rsid w:val="009734B9"/>
    <w:rsid w:val="009734E5"/>
    <w:rsid w:val="009837A8"/>
    <w:rsid w:val="009842CA"/>
    <w:rsid w:val="009846A7"/>
    <w:rsid w:val="009862FC"/>
    <w:rsid w:val="00992942"/>
    <w:rsid w:val="0099335D"/>
    <w:rsid w:val="009943AD"/>
    <w:rsid w:val="00995341"/>
    <w:rsid w:val="00997123"/>
    <w:rsid w:val="009A218A"/>
    <w:rsid w:val="009A3A2C"/>
    <w:rsid w:val="009A3D24"/>
    <w:rsid w:val="009A3D7B"/>
    <w:rsid w:val="009A3D99"/>
    <w:rsid w:val="009B1782"/>
    <w:rsid w:val="009B22EB"/>
    <w:rsid w:val="009B358D"/>
    <w:rsid w:val="009B5E7B"/>
    <w:rsid w:val="009C0074"/>
    <w:rsid w:val="009C2EE8"/>
    <w:rsid w:val="009C4D5D"/>
    <w:rsid w:val="009C5AB0"/>
    <w:rsid w:val="009E5C89"/>
    <w:rsid w:val="009E69E4"/>
    <w:rsid w:val="009E7277"/>
    <w:rsid w:val="009F0CD8"/>
    <w:rsid w:val="009F538E"/>
    <w:rsid w:val="009F53F3"/>
    <w:rsid w:val="00A02F58"/>
    <w:rsid w:val="00A04FFC"/>
    <w:rsid w:val="00A112B3"/>
    <w:rsid w:val="00A1394A"/>
    <w:rsid w:val="00A21A11"/>
    <w:rsid w:val="00A223C7"/>
    <w:rsid w:val="00A24438"/>
    <w:rsid w:val="00A3108D"/>
    <w:rsid w:val="00A321F3"/>
    <w:rsid w:val="00A34DA7"/>
    <w:rsid w:val="00A41453"/>
    <w:rsid w:val="00A513EC"/>
    <w:rsid w:val="00A52B80"/>
    <w:rsid w:val="00A55C93"/>
    <w:rsid w:val="00A56141"/>
    <w:rsid w:val="00A57730"/>
    <w:rsid w:val="00A6005D"/>
    <w:rsid w:val="00A6110F"/>
    <w:rsid w:val="00A64078"/>
    <w:rsid w:val="00A67D8E"/>
    <w:rsid w:val="00A70611"/>
    <w:rsid w:val="00A71620"/>
    <w:rsid w:val="00A77132"/>
    <w:rsid w:val="00A84C18"/>
    <w:rsid w:val="00A87BC1"/>
    <w:rsid w:val="00A90898"/>
    <w:rsid w:val="00AA0235"/>
    <w:rsid w:val="00AA1106"/>
    <w:rsid w:val="00AA305B"/>
    <w:rsid w:val="00AA4B24"/>
    <w:rsid w:val="00AA5FBB"/>
    <w:rsid w:val="00AA6541"/>
    <w:rsid w:val="00AB2516"/>
    <w:rsid w:val="00AB71B1"/>
    <w:rsid w:val="00AB751D"/>
    <w:rsid w:val="00AB7C4D"/>
    <w:rsid w:val="00AC24E4"/>
    <w:rsid w:val="00AC4A95"/>
    <w:rsid w:val="00AC579C"/>
    <w:rsid w:val="00AC6995"/>
    <w:rsid w:val="00AD0848"/>
    <w:rsid w:val="00AD0B9B"/>
    <w:rsid w:val="00AD2CC6"/>
    <w:rsid w:val="00AD38DC"/>
    <w:rsid w:val="00AD47EB"/>
    <w:rsid w:val="00AD6051"/>
    <w:rsid w:val="00AD6D48"/>
    <w:rsid w:val="00AE5493"/>
    <w:rsid w:val="00AF3092"/>
    <w:rsid w:val="00AF4305"/>
    <w:rsid w:val="00AF6459"/>
    <w:rsid w:val="00AF6607"/>
    <w:rsid w:val="00B0084C"/>
    <w:rsid w:val="00B01771"/>
    <w:rsid w:val="00B038C9"/>
    <w:rsid w:val="00B04A6C"/>
    <w:rsid w:val="00B10C18"/>
    <w:rsid w:val="00B136A9"/>
    <w:rsid w:val="00B14EB1"/>
    <w:rsid w:val="00B15F3E"/>
    <w:rsid w:val="00B21A19"/>
    <w:rsid w:val="00B22A17"/>
    <w:rsid w:val="00B34D9E"/>
    <w:rsid w:val="00B35662"/>
    <w:rsid w:val="00B365A7"/>
    <w:rsid w:val="00B40D43"/>
    <w:rsid w:val="00B40DE4"/>
    <w:rsid w:val="00B42FB2"/>
    <w:rsid w:val="00B45C4A"/>
    <w:rsid w:val="00B46396"/>
    <w:rsid w:val="00B46AA6"/>
    <w:rsid w:val="00B47EAA"/>
    <w:rsid w:val="00B54AD4"/>
    <w:rsid w:val="00B56020"/>
    <w:rsid w:val="00B56F15"/>
    <w:rsid w:val="00B57D52"/>
    <w:rsid w:val="00B64722"/>
    <w:rsid w:val="00B64C17"/>
    <w:rsid w:val="00B67865"/>
    <w:rsid w:val="00B7019E"/>
    <w:rsid w:val="00B72B9C"/>
    <w:rsid w:val="00B75252"/>
    <w:rsid w:val="00B84E5E"/>
    <w:rsid w:val="00B8622A"/>
    <w:rsid w:val="00B94CB8"/>
    <w:rsid w:val="00B95359"/>
    <w:rsid w:val="00B953EB"/>
    <w:rsid w:val="00B964E7"/>
    <w:rsid w:val="00BA4F4B"/>
    <w:rsid w:val="00BB2D6D"/>
    <w:rsid w:val="00BB7A15"/>
    <w:rsid w:val="00BC0E62"/>
    <w:rsid w:val="00BC1FCD"/>
    <w:rsid w:val="00BC712F"/>
    <w:rsid w:val="00BD10CC"/>
    <w:rsid w:val="00BD3D82"/>
    <w:rsid w:val="00BD71D9"/>
    <w:rsid w:val="00BF0B75"/>
    <w:rsid w:val="00BF1E0B"/>
    <w:rsid w:val="00BF5676"/>
    <w:rsid w:val="00BF69F5"/>
    <w:rsid w:val="00BF6BCB"/>
    <w:rsid w:val="00C02625"/>
    <w:rsid w:val="00C071B1"/>
    <w:rsid w:val="00C1230E"/>
    <w:rsid w:val="00C1281A"/>
    <w:rsid w:val="00C2012E"/>
    <w:rsid w:val="00C23975"/>
    <w:rsid w:val="00C26D4E"/>
    <w:rsid w:val="00C31A63"/>
    <w:rsid w:val="00C31E71"/>
    <w:rsid w:val="00C33BE7"/>
    <w:rsid w:val="00C349A4"/>
    <w:rsid w:val="00C34DA6"/>
    <w:rsid w:val="00C350D2"/>
    <w:rsid w:val="00C355D7"/>
    <w:rsid w:val="00C36036"/>
    <w:rsid w:val="00C42CA3"/>
    <w:rsid w:val="00C4333D"/>
    <w:rsid w:val="00C44BB5"/>
    <w:rsid w:val="00C5009D"/>
    <w:rsid w:val="00C55486"/>
    <w:rsid w:val="00C56EE1"/>
    <w:rsid w:val="00C57DAD"/>
    <w:rsid w:val="00C61539"/>
    <w:rsid w:val="00C622B1"/>
    <w:rsid w:val="00C63F36"/>
    <w:rsid w:val="00C646E4"/>
    <w:rsid w:val="00C65B8E"/>
    <w:rsid w:val="00C67A8E"/>
    <w:rsid w:val="00C746A1"/>
    <w:rsid w:val="00C7484E"/>
    <w:rsid w:val="00C74A7A"/>
    <w:rsid w:val="00C75DE1"/>
    <w:rsid w:val="00C75E48"/>
    <w:rsid w:val="00C77B36"/>
    <w:rsid w:val="00C83753"/>
    <w:rsid w:val="00C83D25"/>
    <w:rsid w:val="00C91297"/>
    <w:rsid w:val="00C9357C"/>
    <w:rsid w:val="00C9488C"/>
    <w:rsid w:val="00CA2D9C"/>
    <w:rsid w:val="00CB6E78"/>
    <w:rsid w:val="00CC119D"/>
    <w:rsid w:val="00CC1290"/>
    <w:rsid w:val="00CC2C29"/>
    <w:rsid w:val="00CC407E"/>
    <w:rsid w:val="00CC5FE7"/>
    <w:rsid w:val="00CC637C"/>
    <w:rsid w:val="00CC6E20"/>
    <w:rsid w:val="00CD1C4A"/>
    <w:rsid w:val="00CD3E6F"/>
    <w:rsid w:val="00CF1A23"/>
    <w:rsid w:val="00CF5154"/>
    <w:rsid w:val="00CF5343"/>
    <w:rsid w:val="00CF7DBF"/>
    <w:rsid w:val="00D01E80"/>
    <w:rsid w:val="00D03BB4"/>
    <w:rsid w:val="00D0543B"/>
    <w:rsid w:val="00D076E4"/>
    <w:rsid w:val="00D151D9"/>
    <w:rsid w:val="00D156B9"/>
    <w:rsid w:val="00D16EF7"/>
    <w:rsid w:val="00D17FD8"/>
    <w:rsid w:val="00D2441F"/>
    <w:rsid w:val="00D258C3"/>
    <w:rsid w:val="00D3538B"/>
    <w:rsid w:val="00D425C4"/>
    <w:rsid w:val="00D43523"/>
    <w:rsid w:val="00D465B0"/>
    <w:rsid w:val="00D55628"/>
    <w:rsid w:val="00D56E28"/>
    <w:rsid w:val="00D6029A"/>
    <w:rsid w:val="00D624CA"/>
    <w:rsid w:val="00D639E6"/>
    <w:rsid w:val="00D64D87"/>
    <w:rsid w:val="00D651EA"/>
    <w:rsid w:val="00D74C58"/>
    <w:rsid w:val="00D776A2"/>
    <w:rsid w:val="00D830B8"/>
    <w:rsid w:val="00D83517"/>
    <w:rsid w:val="00D870C6"/>
    <w:rsid w:val="00D87EAC"/>
    <w:rsid w:val="00D9023F"/>
    <w:rsid w:val="00D907FE"/>
    <w:rsid w:val="00D944A8"/>
    <w:rsid w:val="00D95A80"/>
    <w:rsid w:val="00D96839"/>
    <w:rsid w:val="00DA61CA"/>
    <w:rsid w:val="00DC102C"/>
    <w:rsid w:val="00DC22E2"/>
    <w:rsid w:val="00DC4DBA"/>
    <w:rsid w:val="00DC6D5E"/>
    <w:rsid w:val="00DC7809"/>
    <w:rsid w:val="00DC793F"/>
    <w:rsid w:val="00DD411E"/>
    <w:rsid w:val="00DD7E5C"/>
    <w:rsid w:val="00DE062D"/>
    <w:rsid w:val="00DE302D"/>
    <w:rsid w:val="00DE35CC"/>
    <w:rsid w:val="00DE3CFE"/>
    <w:rsid w:val="00DE453B"/>
    <w:rsid w:val="00DE79DC"/>
    <w:rsid w:val="00DF3613"/>
    <w:rsid w:val="00E03821"/>
    <w:rsid w:val="00E04A05"/>
    <w:rsid w:val="00E069A3"/>
    <w:rsid w:val="00E1293B"/>
    <w:rsid w:val="00E14C79"/>
    <w:rsid w:val="00E15809"/>
    <w:rsid w:val="00E223AA"/>
    <w:rsid w:val="00E312F5"/>
    <w:rsid w:val="00E344A6"/>
    <w:rsid w:val="00E3588B"/>
    <w:rsid w:val="00E50CDB"/>
    <w:rsid w:val="00E50D4A"/>
    <w:rsid w:val="00E51287"/>
    <w:rsid w:val="00E51F44"/>
    <w:rsid w:val="00E5735F"/>
    <w:rsid w:val="00E60E51"/>
    <w:rsid w:val="00E61229"/>
    <w:rsid w:val="00E62561"/>
    <w:rsid w:val="00E655E4"/>
    <w:rsid w:val="00E713CA"/>
    <w:rsid w:val="00E73A9B"/>
    <w:rsid w:val="00E77036"/>
    <w:rsid w:val="00E8563E"/>
    <w:rsid w:val="00E92FC4"/>
    <w:rsid w:val="00E952F0"/>
    <w:rsid w:val="00E9659B"/>
    <w:rsid w:val="00E97FD7"/>
    <w:rsid w:val="00EA0341"/>
    <w:rsid w:val="00EA0393"/>
    <w:rsid w:val="00EA2568"/>
    <w:rsid w:val="00EA33A4"/>
    <w:rsid w:val="00EA76D0"/>
    <w:rsid w:val="00EB41C8"/>
    <w:rsid w:val="00EB5907"/>
    <w:rsid w:val="00EC391B"/>
    <w:rsid w:val="00EC4690"/>
    <w:rsid w:val="00ED10B7"/>
    <w:rsid w:val="00ED24BA"/>
    <w:rsid w:val="00ED67BD"/>
    <w:rsid w:val="00ED785F"/>
    <w:rsid w:val="00EE266E"/>
    <w:rsid w:val="00EE2DCA"/>
    <w:rsid w:val="00EE5B21"/>
    <w:rsid w:val="00EE746B"/>
    <w:rsid w:val="00EF025D"/>
    <w:rsid w:val="00EF2EC5"/>
    <w:rsid w:val="00EF66F9"/>
    <w:rsid w:val="00F0561F"/>
    <w:rsid w:val="00F07058"/>
    <w:rsid w:val="00F108E3"/>
    <w:rsid w:val="00F13A12"/>
    <w:rsid w:val="00F158A0"/>
    <w:rsid w:val="00F169C6"/>
    <w:rsid w:val="00F16A2C"/>
    <w:rsid w:val="00F201EB"/>
    <w:rsid w:val="00F33A3C"/>
    <w:rsid w:val="00F3546B"/>
    <w:rsid w:val="00F40BA0"/>
    <w:rsid w:val="00F4361B"/>
    <w:rsid w:val="00F46088"/>
    <w:rsid w:val="00F554F9"/>
    <w:rsid w:val="00F55C8D"/>
    <w:rsid w:val="00F57E7C"/>
    <w:rsid w:val="00F648C9"/>
    <w:rsid w:val="00F72C06"/>
    <w:rsid w:val="00F73864"/>
    <w:rsid w:val="00F7465A"/>
    <w:rsid w:val="00F76AC7"/>
    <w:rsid w:val="00F8213C"/>
    <w:rsid w:val="00F8314E"/>
    <w:rsid w:val="00F85A3B"/>
    <w:rsid w:val="00F90195"/>
    <w:rsid w:val="00F90579"/>
    <w:rsid w:val="00F932AE"/>
    <w:rsid w:val="00F936F9"/>
    <w:rsid w:val="00F95A70"/>
    <w:rsid w:val="00F967E9"/>
    <w:rsid w:val="00F9705E"/>
    <w:rsid w:val="00F97BD6"/>
    <w:rsid w:val="00FA1C60"/>
    <w:rsid w:val="00FB196A"/>
    <w:rsid w:val="00FB25FC"/>
    <w:rsid w:val="00FB6965"/>
    <w:rsid w:val="00FC0342"/>
    <w:rsid w:val="00FC1FC4"/>
    <w:rsid w:val="00FC2444"/>
    <w:rsid w:val="00FC34AC"/>
    <w:rsid w:val="00FC6F5E"/>
    <w:rsid w:val="00FD079D"/>
    <w:rsid w:val="00FD1006"/>
    <w:rsid w:val="00FD193A"/>
    <w:rsid w:val="00FD2C0B"/>
    <w:rsid w:val="00FD50E8"/>
    <w:rsid w:val="00FD5823"/>
    <w:rsid w:val="00FD598B"/>
    <w:rsid w:val="00FD7472"/>
    <w:rsid w:val="00FE046E"/>
    <w:rsid w:val="00FE5960"/>
    <w:rsid w:val="00FE6537"/>
    <w:rsid w:val="00FF08E0"/>
    <w:rsid w:val="00FF333C"/>
    <w:rsid w:val="00FF66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6A08279-7310-4F08-8756-989F136C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unhideWhenUsed/>
    <w:rsid w:val="001522EA"/>
    <w:pPr>
      <w:spacing w:after="120" w:line="480" w:lineRule="auto"/>
      <w:ind w:leftChars="200" w:left="480"/>
    </w:pPr>
  </w:style>
  <w:style w:type="character" w:customStyle="1" w:styleId="20">
    <w:name w:val="本文縮排 2 字元"/>
    <w:basedOn w:val="a0"/>
    <w:link w:val="2"/>
    <w:uiPriority w:val="99"/>
    <w:semiHidden/>
    <w:rsid w:val="001522EA"/>
  </w:style>
  <w:style w:type="paragraph" w:styleId="a3">
    <w:name w:val="List Paragraph"/>
    <w:basedOn w:val="a"/>
    <w:uiPriority w:val="34"/>
    <w:qFormat/>
    <w:rsid w:val="001522EA"/>
    <w:pPr>
      <w:ind w:leftChars="200" w:left="480"/>
    </w:pPr>
  </w:style>
  <w:style w:type="paragraph" w:styleId="a4">
    <w:name w:val="footnote text"/>
    <w:aliases w:val="ARM footnote Text,Footnote Text Char2,Footnote Text Char11,Footnote Text Char3,Footnote Text Char4,Footnote Text Char5,Footnote Text Char6,Footnote Text Char12,Footnote Text Char21,Footnote New, Char,Footnote, Cha,Cha,C,Char"/>
    <w:basedOn w:val="a"/>
    <w:link w:val="a5"/>
    <w:uiPriority w:val="99"/>
    <w:unhideWhenUsed/>
    <w:rsid w:val="00B365A7"/>
    <w:pPr>
      <w:snapToGrid w:val="0"/>
    </w:pPr>
    <w:rPr>
      <w:rFonts w:ascii="Calibri" w:eastAsia="新細明體" w:hAnsi="Calibri" w:cs="Times New Roman"/>
      <w:sz w:val="20"/>
      <w:szCs w:val="20"/>
    </w:rPr>
  </w:style>
  <w:style w:type="character" w:customStyle="1" w:styleId="a5">
    <w:name w:val="註腳文字 字元"/>
    <w:aliases w:val="ARM footnote Text 字元,Footnote Text Char2 字元,Footnote Text Char11 字元,Footnote Text Char3 字元,Footnote Text Char4 字元,Footnote Text Char5 字元,Footnote Text Char6 字元,Footnote Text Char12 字元,Footnote Text Char21 字元,Footnote New 字元, Char 字元,Footnote 字元"/>
    <w:basedOn w:val="a0"/>
    <w:link w:val="a4"/>
    <w:uiPriority w:val="99"/>
    <w:rsid w:val="00B365A7"/>
    <w:rPr>
      <w:rFonts w:ascii="Calibri" w:eastAsia="新細明體" w:hAnsi="Calibri" w:cs="Times New Roman"/>
      <w:sz w:val="20"/>
      <w:szCs w:val="20"/>
    </w:rPr>
  </w:style>
  <w:style w:type="paragraph" w:customStyle="1" w:styleId="Default">
    <w:name w:val="Default"/>
    <w:rsid w:val="00452DAA"/>
    <w:pPr>
      <w:widowControl w:val="0"/>
      <w:autoSpaceDE w:val="0"/>
      <w:autoSpaceDN w:val="0"/>
      <w:adjustRightInd w:val="0"/>
    </w:pPr>
    <w:rPr>
      <w:rFonts w:ascii="Arial" w:hAnsi="Arial" w:cs="Arial"/>
      <w:color w:val="000000"/>
      <w:kern w:val="0"/>
      <w:szCs w:val="24"/>
    </w:rPr>
  </w:style>
  <w:style w:type="paragraph" w:customStyle="1" w:styleId="a6">
    <w:name w:val="??"/>
    <w:aliases w:val="Normal1"/>
    <w:rsid w:val="00DC4DBA"/>
    <w:pPr>
      <w:widowControl w:val="0"/>
      <w:autoSpaceDE w:val="0"/>
      <w:autoSpaceDN w:val="0"/>
      <w:adjustRightInd w:val="0"/>
      <w:spacing w:line="360" w:lineRule="atLeast"/>
      <w:textAlignment w:val="baseline"/>
    </w:pPr>
    <w:rPr>
      <w:rFonts w:ascii="Times New Roman" w:eastAsia="細明體" w:hAnsi="Times New Roman" w:cs="Times New Roman"/>
      <w:kern w:val="0"/>
      <w:szCs w:val="20"/>
    </w:rPr>
  </w:style>
  <w:style w:type="character" w:styleId="a7">
    <w:name w:val="Emphasis"/>
    <w:qFormat/>
    <w:rsid w:val="00B953EB"/>
    <w:rPr>
      <w:i/>
      <w:iCs/>
    </w:rPr>
  </w:style>
  <w:style w:type="paragraph" w:customStyle="1" w:styleId="21">
    <w:name w:val="??2"/>
    <w:basedOn w:val="a6"/>
    <w:rsid w:val="00837FC7"/>
    <w:pPr>
      <w:spacing w:line="240" w:lineRule="auto"/>
      <w:jc w:val="both"/>
    </w:pPr>
    <w:rPr>
      <w:sz w:val="22"/>
    </w:rPr>
  </w:style>
  <w:style w:type="paragraph" w:customStyle="1" w:styleId="210">
    <w:name w:val="本文 21"/>
    <w:basedOn w:val="a6"/>
    <w:rsid w:val="00837FC7"/>
    <w:pPr>
      <w:spacing w:line="240" w:lineRule="auto"/>
      <w:jc w:val="both"/>
    </w:pPr>
  </w:style>
  <w:style w:type="paragraph" w:styleId="a8">
    <w:name w:val="Balloon Text"/>
    <w:basedOn w:val="a"/>
    <w:link w:val="a9"/>
    <w:uiPriority w:val="99"/>
    <w:semiHidden/>
    <w:unhideWhenUsed/>
    <w:rsid w:val="00E5128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51287"/>
    <w:rPr>
      <w:rFonts w:asciiTheme="majorHAnsi" w:eastAsiaTheme="majorEastAsia" w:hAnsiTheme="majorHAnsi" w:cstheme="majorBidi"/>
      <w:sz w:val="18"/>
      <w:szCs w:val="18"/>
    </w:rPr>
  </w:style>
  <w:style w:type="paragraph" w:styleId="aa">
    <w:name w:val="header"/>
    <w:basedOn w:val="a"/>
    <w:link w:val="ab"/>
    <w:uiPriority w:val="99"/>
    <w:unhideWhenUsed/>
    <w:rsid w:val="00856B6B"/>
    <w:pPr>
      <w:tabs>
        <w:tab w:val="center" w:pos="4153"/>
        <w:tab w:val="right" w:pos="8306"/>
      </w:tabs>
      <w:snapToGrid w:val="0"/>
    </w:pPr>
    <w:rPr>
      <w:sz w:val="20"/>
      <w:szCs w:val="20"/>
    </w:rPr>
  </w:style>
  <w:style w:type="character" w:customStyle="1" w:styleId="ab">
    <w:name w:val="頁首 字元"/>
    <w:basedOn w:val="a0"/>
    <w:link w:val="aa"/>
    <w:uiPriority w:val="99"/>
    <w:rsid w:val="00856B6B"/>
    <w:rPr>
      <w:sz w:val="20"/>
      <w:szCs w:val="20"/>
    </w:rPr>
  </w:style>
  <w:style w:type="paragraph" w:styleId="ac">
    <w:name w:val="footer"/>
    <w:basedOn w:val="a"/>
    <w:link w:val="ad"/>
    <w:uiPriority w:val="99"/>
    <w:unhideWhenUsed/>
    <w:rsid w:val="00856B6B"/>
    <w:pPr>
      <w:tabs>
        <w:tab w:val="center" w:pos="4153"/>
        <w:tab w:val="right" w:pos="8306"/>
      </w:tabs>
      <w:snapToGrid w:val="0"/>
    </w:pPr>
    <w:rPr>
      <w:sz w:val="20"/>
      <w:szCs w:val="20"/>
    </w:rPr>
  </w:style>
  <w:style w:type="character" w:customStyle="1" w:styleId="ad">
    <w:name w:val="頁尾 字元"/>
    <w:basedOn w:val="a0"/>
    <w:link w:val="ac"/>
    <w:uiPriority w:val="99"/>
    <w:rsid w:val="00856B6B"/>
    <w:rPr>
      <w:sz w:val="20"/>
      <w:szCs w:val="20"/>
    </w:rPr>
  </w:style>
  <w:style w:type="character" w:styleId="ae">
    <w:name w:val="annotation reference"/>
    <w:basedOn w:val="a0"/>
    <w:uiPriority w:val="99"/>
    <w:semiHidden/>
    <w:unhideWhenUsed/>
    <w:rsid w:val="009846A7"/>
    <w:rPr>
      <w:sz w:val="16"/>
      <w:szCs w:val="16"/>
    </w:rPr>
  </w:style>
  <w:style w:type="paragraph" w:styleId="af">
    <w:name w:val="annotation text"/>
    <w:basedOn w:val="a"/>
    <w:link w:val="af0"/>
    <w:uiPriority w:val="99"/>
    <w:semiHidden/>
    <w:unhideWhenUsed/>
    <w:rsid w:val="009846A7"/>
    <w:rPr>
      <w:sz w:val="20"/>
      <w:szCs w:val="20"/>
    </w:rPr>
  </w:style>
  <w:style w:type="character" w:customStyle="1" w:styleId="af0">
    <w:name w:val="註解文字 字元"/>
    <w:basedOn w:val="a0"/>
    <w:link w:val="af"/>
    <w:uiPriority w:val="99"/>
    <w:semiHidden/>
    <w:rsid w:val="009846A7"/>
    <w:rPr>
      <w:sz w:val="20"/>
      <w:szCs w:val="20"/>
    </w:rPr>
  </w:style>
  <w:style w:type="paragraph" w:styleId="af1">
    <w:name w:val="annotation subject"/>
    <w:basedOn w:val="af"/>
    <w:next w:val="af"/>
    <w:link w:val="af2"/>
    <w:uiPriority w:val="99"/>
    <w:semiHidden/>
    <w:unhideWhenUsed/>
    <w:rsid w:val="000B1A75"/>
    <w:rPr>
      <w:b/>
      <w:bCs/>
    </w:rPr>
  </w:style>
  <w:style w:type="character" w:customStyle="1" w:styleId="af2">
    <w:name w:val="註解主旨 字元"/>
    <w:basedOn w:val="af0"/>
    <w:link w:val="af1"/>
    <w:uiPriority w:val="99"/>
    <w:semiHidden/>
    <w:rsid w:val="000B1A75"/>
    <w:rPr>
      <w:b/>
      <w:bCs/>
      <w:sz w:val="20"/>
      <w:szCs w:val="20"/>
    </w:rPr>
  </w:style>
  <w:style w:type="paragraph" w:styleId="af3">
    <w:name w:val="Revision"/>
    <w:hidden/>
    <w:uiPriority w:val="99"/>
    <w:semiHidden/>
    <w:rsid w:val="000B1A75"/>
  </w:style>
  <w:style w:type="paragraph" w:styleId="af4">
    <w:name w:val="Date"/>
    <w:basedOn w:val="a"/>
    <w:next w:val="a"/>
    <w:link w:val="af5"/>
    <w:uiPriority w:val="99"/>
    <w:semiHidden/>
    <w:unhideWhenUsed/>
    <w:rsid w:val="00B15F3E"/>
    <w:pPr>
      <w:jc w:val="right"/>
    </w:pPr>
  </w:style>
  <w:style w:type="character" w:customStyle="1" w:styleId="af5">
    <w:name w:val="日期 字元"/>
    <w:basedOn w:val="a0"/>
    <w:link w:val="af4"/>
    <w:uiPriority w:val="99"/>
    <w:semiHidden/>
    <w:rsid w:val="00B15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464754">
      <w:bodyDiv w:val="1"/>
      <w:marLeft w:val="0"/>
      <w:marRight w:val="0"/>
      <w:marTop w:val="0"/>
      <w:marBottom w:val="0"/>
      <w:divBdr>
        <w:top w:val="none" w:sz="0" w:space="0" w:color="auto"/>
        <w:left w:val="none" w:sz="0" w:space="0" w:color="auto"/>
        <w:bottom w:val="none" w:sz="0" w:space="0" w:color="auto"/>
        <w:right w:val="none" w:sz="0" w:space="0" w:color="auto"/>
      </w:divBdr>
    </w:div>
    <w:div w:id="1892692123">
      <w:bodyDiv w:val="1"/>
      <w:marLeft w:val="0"/>
      <w:marRight w:val="0"/>
      <w:marTop w:val="0"/>
      <w:marBottom w:val="0"/>
      <w:divBdr>
        <w:top w:val="none" w:sz="0" w:space="0" w:color="auto"/>
        <w:left w:val="none" w:sz="0" w:space="0" w:color="auto"/>
        <w:bottom w:val="none" w:sz="0" w:space="0" w:color="auto"/>
        <w:right w:val="none" w:sz="0" w:space="0" w:color="auto"/>
      </w:divBdr>
      <w:divsChild>
        <w:div w:id="156306661">
          <w:marLeft w:val="576"/>
          <w:marRight w:val="0"/>
          <w:marTop w:val="60"/>
          <w:marBottom w:val="0"/>
          <w:divBdr>
            <w:top w:val="none" w:sz="0" w:space="0" w:color="auto"/>
            <w:left w:val="none" w:sz="0" w:space="0" w:color="auto"/>
            <w:bottom w:val="none" w:sz="0" w:space="0" w:color="auto"/>
            <w:right w:val="none" w:sz="0" w:space="0" w:color="auto"/>
          </w:divBdr>
        </w:div>
        <w:div w:id="1625424095">
          <w:marLeft w:val="576"/>
          <w:marRight w:val="0"/>
          <w:marTop w:val="60"/>
          <w:marBottom w:val="0"/>
          <w:divBdr>
            <w:top w:val="none" w:sz="0" w:space="0" w:color="auto"/>
            <w:left w:val="none" w:sz="0" w:space="0" w:color="auto"/>
            <w:bottom w:val="none" w:sz="0" w:space="0" w:color="auto"/>
            <w:right w:val="none" w:sz="0" w:space="0" w:color="auto"/>
          </w:divBdr>
        </w:div>
        <w:div w:id="1994942534">
          <w:marLeft w:val="576"/>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BFF77-F070-4C2F-AFFB-63D2A1F30ACD}">
  <ds:schemaRefs>
    <ds:schemaRef ds:uri="http://schemas.openxmlformats.org/officeDocument/2006/bibliography"/>
  </ds:schemaRefs>
</ds:datastoreItem>
</file>

<file path=customXml/itemProps2.xml><?xml version="1.0" encoding="utf-8"?>
<ds:datastoreItem xmlns:ds="http://schemas.openxmlformats.org/officeDocument/2006/customXml" ds:itemID="{4C98722D-4969-4508-981C-60B0F002E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Hydration - Image Deployment</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 Hobson HS</dc:creator>
  <cp:lastModifiedBy>CHAN, Ashley WL</cp:lastModifiedBy>
  <cp:revision>2</cp:revision>
  <cp:lastPrinted>2021-06-22T11:18:00Z</cp:lastPrinted>
  <dcterms:created xsi:type="dcterms:W3CDTF">2024-01-26T07:13:00Z</dcterms:created>
  <dcterms:modified xsi:type="dcterms:W3CDTF">2024-01-26T07:13:00Z</dcterms:modified>
</cp:coreProperties>
</file>