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6CEF95" w14:textId="77777777" w:rsidR="004F7573" w:rsidRPr="004F7573" w:rsidRDefault="00C11388" w:rsidP="00380965">
      <w:pPr>
        <w:keepNext/>
        <w:tabs>
          <w:tab w:val="left" w:pos="12616"/>
        </w:tabs>
        <w:adjustRightInd w:val="0"/>
        <w:snapToGrid w:val="0"/>
        <w:spacing w:line="140" w:lineRule="atLeast"/>
        <w:jc w:val="center"/>
        <w:outlineLvl w:val="0"/>
        <w:rPr>
          <w:rFonts w:ascii="Times New Roman" w:eastAsia="新細明體" w:hAnsi="Times New Roman" w:cs="Times New Roman"/>
          <w:b/>
          <w:bCs/>
          <w:kern w:val="52"/>
          <w:sz w:val="28"/>
          <w:szCs w:val="28"/>
        </w:rPr>
      </w:pPr>
      <w:r w:rsidRPr="00C11388">
        <w:rPr>
          <w:rFonts w:ascii="Times New Roman" w:eastAsia="新細明體" w:hAnsi="Times New Roman" w:cs="Times New Roman"/>
          <w:b/>
          <w:bCs/>
          <w:kern w:val="52"/>
          <w:sz w:val="28"/>
          <w:szCs w:val="28"/>
        </w:rPr>
        <w:t>Vacant Premises in Public Housing Estates Available for Lettings of Welfare Services</w:t>
      </w:r>
      <w:r w:rsidR="004F7573" w:rsidRPr="004F7573">
        <w:rPr>
          <w:rFonts w:ascii="Times New Roman" w:eastAsia="新細明體" w:hAnsi="Times New Roman" w:cs="Times New Roman"/>
          <w:b/>
          <w:bCs/>
          <w:kern w:val="52"/>
          <w:sz w:val="28"/>
          <w:szCs w:val="28"/>
        </w:rPr>
        <w:t xml:space="preserve"> </w:t>
      </w:r>
    </w:p>
    <w:p w14:paraId="052FD4FD" w14:textId="68303089" w:rsidR="004F7573" w:rsidRPr="00565ADC" w:rsidRDefault="00C11388" w:rsidP="00380965">
      <w:pPr>
        <w:keepNext/>
        <w:tabs>
          <w:tab w:val="left" w:pos="12616"/>
        </w:tabs>
        <w:adjustRightInd w:val="0"/>
        <w:snapToGrid w:val="0"/>
        <w:spacing w:line="140" w:lineRule="atLeast"/>
        <w:jc w:val="center"/>
        <w:outlineLvl w:val="0"/>
        <w:rPr>
          <w:rFonts w:ascii="Times New Roman" w:eastAsia="新細明體" w:hAnsi="Times New Roman" w:cs="Times New Roman"/>
          <w:bCs/>
          <w:color w:val="000000" w:themeColor="text1"/>
          <w:kern w:val="52"/>
          <w:szCs w:val="24"/>
        </w:rPr>
      </w:pPr>
      <w:r w:rsidRPr="00C11388">
        <w:rPr>
          <w:rFonts w:ascii="Times New Roman" w:eastAsia="新細明體" w:hAnsi="Times New Roman" w:cs="Times New Roman"/>
          <w:b/>
          <w:bCs/>
          <w:color w:val="000000" w:themeColor="text1"/>
          <w:kern w:val="52"/>
          <w:szCs w:val="24"/>
        </w:rPr>
        <w:t xml:space="preserve">(Application period: </w:t>
      </w:r>
      <w:r w:rsidR="00B56D3C">
        <w:rPr>
          <w:rFonts w:ascii="Times New Roman" w:eastAsia="SimSun" w:hAnsi="Times New Roman" w:cs="Times New Roman"/>
          <w:b/>
          <w:bCs/>
          <w:color w:val="000000" w:themeColor="text1"/>
          <w:kern w:val="52"/>
          <w:szCs w:val="24"/>
          <w:u w:val="single"/>
          <w:lang w:eastAsia="zh-CN"/>
        </w:rPr>
        <w:t>1</w:t>
      </w:r>
      <w:r w:rsidR="00FE22E0" w:rsidRPr="00FE22E0">
        <w:rPr>
          <w:rFonts w:ascii="Times New Roman" w:eastAsia="SimSun" w:hAnsi="Times New Roman" w:cs="Times New Roman"/>
          <w:b/>
          <w:bCs/>
          <w:color w:val="000000" w:themeColor="text1"/>
          <w:kern w:val="52"/>
          <w:szCs w:val="24"/>
          <w:u w:val="single"/>
          <w:lang w:eastAsia="zh-CN"/>
        </w:rPr>
        <w:t>.</w:t>
      </w:r>
      <w:r w:rsidR="004246D8">
        <w:rPr>
          <w:rFonts w:ascii="Times New Roman" w:eastAsia="SimSun" w:hAnsi="Times New Roman" w:cs="Times New Roman"/>
          <w:b/>
          <w:bCs/>
          <w:color w:val="000000" w:themeColor="text1"/>
          <w:kern w:val="52"/>
          <w:szCs w:val="24"/>
          <w:u w:val="single"/>
          <w:lang w:eastAsia="zh-CN"/>
        </w:rPr>
        <w:t>12</w:t>
      </w:r>
      <w:r w:rsidR="00FE22E0" w:rsidRPr="00FE22E0">
        <w:rPr>
          <w:rFonts w:ascii="Times New Roman" w:eastAsia="SimSun" w:hAnsi="Times New Roman" w:cs="Times New Roman"/>
          <w:b/>
          <w:bCs/>
          <w:color w:val="000000" w:themeColor="text1"/>
          <w:kern w:val="52"/>
          <w:szCs w:val="24"/>
          <w:u w:val="single"/>
          <w:lang w:eastAsia="zh-CN"/>
        </w:rPr>
        <w:t>.20</w:t>
      </w:r>
      <w:r w:rsidR="004246D8">
        <w:rPr>
          <w:rFonts w:ascii="Times New Roman" w:eastAsia="SimSun" w:hAnsi="Times New Roman" w:cs="Times New Roman"/>
          <w:b/>
          <w:bCs/>
          <w:color w:val="000000" w:themeColor="text1"/>
          <w:kern w:val="52"/>
          <w:szCs w:val="24"/>
          <w:u w:val="single"/>
          <w:lang w:eastAsia="zh-CN"/>
        </w:rPr>
        <w:t>25</w:t>
      </w:r>
      <w:r w:rsidR="00FE22E0" w:rsidRPr="00FE22E0">
        <w:rPr>
          <w:rFonts w:ascii="Times New Roman" w:eastAsia="SimSun" w:hAnsi="Times New Roman" w:cs="Times New Roman"/>
          <w:b/>
          <w:bCs/>
          <w:color w:val="000000" w:themeColor="text1"/>
          <w:kern w:val="52"/>
          <w:szCs w:val="24"/>
          <w:u w:val="single"/>
          <w:lang w:eastAsia="zh-CN"/>
        </w:rPr>
        <w:t xml:space="preserve"> - </w:t>
      </w:r>
      <w:r w:rsidR="005964DD">
        <w:rPr>
          <w:rFonts w:ascii="Times New Roman" w:eastAsia="SimSun" w:hAnsi="Times New Roman" w:cs="Times New Roman"/>
          <w:b/>
          <w:bCs/>
          <w:color w:val="000000" w:themeColor="text1"/>
          <w:kern w:val="52"/>
          <w:szCs w:val="24"/>
          <w:u w:val="single"/>
          <w:lang w:eastAsia="zh-CN"/>
        </w:rPr>
        <w:t>3</w:t>
      </w:r>
      <w:r w:rsidR="004246D8">
        <w:rPr>
          <w:rFonts w:ascii="Times New Roman" w:eastAsia="SimSun" w:hAnsi="Times New Roman" w:cs="Times New Roman"/>
          <w:b/>
          <w:bCs/>
          <w:color w:val="000000" w:themeColor="text1"/>
          <w:kern w:val="52"/>
          <w:szCs w:val="24"/>
          <w:u w:val="single"/>
          <w:lang w:eastAsia="zh-CN"/>
        </w:rPr>
        <w:t>1</w:t>
      </w:r>
      <w:r w:rsidR="00FE22E0" w:rsidRPr="00FE22E0">
        <w:rPr>
          <w:rFonts w:ascii="Times New Roman" w:eastAsia="SimSun" w:hAnsi="Times New Roman" w:cs="Times New Roman"/>
          <w:b/>
          <w:bCs/>
          <w:color w:val="000000" w:themeColor="text1"/>
          <w:kern w:val="52"/>
          <w:szCs w:val="24"/>
          <w:u w:val="single"/>
          <w:lang w:eastAsia="zh-CN"/>
        </w:rPr>
        <w:t>.</w:t>
      </w:r>
      <w:r w:rsidR="004246D8">
        <w:rPr>
          <w:rFonts w:ascii="Times New Roman" w:eastAsia="SimSun" w:hAnsi="Times New Roman" w:cs="Times New Roman"/>
          <w:b/>
          <w:bCs/>
          <w:color w:val="000000" w:themeColor="text1"/>
          <w:kern w:val="52"/>
          <w:szCs w:val="24"/>
          <w:u w:val="single"/>
          <w:lang w:eastAsia="zh-CN"/>
        </w:rPr>
        <w:t>12</w:t>
      </w:r>
      <w:r w:rsidR="00FE22E0" w:rsidRPr="00FE22E0">
        <w:rPr>
          <w:rFonts w:ascii="Times New Roman" w:eastAsia="SimSun" w:hAnsi="Times New Roman" w:cs="Times New Roman"/>
          <w:b/>
          <w:bCs/>
          <w:color w:val="000000" w:themeColor="text1"/>
          <w:kern w:val="52"/>
          <w:szCs w:val="24"/>
          <w:u w:val="single"/>
          <w:lang w:eastAsia="zh-CN"/>
        </w:rPr>
        <w:t>.20</w:t>
      </w:r>
      <w:r w:rsidR="004246D8">
        <w:rPr>
          <w:rFonts w:ascii="Times New Roman" w:eastAsia="SimSun" w:hAnsi="Times New Roman" w:cs="Times New Roman"/>
          <w:b/>
          <w:bCs/>
          <w:color w:val="000000" w:themeColor="text1"/>
          <w:kern w:val="52"/>
          <w:szCs w:val="24"/>
          <w:u w:val="single"/>
          <w:lang w:eastAsia="zh-CN"/>
        </w:rPr>
        <w:t>25</w:t>
      </w:r>
      <w:r w:rsidRPr="00DF7E5F">
        <w:rPr>
          <w:rFonts w:ascii="Times New Roman" w:eastAsia="新細明體" w:hAnsi="Times New Roman" w:cs="Times New Roman"/>
          <w:b/>
          <w:bCs/>
          <w:color w:val="000000" w:themeColor="text1"/>
          <w:kern w:val="52"/>
          <w:szCs w:val="24"/>
          <w:u w:val="single"/>
        </w:rPr>
        <w:t>)</w:t>
      </w:r>
    </w:p>
    <w:p w14:paraId="170AA7AF" w14:textId="77777777" w:rsidR="004F7573" w:rsidRPr="00565ADC" w:rsidRDefault="00C11388" w:rsidP="00380965">
      <w:pPr>
        <w:keepNext/>
        <w:adjustRightInd w:val="0"/>
        <w:snapToGrid w:val="0"/>
        <w:spacing w:line="140" w:lineRule="atLeast"/>
        <w:jc w:val="center"/>
        <w:outlineLvl w:val="0"/>
        <w:rPr>
          <w:rFonts w:ascii="Times New Roman" w:eastAsia="新細明體" w:hAnsi="Times New Roman" w:cs="Times New Roman"/>
          <w:b/>
          <w:bCs/>
          <w:color w:val="000000" w:themeColor="text1"/>
          <w:kern w:val="52"/>
          <w:sz w:val="28"/>
          <w:szCs w:val="28"/>
        </w:rPr>
      </w:pPr>
      <w:r w:rsidRPr="00C11388">
        <w:rPr>
          <w:rFonts w:ascii="Times New Roman" w:eastAsia="新細明體" w:hAnsi="Times New Roman" w:cs="Times New Roman" w:hint="eastAsia"/>
          <w:b/>
          <w:bCs/>
          <w:color w:val="000000" w:themeColor="text1"/>
          <w:kern w:val="52"/>
          <w:sz w:val="28"/>
          <w:szCs w:val="28"/>
        </w:rPr>
        <w:t>可供用作福利服務租賃的公共屋邨空置單位</w:t>
      </w:r>
    </w:p>
    <w:p w14:paraId="0ECF99C7" w14:textId="6EB544DD" w:rsidR="004F7573" w:rsidRPr="00565ADC" w:rsidRDefault="00FE22E0" w:rsidP="00380965">
      <w:pPr>
        <w:keepNext/>
        <w:tabs>
          <w:tab w:val="left" w:pos="12616"/>
        </w:tabs>
        <w:adjustRightInd w:val="0"/>
        <w:snapToGrid w:val="0"/>
        <w:spacing w:line="140" w:lineRule="atLeast"/>
        <w:jc w:val="center"/>
        <w:outlineLvl w:val="0"/>
        <w:rPr>
          <w:rFonts w:ascii="Times New Roman" w:eastAsia="新細明體" w:hAnsi="Times New Roman" w:cs="Times New Roman"/>
          <w:bCs/>
          <w:color w:val="000000" w:themeColor="text1"/>
          <w:kern w:val="52"/>
          <w:szCs w:val="24"/>
        </w:rPr>
      </w:pPr>
      <w:r w:rsidRPr="00FE22E0">
        <w:rPr>
          <w:rFonts w:ascii="Times New Roman" w:eastAsia="新細明體" w:hAnsi="Times New Roman" w:cs="Times New Roman" w:hint="eastAsia"/>
          <w:b/>
          <w:bCs/>
          <w:color w:val="000000" w:themeColor="text1"/>
          <w:kern w:val="52"/>
          <w:szCs w:val="24"/>
        </w:rPr>
        <w:t>(</w:t>
      </w:r>
      <w:r w:rsidRPr="00FE22E0">
        <w:rPr>
          <w:rFonts w:ascii="Times New Roman" w:eastAsia="新細明體" w:hAnsi="Times New Roman" w:cs="Times New Roman" w:hint="eastAsia"/>
          <w:b/>
          <w:bCs/>
          <w:color w:val="000000" w:themeColor="text1"/>
          <w:kern w:val="52"/>
          <w:szCs w:val="24"/>
        </w:rPr>
        <w:t>申請日期：</w:t>
      </w:r>
      <w:r w:rsidRPr="00FE22E0">
        <w:rPr>
          <w:rFonts w:ascii="Times New Roman" w:eastAsia="新細明體" w:hAnsi="Times New Roman" w:cs="Times New Roman" w:hint="eastAsia"/>
          <w:b/>
          <w:bCs/>
          <w:color w:val="000000" w:themeColor="text1"/>
          <w:kern w:val="52"/>
          <w:szCs w:val="24"/>
        </w:rPr>
        <w:t>20</w:t>
      </w:r>
      <w:r w:rsidR="004246D8">
        <w:rPr>
          <w:rFonts w:ascii="Times New Roman" w:eastAsia="新細明體" w:hAnsi="Times New Roman" w:cs="Times New Roman"/>
          <w:b/>
          <w:bCs/>
          <w:color w:val="000000" w:themeColor="text1"/>
          <w:kern w:val="52"/>
          <w:szCs w:val="24"/>
        </w:rPr>
        <w:t>2</w:t>
      </w:r>
      <w:r w:rsidR="00D93CA6">
        <w:rPr>
          <w:rFonts w:ascii="Times New Roman" w:eastAsia="新細明體" w:hAnsi="Times New Roman" w:cs="Times New Roman"/>
          <w:b/>
          <w:bCs/>
          <w:color w:val="000000" w:themeColor="text1"/>
          <w:kern w:val="52"/>
          <w:szCs w:val="24"/>
        </w:rPr>
        <w:t>5</w:t>
      </w:r>
      <w:r w:rsidRPr="00FE22E0">
        <w:rPr>
          <w:rFonts w:ascii="Times New Roman" w:eastAsia="新細明體" w:hAnsi="Times New Roman" w:cs="Times New Roman" w:hint="eastAsia"/>
          <w:b/>
          <w:bCs/>
          <w:color w:val="000000" w:themeColor="text1"/>
          <w:kern w:val="52"/>
          <w:szCs w:val="24"/>
        </w:rPr>
        <w:t>年</w:t>
      </w:r>
      <w:r w:rsidR="00D93CA6">
        <w:rPr>
          <w:rFonts w:ascii="Times New Roman" w:eastAsia="新細明體" w:hAnsi="Times New Roman" w:cs="Times New Roman"/>
          <w:b/>
          <w:bCs/>
          <w:color w:val="000000" w:themeColor="text1"/>
          <w:kern w:val="52"/>
          <w:szCs w:val="24"/>
        </w:rPr>
        <w:t>12</w:t>
      </w:r>
      <w:r w:rsidRPr="00FE22E0">
        <w:rPr>
          <w:rFonts w:ascii="Times New Roman" w:eastAsia="新細明體" w:hAnsi="Times New Roman" w:cs="Times New Roman" w:hint="eastAsia"/>
          <w:b/>
          <w:bCs/>
          <w:color w:val="000000" w:themeColor="text1"/>
          <w:kern w:val="52"/>
          <w:szCs w:val="24"/>
        </w:rPr>
        <w:t>月</w:t>
      </w:r>
      <w:r w:rsidR="00D93CA6">
        <w:rPr>
          <w:rFonts w:ascii="Times New Roman" w:eastAsia="新細明體" w:hAnsi="Times New Roman" w:cs="Times New Roman"/>
          <w:b/>
          <w:bCs/>
          <w:color w:val="000000" w:themeColor="text1"/>
          <w:kern w:val="52"/>
          <w:szCs w:val="24"/>
        </w:rPr>
        <w:t>1</w:t>
      </w:r>
      <w:r w:rsidRPr="00FE22E0">
        <w:rPr>
          <w:rFonts w:ascii="Times New Roman" w:eastAsia="新細明體" w:hAnsi="Times New Roman" w:cs="Times New Roman" w:hint="eastAsia"/>
          <w:b/>
          <w:bCs/>
          <w:color w:val="000000" w:themeColor="text1"/>
          <w:kern w:val="52"/>
          <w:szCs w:val="24"/>
        </w:rPr>
        <w:t>日至</w:t>
      </w:r>
      <w:r w:rsidRPr="00FE22E0">
        <w:rPr>
          <w:rFonts w:ascii="Times New Roman" w:eastAsia="新細明體" w:hAnsi="Times New Roman" w:cs="Times New Roman" w:hint="eastAsia"/>
          <w:b/>
          <w:bCs/>
          <w:color w:val="000000" w:themeColor="text1"/>
          <w:kern w:val="52"/>
          <w:szCs w:val="24"/>
        </w:rPr>
        <w:t>20</w:t>
      </w:r>
      <w:r w:rsidR="00D93CA6">
        <w:rPr>
          <w:rFonts w:ascii="Times New Roman" w:eastAsia="新細明體" w:hAnsi="Times New Roman" w:cs="Times New Roman"/>
          <w:b/>
          <w:bCs/>
          <w:color w:val="000000" w:themeColor="text1"/>
          <w:kern w:val="52"/>
          <w:szCs w:val="24"/>
        </w:rPr>
        <w:t>25</w:t>
      </w:r>
      <w:r w:rsidRPr="00FE22E0">
        <w:rPr>
          <w:rFonts w:ascii="Times New Roman" w:eastAsia="新細明體" w:hAnsi="Times New Roman" w:cs="Times New Roman" w:hint="eastAsia"/>
          <w:b/>
          <w:bCs/>
          <w:color w:val="000000" w:themeColor="text1"/>
          <w:kern w:val="52"/>
          <w:szCs w:val="24"/>
        </w:rPr>
        <w:t>年</w:t>
      </w:r>
      <w:r w:rsidR="00637AC9">
        <w:rPr>
          <w:rFonts w:ascii="Times New Roman" w:eastAsia="新細明體" w:hAnsi="Times New Roman" w:cs="Times New Roman"/>
          <w:b/>
          <w:bCs/>
          <w:color w:val="000000" w:themeColor="text1"/>
          <w:kern w:val="52"/>
          <w:szCs w:val="24"/>
        </w:rPr>
        <w:t>1</w:t>
      </w:r>
      <w:r w:rsidR="00D93CA6">
        <w:rPr>
          <w:rFonts w:ascii="Times New Roman" w:eastAsia="新細明體" w:hAnsi="Times New Roman" w:cs="Times New Roman"/>
          <w:b/>
          <w:bCs/>
          <w:color w:val="000000" w:themeColor="text1"/>
          <w:kern w:val="52"/>
          <w:szCs w:val="24"/>
        </w:rPr>
        <w:t>2</w:t>
      </w:r>
      <w:r w:rsidRPr="00FE22E0">
        <w:rPr>
          <w:rFonts w:ascii="Times New Roman" w:eastAsia="新細明體" w:hAnsi="Times New Roman" w:cs="Times New Roman" w:hint="eastAsia"/>
          <w:b/>
          <w:bCs/>
          <w:color w:val="000000" w:themeColor="text1"/>
          <w:kern w:val="52"/>
          <w:szCs w:val="24"/>
        </w:rPr>
        <w:t>月</w:t>
      </w:r>
      <w:r w:rsidR="004246D8">
        <w:rPr>
          <w:rFonts w:ascii="Times New Roman" w:eastAsia="新細明體" w:hAnsi="Times New Roman" w:cs="Times New Roman"/>
          <w:b/>
          <w:bCs/>
          <w:color w:val="000000" w:themeColor="text1"/>
          <w:kern w:val="52"/>
          <w:szCs w:val="24"/>
        </w:rPr>
        <w:t>3</w:t>
      </w:r>
      <w:r w:rsidR="00D93CA6">
        <w:rPr>
          <w:rFonts w:ascii="Times New Roman" w:eastAsia="新細明體" w:hAnsi="Times New Roman" w:cs="Times New Roman"/>
          <w:b/>
          <w:bCs/>
          <w:color w:val="000000" w:themeColor="text1"/>
          <w:kern w:val="52"/>
          <w:szCs w:val="24"/>
        </w:rPr>
        <w:t>1</w:t>
      </w:r>
      <w:r w:rsidRPr="00FE22E0">
        <w:rPr>
          <w:rFonts w:ascii="Times New Roman" w:eastAsia="新細明體" w:hAnsi="Times New Roman" w:cs="Times New Roman" w:hint="eastAsia"/>
          <w:b/>
          <w:bCs/>
          <w:color w:val="000000" w:themeColor="text1"/>
          <w:kern w:val="52"/>
          <w:szCs w:val="24"/>
        </w:rPr>
        <w:t>日</w:t>
      </w:r>
      <w:r w:rsidRPr="00FE22E0">
        <w:rPr>
          <w:rFonts w:ascii="Times New Roman" w:eastAsia="新細明體" w:hAnsi="Times New Roman" w:cs="Times New Roman" w:hint="eastAsia"/>
          <w:b/>
          <w:bCs/>
          <w:color w:val="000000" w:themeColor="text1"/>
          <w:kern w:val="52"/>
          <w:szCs w:val="24"/>
        </w:rPr>
        <w:t>)</w:t>
      </w:r>
    </w:p>
    <w:p w14:paraId="4D4B196B" w14:textId="571316D8" w:rsidR="004F7573" w:rsidRPr="00565ADC" w:rsidRDefault="00F4680D" w:rsidP="004F7573">
      <w:pPr>
        <w:autoSpaceDE w:val="0"/>
        <w:autoSpaceDN w:val="0"/>
        <w:adjustRightInd w:val="0"/>
        <w:jc w:val="right"/>
        <w:rPr>
          <w:rFonts w:ascii="Times New Roman" w:eastAsia="新細明體" w:hAnsi="Times New Roman" w:cs="Times New Roman"/>
          <w:color w:val="000000" w:themeColor="text1"/>
          <w:kern w:val="0"/>
          <w:sz w:val="18"/>
          <w:szCs w:val="18"/>
        </w:rPr>
      </w:pPr>
      <w:r>
        <w:rPr>
          <w:rFonts w:ascii="Times New Roman" w:eastAsia="新細明體" w:hAnsi="Times New Roman" w:cs="微軟正黑體"/>
          <w:color w:val="000000" w:themeColor="text1"/>
          <w:kern w:val="0"/>
          <w:sz w:val="18"/>
          <w:szCs w:val="18"/>
        </w:rPr>
        <w:t xml:space="preserve"> </w:t>
      </w:r>
      <w:r w:rsidR="00FE22E0" w:rsidRPr="00FE22E0">
        <w:rPr>
          <w:rFonts w:ascii="Times New Roman" w:eastAsia="新細明體" w:hAnsi="Times New Roman" w:cs="微軟正黑體" w:hint="eastAsia"/>
          <w:color w:val="000000" w:themeColor="text1"/>
          <w:kern w:val="0"/>
          <w:sz w:val="18"/>
          <w:szCs w:val="18"/>
        </w:rPr>
        <w:t xml:space="preserve">(As at </w:t>
      </w:r>
      <w:r w:rsidR="00D93CA6">
        <w:rPr>
          <w:rFonts w:ascii="Times New Roman" w:eastAsia="新細明體" w:hAnsi="Times New Roman" w:cs="微軟正黑體"/>
          <w:color w:val="000000" w:themeColor="text1"/>
          <w:kern w:val="0"/>
          <w:sz w:val="18"/>
          <w:szCs w:val="18"/>
        </w:rPr>
        <w:t>1</w:t>
      </w:r>
      <w:r w:rsidR="00FE22E0" w:rsidRPr="00FE22E0">
        <w:rPr>
          <w:rFonts w:ascii="Times New Roman" w:eastAsia="新細明體" w:hAnsi="Times New Roman" w:cs="微軟正黑體" w:hint="eastAsia"/>
          <w:color w:val="000000" w:themeColor="text1"/>
          <w:kern w:val="0"/>
          <w:sz w:val="18"/>
          <w:szCs w:val="18"/>
        </w:rPr>
        <w:t>.</w:t>
      </w:r>
      <w:r w:rsidR="00D93CA6">
        <w:rPr>
          <w:rFonts w:ascii="Times New Roman" w:eastAsia="新細明體" w:hAnsi="Times New Roman" w:cs="微軟正黑體"/>
          <w:color w:val="000000" w:themeColor="text1"/>
          <w:kern w:val="0"/>
          <w:sz w:val="18"/>
          <w:szCs w:val="18"/>
        </w:rPr>
        <w:t>12</w:t>
      </w:r>
      <w:r w:rsidR="0024648A">
        <w:rPr>
          <w:rFonts w:ascii="Times New Roman" w:eastAsia="新細明體" w:hAnsi="Times New Roman" w:cs="微軟正黑體"/>
          <w:color w:val="000000" w:themeColor="text1"/>
          <w:kern w:val="0"/>
          <w:sz w:val="18"/>
          <w:szCs w:val="18"/>
        </w:rPr>
        <w:t>.</w:t>
      </w:r>
      <w:r w:rsidR="00FE22E0" w:rsidRPr="00FE22E0">
        <w:rPr>
          <w:rFonts w:ascii="Times New Roman" w:eastAsia="新細明體" w:hAnsi="Times New Roman" w:cs="微軟正黑體" w:hint="eastAsia"/>
          <w:color w:val="000000" w:themeColor="text1"/>
          <w:kern w:val="0"/>
          <w:sz w:val="18"/>
          <w:szCs w:val="18"/>
        </w:rPr>
        <w:t>20</w:t>
      </w:r>
      <w:r w:rsidR="004246D8">
        <w:rPr>
          <w:rFonts w:ascii="Times New Roman" w:eastAsia="新細明體" w:hAnsi="Times New Roman" w:cs="微軟正黑體"/>
          <w:color w:val="000000" w:themeColor="text1"/>
          <w:kern w:val="0"/>
          <w:sz w:val="18"/>
          <w:szCs w:val="18"/>
        </w:rPr>
        <w:t>2</w:t>
      </w:r>
      <w:r w:rsidR="00D93CA6">
        <w:rPr>
          <w:rFonts w:ascii="Times New Roman" w:eastAsia="新細明體" w:hAnsi="Times New Roman" w:cs="微軟正黑體"/>
          <w:color w:val="000000" w:themeColor="text1"/>
          <w:kern w:val="0"/>
          <w:sz w:val="18"/>
          <w:szCs w:val="18"/>
        </w:rPr>
        <w:t>5</w:t>
      </w:r>
      <w:r w:rsidR="00FE22E0" w:rsidRPr="00FE22E0">
        <w:rPr>
          <w:rFonts w:ascii="Times New Roman" w:eastAsia="新細明體" w:hAnsi="Times New Roman" w:cs="微軟正黑體" w:hint="eastAsia"/>
          <w:color w:val="000000" w:themeColor="text1"/>
          <w:kern w:val="0"/>
          <w:sz w:val="18"/>
          <w:szCs w:val="18"/>
        </w:rPr>
        <w:t xml:space="preserve"> , </w:t>
      </w:r>
      <w:r w:rsidR="00FE22E0" w:rsidRPr="00FE22E0">
        <w:rPr>
          <w:rFonts w:ascii="Times New Roman" w:eastAsia="新細明體" w:hAnsi="Times New Roman" w:cs="微軟正黑體" w:hint="eastAsia"/>
          <w:color w:val="000000" w:themeColor="text1"/>
          <w:kern w:val="0"/>
          <w:sz w:val="18"/>
          <w:szCs w:val="18"/>
        </w:rPr>
        <w:t>截至</w:t>
      </w:r>
      <w:r w:rsidR="00FE22E0" w:rsidRPr="00FE22E0">
        <w:rPr>
          <w:rFonts w:ascii="Times New Roman" w:eastAsia="新細明體" w:hAnsi="Times New Roman" w:cs="微軟正黑體" w:hint="eastAsia"/>
          <w:color w:val="000000" w:themeColor="text1"/>
          <w:kern w:val="0"/>
          <w:sz w:val="18"/>
          <w:szCs w:val="18"/>
        </w:rPr>
        <w:t xml:space="preserve"> </w:t>
      </w:r>
      <w:r w:rsidR="00D93CA6">
        <w:rPr>
          <w:rFonts w:ascii="Times New Roman" w:eastAsia="新細明體" w:hAnsi="Times New Roman" w:cs="微軟正黑體"/>
          <w:color w:val="000000" w:themeColor="text1"/>
          <w:kern w:val="0"/>
          <w:sz w:val="18"/>
          <w:szCs w:val="18"/>
        </w:rPr>
        <w:t>1</w:t>
      </w:r>
      <w:r w:rsidR="00FE22E0" w:rsidRPr="00FE22E0">
        <w:rPr>
          <w:rFonts w:ascii="Times New Roman" w:eastAsia="新細明體" w:hAnsi="Times New Roman" w:cs="微軟正黑體" w:hint="eastAsia"/>
          <w:color w:val="000000" w:themeColor="text1"/>
          <w:kern w:val="0"/>
          <w:sz w:val="18"/>
          <w:szCs w:val="18"/>
        </w:rPr>
        <w:t>.</w:t>
      </w:r>
      <w:r w:rsidR="00D93CA6">
        <w:rPr>
          <w:rFonts w:ascii="Times New Roman" w:eastAsia="新細明體" w:hAnsi="Times New Roman" w:cs="微軟正黑體"/>
          <w:color w:val="000000" w:themeColor="text1"/>
          <w:kern w:val="0"/>
          <w:sz w:val="18"/>
          <w:szCs w:val="18"/>
        </w:rPr>
        <w:t>12</w:t>
      </w:r>
      <w:r w:rsidR="00FE22E0" w:rsidRPr="00FE22E0">
        <w:rPr>
          <w:rFonts w:ascii="Times New Roman" w:eastAsia="新細明體" w:hAnsi="Times New Roman" w:cs="微軟正黑體" w:hint="eastAsia"/>
          <w:color w:val="000000" w:themeColor="text1"/>
          <w:kern w:val="0"/>
          <w:sz w:val="18"/>
          <w:szCs w:val="18"/>
        </w:rPr>
        <w:t>.20</w:t>
      </w:r>
      <w:r w:rsidR="004246D8">
        <w:rPr>
          <w:rFonts w:ascii="Times New Roman" w:eastAsia="新細明體" w:hAnsi="Times New Roman" w:cs="微軟正黑體"/>
          <w:color w:val="000000" w:themeColor="text1"/>
          <w:kern w:val="0"/>
          <w:sz w:val="18"/>
          <w:szCs w:val="18"/>
        </w:rPr>
        <w:t>2</w:t>
      </w:r>
      <w:r w:rsidR="00D93CA6">
        <w:rPr>
          <w:rFonts w:ascii="Times New Roman" w:eastAsia="新細明體" w:hAnsi="Times New Roman" w:cs="微軟正黑體"/>
          <w:color w:val="000000" w:themeColor="text1"/>
          <w:kern w:val="0"/>
          <w:sz w:val="18"/>
          <w:szCs w:val="18"/>
        </w:rPr>
        <w:t>5</w:t>
      </w:r>
      <w:r w:rsidR="00FE22E0" w:rsidRPr="00FE22E0">
        <w:rPr>
          <w:rFonts w:ascii="Times New Roman" w:eastAsia="新細明體" w:hAnsi="Times New Roman" w:cs="微軟正黑體" w:hint="eastAsia"/>
          <w:color w:val="000000" w:themeColor="text1"/>
          <w:kern w:val="0"/>
          <w:sz w:val="18"/>
          <w:szCs w:val="18"/>
        </w:rPr>
        <w:t>)</w:t>
      </w:r>
    </w:p>
    <w:tbl>
      <w:tblPr>
        <w:tblW w:w="1414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6"/>
        <w:gridCol w:w="190"/>
        <w:gridCol w:w="1663"/>
        <w:gridCol w:w="1460"/>
        <w:gridCol w:w="2552"/>
        <w:gridCol w:w="1276"/>
        <w:gridCol w:w="5074"/>
        <w:gridCol w:w="1275"/>
      </w:tblGrid>
      <w:tr w:rsidR="00601D8A" w:rsidRPr="00EE5C50" w14:paraId="3C6294C2" w14:textId="77777777" w:rsidTr="00C277E4">
        <w:trPr>
          <w:tblHeader/>
        </w:trPr>
        <w:tc>
          <w:tcPr>
            <w:tcW w:w="846" w:type="dxa"/>
            <w:gridSpan w:val="2"/>
            <w:shd w:val="clear" w:color="auto" w:fill="auto"/>
          </w:tcPr>
          <w:p w14:paraId="551B0B91" w14:textId="77777777" w:rsidR="00601D8A" w:rsidRPr="00EE5C50" w:rsidRDefault="00C11388" w:rsidP="00380965">
            <w:pPr>
              <w:snapToGrid w:val="0"/>
              <w:jc w:val="center"/>
              <w:rPr>
                <w:b/>
                <w:sz w:val="22"/>
              </w:rPr>
            </w:pPr>
            <w:r w:rsidRPr="00C11388">
              <w:rPr>
                <w:rFonts w:eastAsia="新細明體"/>
                <w:b/>
                <w:sz w:val="22"/>
              </w:rPr>
              <w:t>Serial No.</w:t>
            </w:r>
          </w:p>
          <w:p w14:paraId="09979085" w14:textId="77777777" w:rsidR="00601D8A" w:rsidRPr="00EE5C50" w:rsidRDefault="00C11388" w:rsidP="00380965">
            <w:pPr>
              <w:snapToGrid w:val="0"/>
              <w:jc w:val="center"/>
              <w:rPr>
                <w:b/>
                <w:sz w:val="22"/>
              </w:rPr>
            </w:pPr>
            <w:r w:rsidRPr="00C11388">
              <w:rPr>
                <w:rFonts w:eastAsia="新細明體" w:hint="eastAsia"/>
                <w:b/>
                <w:sz w:val="22"/>
              </w:rPr>
              <w:t>編號</w:t>
            </w:r>
          </w:p>
          <w:p w14:paraId="169005CD" w14:textId="77777777" w:rsidR="00601D8A" w:rsidRPr="00EE5C50" w:rsidRDefault="00601D8A" w:rsidP="00380965">
            <w:pPr>
              <w:snapToGrid w:val="0"/>
              <w:jc w:val="center"/>
              <w:rPr>
                <w:b/>
                <w:sz w:val="22"/>
              </w:rPr>
            </w:pPr>
          </w:p>
        </w:tc>
        <w:tc>
          <w:tcPr>
            <w:tcW w:w="1663" w:type="dxa"/>
            <w:shd w:val="clear" w:color="auto" w:fill="auto"/>
          </w:tcPr>
          <w:p w14:paraId="2E3B47E4" w14:textId="77777777" w:rsidR="00601D8A" w:rsidRPr="00EE5C50" w:rsidRDefault="00C11388" w:rsidP="00380965">
            <w:pPr>
              <w:snapToGrid w:val="0"/>
              <w:jc w:val="center"/>
              <w:rPr>
                <w:b/>
                <w:sz w:val="22"/>
              </w:rPr>
            </w:pPr>
            <w:r w:rsidRPr="00C11388">
              <w:rPr>
                <w:rFonts w:eastAsia="新細明體"/>
                <w:b/>
                <w:sz w:val="22"/>
              </w:rPr>
              <w:t>Districts</w:t>
            </w:r>
          </w:p>
          <w:p w14:paraId="3341B512" w14:textId="77777777" w:rsidR="00601D8A" w:rsidRPr="00EE5C50" w:rsidRDefault="00C11388" w:rsidP="00380965">
            <w:pPr>
              <w:snapToGrid w:val="0"/>
              <w:jc w:val="center"/>
              <w:rPr>
                <w:b/>
                <w:sz w:val="22"/>
              </w:rPr>
            </w:pPr>
            <w:r w:rsidRPr="00C11388">
              <w:rPr>
                <w:rFonts w:eastAsia="新細明體" w:hint="eastAsia"/>
                <w:b/>
                <w:sz w:val="22"/>
              </w:rPr>
              <w:t>區域</w:t>
            </w:r>
          </w:p>
        </w:tc>
        <w:tc>
          <w:tcPr>
            <w:tcW w:w="1460" w:type="dxa"/>
            <w:shd w:val="clear" w:color="auto" w:fill="auto"/>
          </w:tcPr>
          <w:p w14:paraId="7ACC32B3" w14:textId="77777777" w:rsidR="00601D8A" w:rsidRPr="00EE5C50" w:rsidRDefault="00C11388" w:rsidP="00380965">
            <w:pPr>
              <w:snapToGrid w:val="0"/>
              <w:jc w:val="center"/>
              <w:rPr>
                <w:b/>
                <w:sz w:val="22"/>
              </w:rPr>
            </w:pPr>
            <w:r w:rsidRPr="00C11388">
              <w:rPr>
                <w:rFonts w:eastAsia="新細明體"/>
                <w:b/>
                <w:sz w:val="22"/>
              </w:rPr>
              <w:t>Estates</w:t>
            </w:r>
          </w:p>
          <w:p w14:paraId="06C201F4" w14:textId="77777777" w:rsidR="00601D8A" w:rsidRPr="00EE5C50" w:rsidRDefault="00C11388" w:rsidP="00380965">
            <w:pPr>
              <w:snapToGrid w:val="0"/>
              <w:jc w:val="center"/>
              <w:rPr>
                <w:b/>
                <w:sz w:val="22"/>
              </w:rPr>
            </w:pPr>
            <w:r w:rsidRPr="00C11388">
              <w:rPr>
                <w:rFonts w:eastAsia="新細明體" w:hint="eastAsia"/>
                <w:b/>
                <w:sz w:val="22"/>
              </w:rPr>
              <w:t>屋邨</w:t>
            </w:r>
          </w:p>
        </w:tc>
        <w:tc>
          <w:tcPr>
            <w:tcW w:w="2552" w:type="dxa"/>
            <w:shd w:val="clear" w:color="auto" w:fill="auto"/>
          </w:tcPr>
          <w:p w14:paraId="5BD1AA1B" w14:textId="77777777" w:rsidR="00601D8A" w:rsidRPr="00EE5C50" w:rsidRDefault="00C11388" w:rsidP="00380965">
            <w:pPr>
              <w:snapToGrid w:val="0"/>
              <w:jc w:val="center"/>
              <w:rPr>
                <w:b/>
                <w:sz w:val="22"/>
              </w:rPr>
            </w:pPr>
            <w:r w:rsidRPr="00C11388">
              <w:rPr>
                <w:rFonts w:eastAsia="新細明體"/>
                <w:b/>
                <w:sz w:val="22"/>
              </w:rPr>
              <w:t>Locations</w:t>
            </w:r>
          </w:p>
          <w:p w14:paraId="1577BE0E" w14:textId="77777777" w:rsidR="00601D8A" w:rsidRPr="00EE5C50" w:rsidRDefault="00C11388" w:rsidP="00380965">
            <w:pPr>
              <w:snapToGrid w:val="0"/>
              <w:jc w:val="center"/>
              <w:rPr>
                <w:b/>
                <w:sz w:val="22"/>
              </w:rPr>
            </w:pPr>
            <w:r w:rsidRPr="00C11388">
              <w:rPr>
                <w:rFonts w:eastAsia="新細明體" w:hint="eastAsia"/>
                <w:b/>
                <w:sz w:val="22"/>
              </w:rPr>
              <w:t>地點</w:t>
            </w:r>
          </w:p>
        </w:tc>
        <w:tc>
          <w:tcPr>
            <w:tcW w:w="1276" w:type="dxa"/>
            <w:shd w:val="clear" w:color="auto" w:fill="auto"/>
          </w:tcPr>
          <w:p w14:paraId="2DC2D64F" w14:textId="77777777" w:rsidR="00601D8A" w:rsidRPr="00EE5C50" w:rsidRDefault="00C11388" w:rsidP="00380965">
            <w:pPr>
              <w:snapToGrid w:val="0"/>
              <w:jc w:val="center"/>
              <w:rPr>
                <w:b/>
                <w:sz w:val="22"/>
              </w:rPr>
            </w:pPr>
            <w:r w:rsidRPr="00C11388">
              <w:rPr>
                <w:rFonts w:eastAsia="新細明體"/>
                <w:b/>
                <w:sz w:val="22"/>
              </w:rPr>
              <w:t>Internal</w:t>
            </w:r>
          </w:p>
          <w:p w14:paraId="26A46985" w14:textId="77777777" w:rsidR="00601D8A" w:rsidRPr="00EE5C50" w:rsidRDefault="00C11388" w:rsidP="00380965">
            <w:pPr>
              <w:snapToGrid w:val="0"/>
              <w:jc w:val="center"/>
              <w:rPr>
                <w:b/>
                <w:sz w:val="22"/>
              </w:rPr>
            </w:pPr>
            <w:r w:rsidRPr="00C11388">
              <w:rPr>
                <w:rFonts w:eastAsia="新細明體"/>
                <w:b/>
                <w:sz w:val="22"/>
              </w:rPr>
              <w:t>Floor Area (m</w:t>
            </w:r>
            <w:r w:rsidRPr="00C11388">
              <w:rPr>
                <w:rFonts w:eastAsia="新細明體"/>
                <w:b/>
                <w:sz w:val="22"/>
                <w:vertAlign w:val="superscript"/>
              </w:rPr>
              <w:t>2</w:t>
            </w:r>
            <w:r w:rsidRPr="00C11388">
              <w:rPr>
                <w:rFonts w:eastAsia="新細明體"/>
                <w:b/>
                <w:sz w:val="22"/>
              </w:rPr>
              <w:t>)</w:t>
            </w:r>
          </w:p>
          <w:p w14:paraId="0C70DE79" w14:textId="77777777" w:rsidR="00601D8A" w:rsidRPr="00EE5C50" w:rsidRDefault="00C11388" w:rsidP="00380965">
            <w:pPr>
              <w:snapToGrid w:val="0"/>
              <w:jc w:val="center"/>
              <w:rPr>
                <w:b/>
                <w:sz w:val="22"/>
              </w:rPr>
            </w:pPr>
            <w:r w:rsidRPr="00C11388">
              <w:rPr>
                <w:rFonts w:eastAsia="新細明體" w:hint="eastAsia"/>
                <w:b/>
                <w:sz w:val="22"/>
              </w:rPr>
              <w:t>室內面積</w:t>
            </w:r>
          </w:p>
          <w:p w14:paraId="6113828D" w14:textId="77777777" w:rsidR="00601D8A" w:rsidRPr="00EE5C50" w:rsidRDefault="00C11388" w:rsidP="00380965">
            <w:pPr>
              <w:snapToGrid w:val="0"/>
              <w:jc w:val="center"/>
              <w:rPr>
                <w:b/>
                <w:sz w:val="22"/>
              </w:rPr>
            </w:pPr>
            <w:r w:rsidRPr="00C11388">
              <w:rPr>
                <w:rFonts w:eastAsia="新細明體"/>
                <w:b/>
                <w:sz w:val="22"/>
              </w:rPr>
              <w:t>(</w:t>
            </w:r>
            <w:r w:rsidRPr="00C11388">
              <w:rPr>
                <w:rFonts w:eastAsia="新細明體" w:hint="eastAsia"/>
                <w:b/>
                <w:sz w:val="22"/>
              </w:rPr>
              <w:t>平方米</w:t>
            </w:r>
            <w:r w:rsidRPr="00C11388">
              <w:rPr>
                <w:rFonts w:eastAsia="新細明體"/>
                <w:b/>
                <w:sz w:val="22"/>
              </w:rPr>
              <w:t>)</w:t>
            </w:r>
          </w:p>
        </w:tc>
        <w:tc>
          <w:tcPr>
            <w:tcW w:w="5074" w:type="dxa"/>
            <w:shd w:val="clear" w:color="auto" w:fill="auto"/>
          </w:tcPr>
          <w:p w14:paraId="448436B6" w14:textId="77777777" w:rsidR="00601D8A" w:rsidRPr="00EE5C50" w:rsidRDefault="00C11388" w:rsidP="00380965">
            <w:pPr>
              <w:snapToGrid w:val="0"/>
              <w:jc w:val="center"/>
              <w:rPr>
                <w:b/>
                <w:sz w:val="22"/>
              </w:rPr>
            </w:pPr>
            <w:r w:rsidRPr="00C11388">
              <w:rPr>
                <w:rFonts w:eastAsia="新細明體"/>
                <w:b/>
                <w:sz w:val="22"/>
              </w:rPr>
              <w:t>Contacts for Site Viewing</w:t>
            </w:r>
          </w:p>
          <w:p w14:paraId="1F33B5A4" w14:textId="77777777" w:rsidR="00601D8A" w:rsidRPr="00EE5C50" w:rsidRDefault="00C11388" w:rsidP="00380965">
            <w:pPr>
              <w:snapToGrid w:val="0"/>
              <w:jc w:val="center"/>
              <w:rPr>
                <w:b/>
                <w:sz w:val="22"/>
              </w:rPr>
            </w:pPr>
            <w:r w:rsidRPr="00C11388">
              <w:rPr>
                <w:rFonts w:eastAsia="新細明體" w:hint="eastAsia"/>
                <w:b/>
                <w:sz w:val="22"/>
              </w:rPr>
              <w:t>如需視察場地，</w:t>
            </w:r>
          </w:p>
          <w:p w14:paraId="1DCC2009" w14:textId="4870526E" w:rsidR="00601D8A" w:rsidRPr="00EE5C50" w:rsidRDefault="00C11388" w:rsidP="00380965">
            <w:pPr>
              <w:snapToGrid w:val="0"/>
              <w:jc w:val="center"/>
              <w:rPr>
                <w:b/>
                <w:sz w:val="22"/>
              </w:rPr>
            </w:pPr>
            <w:r w:rsidRPr="00C11388">
              <w:rPr>
                <w:rFonts w:eastAsia="新細明體" w:hint="eastAsia"/>
                <w:b/>
                <w:sz w:val="22"/>
              </w:rPr>
              <w:t>請聯絡以下職員</w:t>
            </w:r>
          </w:p>
        </w:tc>
        <w:tc>
          <w:tcPr>
            <w:tcW w:w="1275" w:type="dxa"/>
            <w:shd w:val="clear" w:color="auto" w:fill="auto"/>
          </w:tcPr>
          <w:p w14:paraId="3AF5A960" w14:textId="77777777" w:rsidR="00601D8A" w:rsidRPr="00EE5C50" w:rsidRDefault="00C11388" w:rsidP="00380965">
            <w:pPr>
              <w:snapToGrid w:val="0"/>
              <w:jc w:val="center"/>
              <w:rPr>
                <w:b/>
                <w:sz w:val="22"/>
              </w:rPr>
            </w:pPr>
            <w:r w:rsidRPr="00C11388">
              <w:rPr>
                <w:rFonts w:eastAsia="新細明體"/>
                <w:b/>
                <w:sz w:val="22"/>
              </w:rPr>
              <w:t>Telephone</w:t>
            </w:r>
          </w:p>
          <w:p w14:paraId="7D6F92E0" w14:textId="77777777" w:rsidR="00601D8A" w:rsidRPr="00EE5C50" w:rsidRDefault="00C11388" w:rsidP="00380965">
            <w:pPr>
              <w:snapToGrid w:val="0"/>
              <w:jc w:val="center"/>
              <w:rPr>
                <w:b/>
                <w:sz w:val="22"/>
              </w:rPr>
            </w:pPr>
            <w:r w:rsidRPr="00C11388">
              <w:rPr>
                <w:rFonts w:eastAsia="新細明體" w:hint="eastAsia"/>
                <w:b/>
                <w:sz w:val="22"/>
              </w:rPr>
              <w:t>電話</w:t>
            </w:r>
          </w:p>
        </w:tc>
      </w:tr>
      <w:tr w:rsidR="00C277E4" w:rsidRPr="00EE5C50" w14:paraId="2CEE6394" w14:textId="77777777" w:rsidTr="00C277E4">
        <w:trPr>
          <w:trHeight w:val="1356"/>
        </w:trPr>
        <w:tc>
          <w:tcPr>
            <w:tcW w:w="846" w:type="dxa"/>
            <w:gridSpan w:val="2"/>
            <w:tcBorders>
              <w:top w:val="single" w:sz="4" w:space="0" w:color="auto"/>
              <w:left w:val="single" w:sz="4" w:space="0" w:color="auto"/>
              <w:bottom w:val="single" w:sz="4" w:space="0" w:color="auto"/>
              <w:right w:val="single" w:sz="4" w:space="0" w:color="auto"/>
            </w:tcBorders>
            <w:shd w:val="clear" w:color="auto" w:fill="auto"/>
          </w:tcPr>
          <w:p w14:paraId="2CF1BA35" w14:textId="77777777" w:rsidR="00C277E4" w:rsidRPr="005E5B8B" w:rsidRDefault="00C277E4" w:rsidP="00C277E4">
            <w:pPr>
              <w:jc w:val="center"/>
              <w:rPr>
                <w:rFonts w:ascii="Times New Roman" w:eastAsiaTheme="majorEastAsia" w:hAnsi="Times New Roman" w:cs="Times New Roman"/>
                <w:color w:val="000000" w:themeColor="text1"/>
                <w:sz w:val="22"/>
              </w:rPr>
            </w:pPr>
            <w:r w:rsidRPr="005E5B8B">
              <w:rPr>
                <w:rFonts w:ascii="Times New Roman" w:eastAsiaTheme="majorEastAsia" w:hAnsi="Times New Roman" w:cs="Times New Roman"/>
                <w:color w:val="000000" w:themeColor="text1"/>
                <w:sz w:val="22"/>
              </w:rPr>
              <w:t>1</w:t>
            </w:r>
          </w:p>
        </w:tc>
        <w:tc>
          <w:tcPr>
            <w:tcW w:w="1663" w:type="dxa"/>
            <w:tcBorders>
              <w:top w:val="single" w:sz="4" w:space="0" w:color="auto"/>
              <w:left w:val="single" w:sz="4" w:space="0" w:color="auto"/>
              <w:bottom w:val="single" w:sz="4" w:space="0" w:color="auto"/>
              <w:right w:val="single" w:sz="4" w:space="0" w:color="auto"/>
            </w:tcBorders>
            <w:shd w:val="clear" w:color="auto" w:fill="auto"/>
          </w:tcPr>
          <w:p w14:paraId="00DBDA68" w14:textId="77777777" w:rsidR="00C277E4" w:rsidRDefault="00C277E4" w:rsidP="00C277E4">
            <w:pPr>
              <w:rPr>
                <w:rFonts w:ascii="Times New Roman" w:hAnsi="Times New Roman" w:cs="Times New Roman"/>
                <w:color w:val="000000" w:themeColor="text1"/>
                <w:sz w:val="22"/>
              </w:rPr>
            </w:pPr>
            <w:r>
              <w:rPr>
                <w:rFonts w:ascii="Times New Roman" w:hAnsi="Times New Roman" w:cs="Times New Roman" w:hint="eastAsia"/>
                <w:color w:val="000000" w:themeColor="text1"/>
                <w:sz w:val="22"/>
              </w:rPr>
              <w:t>Kw</w:t>
            </w:r>
            <w:r>
              <w:rPr>
                <w:rFonts w:ascii="Times New Roman" w:hAnsi="Times New Roman" w:cs="Times New Roman"/>
                <w:color w:val="000000" w:themeColor="text1"/>
                <w:sz w:val="22"/>
              </w:rPr>
              <w:t>un Tong</w:t>
            </w:r>
          </w:p>
          <w:p w14:paraId="0C81630B" w14:textId="12334185" w:rsidR="00C277E4" w:rsidRPr="00867D3D" w:rsidRDefault="00C277E4" w:rsidP="00C277E4">
            <w:pPr>
              <w:rPr>
                <w:rFonts w:ascii="Times New Roman" w:hAnsi="Times New Roman" w:cs="Times New Roman"/>
                <w:color w:val="000000" w:themeColor="text1"/>
                <w:sz w:val="22"/>
              </w:rPr>
            </w:pPr>
            <w:r>
              <w:rPr>
                <w:rFonts w:ascii="Times New Roman" w:hAnsi="Times New Roman" w:cs="Times New Roman" w:hint="eastAsia"/>
                <w:color w:val="000000" w:themeColor="text1"/>
                <w:sz w:val="22"/>
              </w:rPr>
              <w:t>觀塘</w:t>
            </w:r>
          </w:p>
        </w:tc>
        <w:tc>
          <w:tcPr>
            <w:tcW w:w="1460" w:type="dxa"/>
            <w:tcBorders>
              <w:top w:val="single" w:sz="4" w:space="0" w:color="auto"/>
              <w:left w:val="single" w:sz="4" w:space="0" w:color="auto"/>
              <w:bottom w:val="single" w:sz="4" w:space="0" w:color="auto"/>
              <w:right w:val="single" w:sz="4" w:space="0" w:color="auto"/>
            </w:tcBorders>
            <w:shd w:val="clear" w:color="auto" w:fill="auto"/>
          </w:tcPr>
          <w:p w14:paraId="5AC14FF2" w14:textId="40196199" w:rsidR="00C277E4" w:rsidRPr="00867D3D" w:rsidRDefault="00C277E4" w:rsidP="00C277E4">
            <w:pPr>
              <w:rPr>
                <w:rFonts w:ascii="Times New Roman" w:hAnsi="Times New Roman" w:cs="Times New Roman"/>
                <w:color w:val="000000" w:themeColor="text1"/>
                <w:sz w:val="22"/>
                <w:lang w:eastAsia="zh-HK"/>
              </w:rPr>
            </w:pPr>
            <w:r>
              <w:rPr>
                <w:rFonts w:ascii="Times New Roman" w:hAnsi="Times New Roman" w:cs="Times New Roman"/>
                <w:color w:val="000000" w:themeColor="text1"/>
                <w:sz w:val="22"/>
              </w:rPr>
              <w:t>On Tai</w:t>
            </w:r>
            <w:r w:rsidRPr="00867D3D">
              <w:rPr>
                <w:rFonts w:ascii="Times New Roman" w:hAnsi="Times New Roman" w:cs="Times New Roman"/>
                <w:color w:val="000000" w:themeColor="text1"/>
                <w:sz w:val="22"/>
                <w:lang w:eastAsia="zh-HK"/>
              </w:rPr>
              <w:t xml:space="preserve"> Estate</w:t>
            </w:r>
          </w:p>
          <w:p w14:paraId="4524E489" w14:textId="216BEC75" w:rsidR="00C277E4" w:rsidRPr="00867D3D" w:rsidRDefault="00C277E4" w:rsidP="00C277E4">
            <w:pPr>
              <w:rPr>
                <w:rFonts w:ascii="Times New Roman" w:hAnsi="Times New Roman" w:cs="Times New Roman"/>
                <w:color w:val="000000" w:themeColor="text1"/>
                <w:sz w:val="22"/>
              </w:rPr>
            </w:pPr>
            <w:r>
              <w:rPr>
                <w:rFonts w:ascii="Times New Roman" w:hAnsi="Times New Roman" w:cs="Times New Roman" w:hint="eastAsia"/>
                <w:color w:val="000000" w:themeColor="text1"/>
                <w:sz w:val="22"/>
              </w:rPr>
              <w:t>安泰</w:t>
            </w:r>
            <w:r w:rsidRPr="00867D3D">
              <w:rPr>
                <w:rFonts w:ascii="Times New Roman" w:hAnsi="Times New Roman" w:cs="Times New Roman"/>
                <w:color w:val="000000" w:themeColor="text1"/>
                <w:sz w:val="22"/>
                <w:lang w:eastAsia="zh-HK"/>
              </w:rPr>
              <w:t>邨</w:t>
            </w: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5692B71D" w14:textId="77777777" w:rsidR="00C277E4" w:rsidRPr="009879AF" w:rsidRDefault="00C277E4" w:rsidP="00C277E4">
            <w:pPr>
              <w:rPr>
                <w:rFonts w:ascii="Times New Roman" w:eastAsiaTheme="majorEastAsia" w:hAnsi="Times New Roman" w:cs="Times New Roman"/>
                <w:color w:val="000000" w:themeColor="text1"/>
                <w:sz w:val="22"/>
              </w:rPr>
            </w:pPr>
            <w:r>
              <w:rPr>
                <w:rFonts w:ascii="Times New Roman" w:eastAsia="新細明體" w:hAnsi="Times New Roman" w:cs="Times New Roman"/>
                <w:color w:val="000000" w:themeColor="text1"/>
                <w:sz w:val="22"/>
              </w:rPr>
              <w:t xml:space="preserve">No. 1, Upper Ground Floor, Shing Tai </w:t>
            </w:r>
            <w:r w:rsidRPr="00D0307D">
              <w:rPr>
                <w:rFonts w:ascii="Times New Roman" w:eastAsia="新細明體" w:hAnsi="Times New Roman" w:cs="Times New Roman"/>
                <w:color w:val="000000" w:themeColor="text1"/>
                <w:sz w:val="22"/>
              </w:rPr>
              <w:t>House</w:t>
            </w:r>
            <w:r>
              <w:rPr>
                <w:rFonts w:ascii="Times New Roman" w:eastAsiaTheme="majorEastAsia" w:hAnsi="Times New Roman" w:cs="Times New Roman"/>
                <w:color w:val="000000" w:themeColor="text1"/>
                <w:sz w:val="22"/>
              </w:rPr>
              <w:t xml:space="preserve"> </w:t>
            </w:r>
          </w:p>
          <w:p w14:paraId="0B77248C" w14:textId="5587C6EC" w:rsidR="00C277E4" w:rsidRPr="00867D3D" w:rsidRDefault="00C277E4" w:rsidP="00C277E4">
            <w:pPr>
              <w:rPr>
                <w:rFonts w:ascii="Times New Roman" w:hAnsi="Times New Roman" w:cs="Times New Roman"/>
                <w:color w:val="000000" w:themeColor="text1"/>
                <w:sz w:val="22"/>
              </w:rPr>
            </w:pPr>
            <w:proofErr w:type="gramStart"/>
            <w:r>
              <w:rPr>
                <w:rFonts w:ascii="Times New Roman" w:eastAsia="新細明體" w:hAnsi="Times New Roman" w:cs="Times New Roman" w:hint="eastAsia"/>
                <w:color w:val="000000" w:themeColor="text1"/>
                <w:sz w:val="22"/>
              </w:rPr>
              <w:t>盛泰</w:t>
            </w:r>
            <w:r w:rsidRPr="00D0307D">
              <w:rPr>
                <w:rFonts w:ascii="Times New Roman" w:eastAsia="新細明體" w:hAnsi="Times New Roman" w:cs="Times New Roman" w:hint="eastAsia"/>
                <w:color w:val="000000" w:themeColor="text1"/>
                <w:sz w:val="22"/>
              </w:rPr>
              <w:t>樓</w:t>
            </w:r>
            <w:r>
              <w:rPr>
                <w:rFonts w:ascii="Times New Roman" w:eastAsia="新細明體" w:hAnsi="Times New Roman" w:cs="Times New Roman" w:hint="eastAsia"/>
                <w:color w:val="000000" w:themeColor="text1"/>
                <w:sz w:val="22"/>
              </w:rPr>
              <w:t>高層</w:t>
            </w:r>
            <w:proofErr w:type="gramEnd"/>
            <w:r>
              <w:rPr>
                <w:rFonts w:ascii="Times New Roman" w:eastAsia="新細明體" w:hAnsi="Times New Roman" w:cs="Times New Roman" w:hint="eastAsia"/>
                <w:color w:val="000000" w:themeColor="text1"/>
                <w:sz w:val="22"/>
              </w:rPr>
              <w:t>地下</w:t>
            </w:r>
            <w:proofErr w:type="gramStart"/>
            <w:r>
              <w:rPr>
                <w:rFonts w:ascii="Times New Roman" w:eastAsia="新細明體" w:hAnsi="Times New Roman" w:cs="Times New Roman" w:hint="eastAsia"/>
                <w:color w:val="000000" w:themeColor="text1"/>
                <w:sz w:val="22"/>
              </w:rPr>
              <w:t>1</w:t>
            </w:r>
            <w:r>
              <w:rPr>
                <w:rFonts w:ascii="Times New Roman" w:eastAsia="新細明體" w:hAnsi="Times New Roman" w:cs="Times New Roman" w:hint="eastAsia"/>
                <w:color w:val="000000" w:themeColor="text1"/>
                <w:sz w:val="22"/>
              </w:rPr>
              <w:t>號</w:t>
            </w:r>
            <w:r w:rsidRPr="00D0307D">
              <w:rPr>
                <w:rFonts w:ascii="Times New Roman" w:eastAsia="新細明體" w:hAnsi="Times New Roman" w:cs="Times New Roman" w:hint="eastAsia"/>
                <w:color w:val="000000" w:themeColor="text1"/>
                <w:sz w:val="22"/>
              </w:rPr>
              <w:t>室</w:t>
            </w:r>
            <w:proofErr w:type="gramEnd"/>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4C1CCE6" w14:textId="1426974D" w:rsidR="00C277E4" w:rsidRPr="00867D3D" w:rsidRDefault="00C277E4" w:rsidP="00C277E4">
            <w:pPr>
              <w:jc w:val="center"/>
              <w:rPr>
                <w:rFonts w:ascii="Times New Roman" w:hAnsi="Times New Roman" w:cs="Times New Roman"/>
                <w:color w:val="000000" w:themeColor="text1"/>
                <w:sz w:val="22"/>
              </w:rPr>
            </w:pPr>
            <w:r>
              <w:rPr>
                <w:rFonts w:ascii="Times New Roman" w:eastAsia="新細明體" w:hAnsi="Times New Roman" w:cs="Times New Roman" w:hint="eastAsia"/>
                <w:color w:val="000000" w:themeColor="text1"/>
                <w:sz w:val="22"/>
              </w:rPr>
              <w:t>2</w:t>
            </w:r>
            <w:r w:rsidR="00D93CA6">
              <w:rPr>
                <w:rFonts w:ascii="Times New Roman" w:eastAsia="新細明體" w:hAnsi="Times New Roman" w:cs="Times New Roman"/>
                <w:color w:val="000000" w:themeColor="text1"/>
                <w:sz w:val="22"/>
              </w:rPr>
              <w:t>1</w:t>
            </w:r>
          </w:p>
        </w:tc>
        <w:tc>
          <w:tcPr>
            <w:tcW w:w="5074" w:type="dxa"/>
            <w:tcBorders>
              <w:top w:val="single" w:sz="4" w:space="0" w:color="auto"/>
              <w:left w:val="single" w:sz="4" w:space="0" w:color="auto"/>
              <w:bottom w:val="single" w:sz="4" w:space="0" w:color="auto"/>
              <w:right w:val="single" w:sz="4" w:space="0" w:color="auto"/>
            </w:tcBorders>
            <w:shd w:val="clear" w:color="auto" w:fill="auto"/>
          </w:tcPr>
          <w:p w14:paraId="025199FB" w14:textId="135EF16A" w:rsidR="00C277E4" w:rsidRPr="00867D3D" w:rsidRDefault="0006481A" w:rsidP="0006481A">
            <w:pPr>
              <w:rPr>
                <w:rFonts w:ascii="Times New Roman" w:hAnsi="Times New Roman" w:cs="Times New Roman"/>
                <w:color w:val="000000" w:themeColor="text1"/>
                <w:sz w:val="22"/>
                <w:lang w:eastAsia="zh-HK"/>
              </w:rPr>
            </w:pPr>
            <w:r w:rsidRPr="00E861F3">
              <w:rPr>
                <w:rFonts w:ascii="Times New Roman" w:eastAsia="新細明體" w:hAnsi="Times New Roman" w:cs="Times New Roman" w:hint="eastAsia"/>
                <w:color w:val="000000" w:themeColor="text1"/>
                <w:sz w:val="22"/>
              </w:rPr>
              <w:t>Pro</w:t>
            </w:r>
            <w:r w:rsidRPr="00E861F3">
              <w:rPr>
                <w:rFonts w:ascii="Times New Roman" w:eastAsia="新細明體" w:hAnsi="Times New Roman" w:cs="Times New Roman"/>
                <w:color w:val="000000" w:themeColor="text1"/>
                <w:sz w:val="22"/>
              </w:rPr>
              <w:t>perty Manager/On Tai Shopping Centre</w:t>
            </w:r>
            <w:r w:rsidRPr="00E861F3">
              <w:rPr>
                <w:rFonts w:ascii="Times New Roman" w:eastAsia="新細明體" w:hAnsi="Times New Roman" w:cs="Times New Roman"/>
                <w:color w:val="000000" w:themeColor="text1"/>
                <w:sz w:val="22"/>
              </w:rPr>
              <w:br/>
              <w:t>Contact Person: Ms. SUM (On Tai Shopping Centre Management Office)</w:t>
            </w:r>
            <w:r w:rsidRPr="00E861F3">
              <w:rPr>
                <w:rFonts w:ascii="Times New Roman" w:eastAsia="新細明體" w:hAnsi="Times New Roman" w:cs="Times New Roman"/>
                <w:color w:val="000000" w:themeColor="text1"/>
                <w:sz w:val="22"/>
              </w:rPr>
              <w:br/>
            </w:r>
            <w:r w:rsidRPr="00E861F3">
              <w:rPr>
                <w:rFonts w:ascii="Times New Roman" w:hAnsi="Times New Roman" w:cs="Times New Roman" w:hint="eastAsia"/>
                <w:color w:val="000000" w:themeColor="text1"/>
                <w:sz w:val="22"/>
              </w:rPr>
              <w:t>物業</w:t>
            </w:r>
            <w:r w:rsidRPr="00E861F3">
              <w:rPr>
                <w:rFonts w:ascii="Times New Roman" w:hAnsi="Times New Roman" w:cs="Times New Roman"/>
                <w:color w:val="000000" w:themeColor="text1"/>
                <w:sz w:val="22"/>
              </w:rPr>
              <w:t>經理</w:t>
            </w:r>
            <w:r w:rsidRPr="00E861F3">
              <w:rPr>
                <w:rFonts w:ascii="Times New Roman" w:hAnsi="Times New Roman" w:cs="Times New Roman"/>
                <w:color w:val="000000" w:themeColor="text1"/>
                <w:sz w:val="22"/>
              </w:rPr>
              <w:t>/</w:t>
            </w:r>
            <w:r w:rsidRPr="00E861F3">
              <w:rPr>
                <w:rFonts w:ascii="Times New Roman" w:hAnsi="Times New Roman" w:cs="Times New Roman" w:hint="eastAsia"/>
                <w:color w:val="000000" w:themeColor="text1"/>
                <w:sz w:val="22"/>
              </w:rPr>
              <w:t>安泰商場</w:t>
            </w:r>
            <w:r w:rsidRPr="00E861F3">
              <w:rPr>
                <w:rFonts w:ascii="Times New Roman" w:hAnsi="Times New Roman" w:cs="Times New Roman"/>
                <w:color w:val="000000" w:themeColor="text1"/>
                <w:sz w:val="22"/>
              </w:rPr>
              <w:br/>
            </w:r>
            <w:r w:rsidRPr="00E861F3">
              <w:rPr>
                <w:rFonts w:ascii="Times New Roman" w:hAnsi="Times New Roman" w:cs="Times New Roman"/>
                <w:color w:val="000000" w:themeColor="text1"/>
                <w:sz w:val="22"/>
              </w:rPr>
              <w:t>聯絡人：</w:t>
            </w:r>
            <w:r w:rsidRPr="00E861F3">
              <w:rPr>
                <w:rFonts w:ascii="Times New Roman" w:hAnsi="Times New Roman" w:cs="Times New Roman" w:hint="eastAsia"/>
                <w:color w:val="000000" w:themeColor="text1"/>
                <w:sz w:val="22"/>
              </w:rPr>
              <w:t>沈女士</w:t>
            </w:r>
            <w:r w:rsidRPr="00E861F3">
              <w:rPr>
                <w:rFonts w:ascii="Times New Roman" w:hAnsi="Times New Roman" w:cs="Times New Roman"/>
                <w:color w:val="000000" w:themeColor="text1"/>
                <w:sz w:val="22"/>
              </w:rPr>
              <w:t> (</w:t>
            </w:r>
            <w:r w:rsidRPr="00E861F3">
              <w:rPr>
                <w:rFonts w:ascii="Times New Roman" w:hAnsi="Times New Roman" w:cs="Times New Roman" w:hint="eastAsia"/>
                <w:color w:val="000000" w:themeColor="text1"/>
                <w:sz w:val="22"/>
              </w:rPr>
              <w:t>安泰商場管理</w:t>
            </w:r>
            <w:r w:rsidRPr="00E861F3">
              <w:rPr>
                <w:rFonts w:ascii="Times New Roman" w:hAnsi="Times New Roman" w:cs="Times New Roman"/>
                <w:color w:val="000000" w:themeColor="text1"/>
                <w:sz w:val="22"/>
              </w:rPr>
              <w:t>處</w:t>
            </w:r>
            <w:r w:rsidRPr="00E861F3">
              <w:rPr>
                <w:rFonts w:ascii="Times New Roman" w:hAnsi="Times New Roman" w:cs="Times New Roman"/>
                <w:color w:val="000000" w:themeColor="text1"/>
                <w:sz w:val="22"/>
              </w:rPr>
              <w:t>)</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0F8CF061" w14:textId="4670772F" w:rsidR="00C277E4" w:rsidRPr="00867D3D" w:rsidRDefault="0006481A" w:rsidP="00C277E4">
            <w:pPr>
              <w:jc w:val="center"/>
              <w:rPr>
                <w:rFonts w:ascii="Times New Roman" w:hAnsi="Times New Roman" w:cs="Times New Roman"/>
                <w:color w:val="000000" w:themeColor="text1"/>
                <w:sz w:val="22"/>
              </w:rPr>
            </w:pPr>
            <w:r w:rsidRPr="00E861F3">
              <w:rPr>
                <w:rFonts w:ascii="Times New Roman" w:eastAsia="新細明體" w:hAnsi="Times New Roman" w:cs="Times New Roman"/>
                <w:color w:val="000000" w:themeColor="text1"/>
                <w:sz w:val="22"/>
              </w:rPr>
              <w:t>2652 1852</w:t>
            </w:r>
          </w:p>
        </w:tc>
      </w:tr>
      <w:tr w:rsidR="00C277E4" w:rsidRPr="004F7573" w14:paraId="48B80531" w14:textId="77777777" w:rsidTr="00A1547C">
        <w:trPr>
          <w:trHeight w:val="452"/>
        </w:trPr>
        <w:tc>
          <w:tcPr>
            <w:tcW w:w="14146" w:type="dxa"/>
            <w:gridSpan w:val="8"/>
            <w:tcBorders>
              <w:top w:val="nil"/>
              <w:left w:val="nil"/>
              <w:bottom w:val="nil"/>
              <w:right w:val="nil"/>
            </w:tcBorders>
            <w:shd w:val="clear" w:color="auto" w:fill="auto"/>
          </w:tcPr>
          <w:p w14:paraId="506EE0EF" w14:textId="77777777" w:rsidR="00C277E4" w:rsidRPr="004F7573" w:rsidRDefault="00C277E4" w:rsidP="00C277E4">
            <w:pPr>
              <w:snapToGrid w:val="0"/>
              <w:spacing w:line="160" w:lineRule="atLeast"/>
              <w:rPr>
                <w:rFonts w:ascii="新細明體" w:eastAsia="新細明體" w:hAnsi="新細明體" w:cs="Times New Roman"/>
                <w:b/>
                <w:sz w:val="22"/>
              </w:rPr>
            </w:pPr>
          </w:p>
        </w:tc>
      </w:tr>
      <w:tr w:rsidR="00C277E4" w:rsidRPr="004F7573" w14:paraId="4141FF8D" w14:textId="77777777" w:rsidTr="004F1FFF">
        <w:trPr>
          <w:trHeight w:val="822"/>
        </w:trPr>
        <w:tc>
          <w:tcPr>
            <w:tcW w:w="656" w:type="dxa"/>
            <w:tcBorders>
              <w:top w:val="nil"/>
              <w:left w:val="nil"/>
              <w:bottom w:val="nil"/>
              <w:right w:val="nil"/>
            </w:tcBorders>
            <w:shd w:val="clear" w:color="auto" w:fill="auto"/>
          </w:tcPr>
          <w:p w14:paraId="56AC16DF" w14:textId="77777777" w:rsidR="00C277E4" w:rsidRPr="005A42B4" w:rsidRDefault="00C277E4" w:rsidP="00C277E4">
            <w:pPr>
              <w:snapToGrid w:val="0"/>
              <w:spacing w:line="100" w:lineRule="atLeast"/>
              <w:rPr>
                <w:rFonts w:ascii="新細明體" w:eastAsia="新細明體" w:hAnsi="新細明體" w:cs="Times New Roman"/>
                <w:sz w:val="18"/>
                <w:szCs w:val="18"/>
              </w:rPr>
            </w:pPr>
            <w:r w:rsidRPr="00C11388">
              <w:rPr>
                <w:rFonts w:ascii="新細明體" w:eastAsia="新細明體" w:hAnsi="新細明體" w:cs="Times New Roman" w:hint="eastAsia"/>
                <w:sz w:val="18"/>
                <w:szCs w:val="18"/>
              </w:rPr>
              <w:t>注：</w:t>
            </w:r>
          </w:p>
        </w:tc>
        <w:tc>
          <w:tcPr>
            <w:tcW w:w="13490" w:type="dxa"/>
            <w:gridSpan w:val="7"/>
            <w:tcBorders>
              <w:top w:val="nil"/>
              <w:left w:val="nil"/>
              <w:bottom w:val="nil"/>
              <w:right w:val="nil"/>
            </w:tcBorders>
            <w:shd w:val="clear" w:color="auto" w:fill="auto"/>
          </w:tcPr>
          <w:p w14:paraId="22F63C56" w14:textId="77777777" w:rsidR="00C277E4" w:rsidRPr="004F7573" w:rsidRDefault="00C277E4" w:rsidP="00C277E4">
            <w:pPr>
              <w:numPr>
                <w:ilvl w:val="0"/>
                <w:numId w:val="1"/>
              </w:numPr>
              <w:snapToGrid w:val="0"/>
              <w:spacing w:line="100" w:lineRule="atLeast"/>
              <w:jc w:val="both"/>
              <w:rPr>
                <w:rFonts w:ascii="Calibri" w:eastAsia="新細明體" w:hAnsi="Calibri" w:cs="Times New Roman"/>
                <w:sz w:val="22"/>
              </w:rPr>
            </w:pPr>
            <w:r w:rsidRPr="00C11388">
              <w:rPr>
                <w:rFonts w:ascii="Calibri" w:eastAsia="新細明體" w:hAnsi="Calibri" w:cs="Times New Roman" w:hint="eastAsia"/>
                <w:sz w:val="18"/>
                <w:szCs w:val="18"/>
              </w:rPr>
              <w:t>如非政府機構需額外提升該單位的消防或電力系統，則該機構需要負擔相關費用。</w:t>
            </w:r>
          </w:p>
          <w:p w14:paraId="5B75621E" w14:textId="77777777" w:rsidR="00C277E4" w:rsidRPr="004F7573" w:rsidRDefault="00C277E4" w:rsidP="00C277E4">
            <w:pPr>
              <w:numPr>
                <w:ilvl w:val="0"/>
                <w:numId w:val="1"/>
              </w:numPr>
              <w:snapToGrid w:val="0"/>
              <w:spacing w:line="100" w:lineRule="atLeast"/>
              <w:jc w:val="both"/>
              <w:rPr>
                <w:rFonts w:ascii="Calibri" w:eastAsia="新細明體" w:hAnsi="Calibri" w:cs="Times New Roman"/>
                <w:sz w:val="22"/>
              </w:rPr>
            </w:pPr>
            <w:r w:rsidRPr="00C11388">
              <w:rPr>
                <w:rFonts w:ascii="Calibri" w:eastAsia="新細明體" w:hAnsi="Calibri" w:cs="Times New Roman" w:hint="eastAsia"/>
                <w:sz w:val="18"/>
                <w:szCs w:val="18"/>
              </w:rPr>
              <w:t>除以上表列的空置福利服務租賃的單位，你亦可向房署建議改建屋邨內房屋委員會轄下的空置的非住宅單位或空格作福利用途。提出申請時，</w:t>
            </w:r>
            <w:proofErr w:type="gramStart"/>
            <w:r w:rsidRPr="00C11388">
              <w:rPr>
                <w:rFonts w:ascii="Calibri" w:eastAsia="新細明體" w:hAnsi="Calibri" w:cs="Times New Roman" w:hint="eastAsia"/>
                <w:sz w:val="18"/>
                <w:szCs w:val="18"/>
              </w:rPr>
              <w:t>請列明</w:t>
            </w:r>
            <w:proofErr w:type="gramEnd"/>
            <w:r w:rsidRPr="00C11388">
              <w:rPr>
                <w:rFonts w:ascii="Calibri" w:eastAsia="新細明體" w:hAnsi="Calibri" w:cs="Times New Roman" w:hint="eastAsia"/>
                <w:sz w:val="18"/>
                <w:szCs w:val="18"/>
              </w:rPr>
              <w:t>該些單位或空格的詳細資料，例如位置及面積等。房署會從管理、居民接受服務的程度、工程技術可行性及政府部門的推薦等各方面作出考慮。有關詳情，請向單位所在的屋邨辦事處查詢。</w:t>
            </w:r>
          </w:p>
        </w:tc>
      </w:tr>
      <w:tr w:rsidR="00C277E4" w:rsidRPr="004F7573" w14:paraId="4767766E" w14:textId="77777777" w:rsidTr="004F1FFF">
        <w:trPr>
          <w:trHeight w:val="822"/>
        </w:trPr>
        <w:tc>
          <w:tcPr>
            <w:tcW w:w="656" w:type="dxa"/>
            <w:tcBorders>
              <w:top w:val="nil"/>
              <w:left w:val="nil"/>
              <w:bottom w:val="nil"/>
              <w:right w:val="nil"/>
            </w:tcBorders>
            <w:shd w:val="clear" w:color="auto" w:fill="auto"/>
          </w:tcPr>
          <w:p w14:paraId="0D47D330" w14:textId="4BAF0FDB" w:rsidR="00C277E4" w:rsidRPr="00C11388" w:rsidRDefault="00C277E4" w:rsidP="00C277E4">
            <w:pPr>
              <w:snapToGrid w:val="0"/>
              <w:spacing w:line="100" w:lineRule="atLeast"/>
              <w:rPr>
                <w:rFonts w:ascii="新細明體" w:eastAsia="新細明體" w:hAnsi="新細明體" w:cs="Times New Roman"/>
                <w:sz w:val="18"/>
                <w:szCs w:val="18"/>
              </w:rPr>
            </w:pPr>
            <w:r w:rsidRPr="00C11388">
              <w:rPr>
                <w:rFonts w:eastAsia="新細明體"/>
                <w:sz w:val="18"/>
                <w:szCs w:val="18"/>
              </w:rPr>
              <w:t>Note:</w:t>
            </w:r>
          </w:p>
        </w:tc>
        <w:tc>
          <w:tcPr>
            <w:tcW w:w="13490" w:type="dxa"/>
            <w:gridSpan w:val="7"/>
            <w:tcBorders>
              <w:top w:val="nil"/>
              <w:left w:val="nil"/>
              <w:bottom w:val="nil"/>
              <w:right w:val="nil"/>
            </w:tcBorders>
            <w:shd w:val="clear" w:color="auto" w:fill="auto"/>
          </w:tcPr>
          <w:p w14:paraId="302971D6" w14:textId="77777777" w:rsidR="00C277E4" w:rsidRPr="006A63E4" w:rsidRDefault="00C277E4" w:rsidP="00C277E4">
            <w:pPr>
              <w:pStyle w:val="a7"/>
              <w:numPr>
                <w:ilvl w:val="0"/>
                <w:numId w:val="5"/>
              </w:numPr>
              <w:snapToGrid w:val="0"/>
              <w:spacing w:line="100" w:lineRule="atLeast"/>
              <w:ind w:leftChars="0"/>
              <w:jc w:val="both"/>
              <w:rPr>
                <w:rFonts w:ascii="Calibri" w:eastAsia="新細明體" w:hAnsi="Calibri" w:cs="Times New Roman"/>
                <w:sz w:val="18"/>
                <w:szCs w:val="18"/>
              </w:rPr>
            </w:pPr>
            <w:r>
              <w:rPr>
                <w:rFonts w:ascii="Calibri" w:eastAsia="新細明體" w:hAnsi="Calibri" w:cs="Times New Roman"/>
                <w:sz w:val="18"/>
                <w:szCs w:val="18"/>
              </w:rPr>
              <w:tab/>
            </w:r>
            <w:r w:rsidRPr="00C11388">
              <w:rPr>
                <w:rFonts w:eastAsia="新細明體"/>
                <w:sz w:val="18"/>
                <w:szCs w:val="18"/>
              </w:rPr>
              <w:t>If additional upgrading works for fire services or electricity system is required for the premises by the NGOs, the NGOs will have to be responsible for the expenses concerned</w:t>
            </w:r>
            <w:r>
              <w:rPr>
                <w:rFonts w:eastAsia="新細明體"/>
                <w:sz w:val="18"/>
                <w:szCs w:val="18"/>
              </w:rPr>
              <w:t>.</w:t>
            </w:r>
          </w:p>
          <w:p w14:paraId="177D926F" w14:textId="1DEEDB51" w:rsidR="00C277E4" w:rsidRPr="006A63E4" w:rsidRDefault="00C277E4" w:rsidP="00C277E4">
            <w:pPr>
              <w:pStyle w:val="a7"/>
              <w:numPr>
                <w:ilvl w:val="0"/>
                <w:numId w:val="5"/>
              </w:numPr>
              <w:snapToGrid w:val="0"/>
              <w:spacing w:line="100" w:lineRule="atLeast"/>
              <w:ind w:leftChars="0"/>
              <w:jc w:val="both"/>
              <w:rPr>
                <w:rFonts w:ascii="Calibri" w:eastAsia="新細明體" w:hAnsi="Calibri" w:cs="Times New Roman"/>
                <w:sz w:val="18"/>
                <w:szCs w:val="18"/>
              </w:rPr>
            </w:pPr>
            <w:r>
              <w:rPr>
                <w:rFonts w:ascii="Calibri" w:eastAsia="新細明體" w:hAnsi="Calibri" w:cs="Times New Roman"/>
                <w:sz w:val="18"/>
                <w:szCs w:val="18"/>
              </w:rPr>
              <w:tab/>
            </w:r>
            <w:r w:rsidRPr="00C11388">
              <w:rPr>
                <w:rFonts w:eastAsia="新細明體"/>
                <w:sz w:val="18"/>
                <w:szCs w:val="18"/>
              </w:rPr>
              <w:t>Apart from the vacant welfare services premises as listed in the above table, you may make proposal to HD for conversion of Housing Authority's vacant non-domestic</w:t>
            </w:r>
            <w:r>
              <w:rPr>
                <w:rFonts w:eastAsia="新細明體"/>
                <w:sz w:val="18"/>
                <w:szCs w:val="18"/>
              </w:rPr>
              <w:t xml:space="preserve"> </w:t>
            </w:r>
            <w:r w:rsidRPr="00C11388">
              <w:rPr>
                <w:rFonts w:eastAsia="新細明體"/>
                <w:sz w:val="18"/>
                <w:szCs w:val="18"/>
              </w:rPr>
              <w:t xml:space="preserve">premises </w:t>
            </w:r>
            <w:r>
              <w:rPr>
                <w:rFonts w:eastAsia="新細明體"/>
                <w:sz w:val="18"/>
                <w:szCs w:val="18"/>
              </w:rPr>
              <w:tab/>
            </w:r>
            <w:r w:rsidRPr="00C11388">
              <w:rPr>
                <w:rFonts w:eastAsia="新細明體"/>
                <w:sz w:val="18"/>
                <w:szCs w:val="18"/>
              </w:rPr>
              <w:t xml:space="preserve">or empty bays within the estate to welfare use.  Please indicate details of the site, such as location and area, etc. when submitting application.  HD will consider the application </w:t>
            </w:r>
            <w:r>
              <w:rPr>
                <w:rFonts w:eastAsia="新細明體"/>
                <w:sz w:val="18"/>
                <w:szCs w:val="18"/>
              </w:rPr>
              <w:tab/>
            </w:r>
            <w:r w:rsidRPr="00C11388">
              <w:rPr>
                <w:rFonts w:eastAsia="新細明體"/>
                <w:sz w:val="18"/>
                <w:szCs w:val="18"/>
              </w:rPr>
              <w:t xml:space="preserve">taking into management views, acceptance of the services by local residents, technical feasibility and recommendation from government departments.  For </w:t>
            </w:r>
            <w:r>
              <w:rPr>
                <w:rFonts w:eastAsia="新細明體"/>
                <w:sz w:val="18"/>
                <w:szCs w:val="18"/>
              </w:rPr>
              <w:tab/>
            </w:r>
            <w:r w:rsidRPr="00C11388">
              <w:rPr>
                <w:rFonts w:eastAsia="新細明體"/>
                <w:sz w:val="18"/>
                <w:szCs w:val="18"/>
              </w:rPr>
              <w:t>enquiry,</w:t>
            </w:r>
            <w:r>
              <w:rPr>
                <w:rFonts w:eastAsia="新細明體"/>
                <w:sz w:val="18"/>
                <w:szCs w:val="18"/>
              </w:rPr>
              <w:t xml:space="preserve"> </w:t>
            </w:r>
            <w:r w:rsidRPr="00C11388">
              <w:rPr>
                <w:rFonts w:eastAsia="新細明體"/>
                <w:sz w:val="18"/>
                <w:szCs w:val="18"/>
              </w:rPr>
              <w:t>please</w:t>
            </w:r>
            <w:r>
              <w:rPr>
                <w:rFonts w:eastAsia="新細明體"/>
                <w:sz w:val="18"/>
                <w:szCs w:val="18"/>
              </w:rPr>
              <w:t xml:space="preserve"> </w:t>
            </w:r>
            <w:r>
              <w:rPr>
                <w:rFonts w:eastAsia="新細明體"/>
                <w:sz w:val="18"/>
                <w:szCs w:val="18"/>
              </w:rPr>
              <w:tab/>
            </w:r>
            <w:r w:rsidRPr="00C11388">
              <w:rPr>
                <w:rFonts w:eastAsia="新細明體"/>
                <w:sz w:val="18"/>
                <w:szCs w:val="18"/>
              </w:rPr>
              <w:t>approach the estate management office of the premises</w:t>
            </w:r>
            <w:r>
              <w:rPr>
                <w:rFonts w:eastAsia="新細明體"/>
                <w:sz w:val="18"/>
                <w:szCs w:val="18"/>
              </w:rPr>
              <w:t>.</w:t>
            </w:r>
          </w:p>
        </w:tc>
      </w:tr>
    </w:tbl>
    <w:p w14:paraId="5539EBC2" w14:textId="77777777" w:rsidR="00DC1250" w:rsidRPr="00FE59AF" w:rsidRDefault="00FA23C6" w:rsidP="00FA23C6">
      <w:pPr>
        <w:tabs>
          <w:tab w:val="left" w:pos="1515"/>
        </w:tabs>
        <w:rPr>
          <w:sz w:val="18"/>
          <w:szCs w:val="18"/>
        </w:rPr>
      </w:pPr>
      <w:r>
        <w:rPr>
          <w:sz w:val="18"/>
          <w:szCs w:val="18"/>
        </w:rPr>
        <w:tab/>
      </w:r>
    </w:p>
    <w:sectPr w:rsidR="00DC1250" w:rsidRPr="00FE59AF" w:rsidSect="005E5B8B">
      <w:footerReference w:type="default" r:id="rId8"/>
      <w:pgSz w:w="16838" w:h="11906" w:orient="landscape"/>
      <w:pgMar w:top="567" w:right="1440" w:bottom="244" w:left="1440" w:header="851" w:footer="6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F62BC6" w14:textId="77777777" w:rsidR="00A15CDA" w:rsidRDefault="00A15CDA" w:rsidP="00B204C9">
      <w:r>
        <w:separator/>
      </w:r>
    </w:p>
  </w:endnote>
  <w:endnote w:type="continuationSeparator" w:id="0">
    <w:p w14:paraId="6BB26A25" w14:textId="77777777" w:rsidR="00A15CDA" w:rsidRDefault="00A15CDA" w:rsidP="00B204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微軟正黑體">
    <w:panose1 w:val="020B0604030504040204"/>
    <w:charset w:val="88"/>
    <w:family w:val="swiss"/>
    <w:pitch w:val="variable"/>
    <w:sig w:usb0="000002A7" w:usb1="28CF4400" w:usb2="00000016" w:usb3="00000000" w:csb0="001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C9C7D4" w14:textId="77777777" w:rsidR="00D768AC" w:rsidRDefault="00380965" w:rsidP="00D768AC">
    <w:pPr>
      <w:pStyle w:val="a5"/>
      <w:jc w:val="both"/>
      <w:rPr>
        <w:sz w:val="16"/>
        <w:szCs w:val="16"/>
      </w:rPr>
    </w:pPr>
    <w:r w:rsidRPr="003C36FF">
      <w:rPr>
        <w:rFonts w:hint="eastAsia"/>
        <w:b/>
        <w:sz w:val="16"/>
        <w:szCs w:val="16"/>
        <w:u w:val="single"/>
      </w:rPr>
      <w:t>遞交</w:t>
    </w:r>
    <w:r w:rsidR="004F1FFF" w:rsidRPr="003C36FF">
      <w:rPr>
        <w:rFonts w:hint="eastAsia"/>
        <w:b/>
        <w:sz w:val="16"/>
        <w:szCs w:val="16"/>
        <w:u w:val="single"/>
        <w:lang w:eastAsia="zh-HK"/>
      </w:rPr>
      <w:t>申</w:t>
    </w:r>
    <w:r w:rsidR="004F1FFF" w:rsidRPr="003C36FF">
      <w:rPr>
        <w:rFonts w:hint="eastAsia"/>
        <w:b/>
        <w:sz w:val="16"/>
        <w:szCs w:val="16"/>
        <w:u w:val="single"/>
      </w:rPr>
      <w:t>請</w:t>
    </w:r>
    <w:r w:rsidRPr="003C36FF">
      <w:rPr>
        <w:rFonts w:hint="eastAsia"/>
        <w:b/>
        <w:sz w:val="16"/>
        <w:szCs w:val="16"/>
        <w:u w:val="single"/>
      </w:rPr>
      <w:t>方法</w:t>
    </w:r>
    <w:r w:rsidRPr="00400E74">
      <w:rPr>
        <w:rFonts w:hint="eastAsia"/>
        <w:b/>
        <w:sz w:val="16"/>
        <w:szCs w:val="16"/>
      </w:rPr>
      <w:t>:</w:t>
    </w:r>
    <w:r w:rsidR="00D768AC" w:rsidRPr="00D768AC">
      <w:rPr>
        <w:rFonts w:hint="eastAsia"/>
      </w:rPr>
      <w:t xml:space="preserve"> </w:t>
    </w:r>
    <w:r w:rsidR="00D768AC" w:rsidRPr="00D768AC">
      <w:rPr>
        <w:rFonts w:hint="eastAsia"/>
        <w:sz w:val="16"/>
        <w:szCs w:val="16"/>
      </w:rPr>
      <w:t>按所示申請日期遞交申請</w:t>
    </w:r>
    <w:r w:rsidRPr="00380965">
      <w:rPr>
        <w:rFonts w:hint="eastAsia"/>
        <w:sz w:val="16"/>
        <w:szCs w:val="16"/>
      </w:rPr>
      <w:t>書面</w:t>
    </w:r>
    <w:r w:rsidR="00D768AC">
      <w:rPr>
        <w:rFonts w:hint="eastAsia"/>
        <w:sz w:val="16"/>
        <w:szCs w:val="16"/>
      </w:rPr>
      <w:t>-</w:t>
    </w:r>
    <w:r w:rsidR="00D768AC">
      <w:rPr>
        <w:sz w:val="16"/>
        <w:szCs w:val="16"/>
        <w:lang w:eastAsia="zh-HK"/>
      </w:rPr>
      <w:t xml:space="preserve"> </w:t>
    </w:r>
    <w:r w:rsidRPr="00380965">
      <w:rPr>
        <w:rFonts w:hint="eastAsia"/>
        <w:sz w:val="16"/>
        <w:szCs w:val="16"/>
      </w:rPr>
      <w:t>申請連同所需有效證明文件副本及福利服務的建議書以下列方法遞交至</w:t>
    </w:r>
    <w:r w:rsidRPr="00400E74">
      <w:rPr>
        <w:rFonts w:hint="eastAsia"/>
        <w:b/>
        <w:sz w:val="16"/>
        <w:szCs w:val="16"/>
      </w:rPr>
      <w:t>九龍橫頭</w:t>
    </w:r>
    <w:proofErr w:type="gramStart"/>
    <w:r w:rsidRPr="00400E74">
      <w:rPr>
        <w:rFonts w:hint="eastAsia"/>
        <w:b/>
        <w:sz w:val="16"/>
        <w:szCs w:val="16"/>
      </w:rPr>
      <w:t>磡</w:t>
    </w:r>
    <w:proofErr w:type="gramEnd"/>
    <w:r w:rsidRPr="00400E74">
      <w:rPr>
        <w:rFonts w:hint="eastAsia"/>
        <w:b/>
        <w:sz w:val="16"/>
        <w:szCs w:val="16"/>
      </w:rPr>
      <w:t>南道</w:t>
    </w:r>
    <w:r w:rsidRPr="00400E74">
      <w:rPr>
        <w:rFonts w:hint="eastAsia"/>
        <w:b/>
        <w:sz w:val="16"/>
        <w:szCs w:val="16"/>
      </w:rPr>
      <w:t>3</w:t>
    </w:r>
    <w:r w:rsidRPr="00400E74">
      <w:rPr>
        <w:rFonts w:hint="eastAsia"/>
        <w:b/>
        <w:sz w:val="16"/>
        <w:szCs w:val="16"/>
      </w:rPr>
      <w:t>號香港房屋委員會客</w:t>
    </w:r>
    <w:proofErr w:type="gramStart"/>
    <w:r w:rsidRPr="00400E74">
      <w:rPr>
        <w:rFonts w:hint="eastAsia"/>
        <w:b/>
        <w:sz w:val="16"/>
        <w:szCs w:val="16"/>
      </w:rPr>
      <w:t>務</w:t>
    </w:r>
    <w:proofErr w:type="gramEnd"/>
    <w:r w:rsidRPr="00400E74">
      <w:rPr>
        <w:rFonts w:hint="eastAsia"/>
        <w:b/>
        <w:sz w:val="16"/>
        <w:szCs w:val="16"/>
      </w:rPr>
      <w:t>中心第三層</w:t>
    </w:r>
    <w:r w:rsidRPr="00400E74">
      <w:rPr>
        <w:rFonts w:hint="eastAsia"/>
        <w:b/>
        <w:sz w:val="16"/>
        <w:szCs w:val="16"/>
      </w:rPr>
      <w:t>A</w:t>
    </w:r>
    <w:r w:rsidRPr="00400E74">
      <w:rPr>
        <w:rFonts w:hint="eastAsia"/>
        <w:b/>
        <w:sz w:val="16"/>
        <w:szCs w:val="16"/>
      </w:rPr>
      <w:t>翼</w:t>
    </w:r>
    <w:r w:rsidRPr="00380965">
      <w:rPr>
        <w:rFonts w:hint="eastAsia"/>
        <w:sz w:val="16"/>
        <w:szCs w:val="16"/>
      </w:rPr>
      <w:t>（港鐵樂富站</w:t>
    </w:r>
    <w:r w:rsidRPr="00380965">
      <w:rPr>
        <w:rFonts w:hint="eastAsia"/>
        <w:sz w:val="16"/>
        <w:szCs w:val="16"/>
      </w:rPr>
      <w:t>A</w:t>
    </w:r>
    <w:r w:rsidRPr="00380965">
      <w:rPr>
        <w:rFonts w:hint="eastAsia"/>
        <w:sz w:val="16"/>
        <w:szCs w:val="16"/>
      </w:rPr>
      <w:t>出口）；經辦人：高級房屋事務經理</w:t>
    </w:r>
    <w:r w:rsidRPr="00380965">
      <w:rPr>
        <w:rFonts w:hint="eastAsia"/>
        <w:sz w:val="16"/>
        <w:szCs w:val="16"/>
      </w:rPr>
      <w:t>(</w:t>
    </w:r>
    <w:r w:rsidRPr="00380965">
      <w:rPr>
        <w:rFonts w:hint="eastAsia"/>
        <w:sz w:val="16"/>
        <w:szCs w:val="16"/>
      </w:rPr>
      <w:t>非住宅</w:t>
    </w:r>
    <w:r w:rsidRPr="00380965">
      <w:rPr>
        <w:rFonts w:hint="eastAsia"/>
        <w:sz w:val="16"/>
        <w:szCs w:val="16"/>
      </w:rPr>
      <w:t>) (</w:t>
    </w:r>
    <w:r w:rsidRPr="00380965">
      <w:rPr>
        <w:rFonts w:hint="eastAsia"/>
        <w:sz w:val="16"/>
        <w:szCs w:val="16"/>
      </w:rPr>
      <w:t>總部</w:t>
    </w:r>
    <w:r w:rsidRPr="00380965">
      <w:rPr>
        <w:rFonts w:hint="eastAsia"/>
        <w:sz w:val="16"/>
        <w:szCs w:val="16"/>
      </w:rPr>
      <w:t>)</w:t>
    </w:r>
    <w:r w:rsidRPr="00380965">
      <w:rPr>
        <w:rFonts w:hint="eastAsia"/>
        <w:sz w:val="16"/>
        <w:szCs w:val="16"/>
      </w:rPr>
      <w:t>。逾期或以其他方式遞交的</w:t>
    </w:r>
    <w:proofErr w:type="gramStart"/>
    <w:r w:rsidRPr="00380965">
      <w:rPr>
        <w:rFonts w:hint="eastAsia"/>
        <w:sz w:val="16"/>
        <w:szCs w:val="16"/>
      </w:rPr>
      <w:t>申請恕</w:t>
    </w:r>
    <w:proofErr w:type="gramEnd"/>
    <w:r w:rsidRPr="00380965">
      <w:rPr>
        <w:rFonts w:hint="eastAsia"/>
        <w:sz w:val="16"/>
        <w:szCs w:val="16"/>
      </w:rPr>
      <w:t>不受理。</w:t>
    </w:r>
  </w:p>
  <w:p w14:paraId="3603F864" w14:textId="77777777" w:rsidR="00D768AC" w:rsidRDefault="00380965" w:rsidP="00D768AC">
    <w:pPr>
      <w:pStyle w:val="a5"/>
      <w:jc w:val="both"/>
      <w:rPr>
        <w:sz w:val="16"/>
        <w:szCs w:val="16"/>
      </w:rPr>
    </w:pPr>
    <w:r>
      <w:rPr>
        <w:rFonts w:hint="eastAsia"/>
        <w:sz w:val="16"/>
        <w:szCs w:val="16"/>
      </w:rPr>
      <w:t>[</w:t>
    </w:r>
    <w:proofErr w:type="spellStart"/>
    <w:r w:rsidR="00D768AC" w:rsidRPr="00380965">
      <w:rPr>
        <w:rFonts w:hint="eastAsia"/>
        <w:sz w:val="16"/>
        <w:szCs w:val="16"/>
      </w:rPr>
      <w:t>i</w:t>
    </w:r>
    <w:proofErr w:type="spellEnd"/>
    <w:r w:rsidR="00D768AC">
      <w:rPr>
        <w:sz w:val="16"/>
        <w:szCs w:val="16"/>
      </w:rPr>
      <w:t>]</w:t>
    </w:r>
    <w:r w:rsidRPr="00380965">
      <w:rPr>
        <w:rFonts w:hint="eastAsia"/>
        <w:sz w:val="16"/>
        <w:szCs w:val="16"/>
      </w:rPr>
      <w:t>於申請日期內的辦公時間</w:t>
    </w:r>
    <w:r w:rsidRPr="00380965">
      <w:rPr>
        <w:rFonts w:hint="eastAsia"/>
        <w:sz w:val="16"/>
        <w:szCs w:val="16"/>
      </w:rPr>
      <w:t>[</w:t>
    </w:r>
    <w:r w:rsidRPr="00380965">
      <w:rPr>
        <w:rFonts w:hint="eastAsia"/>
        <w:sz w:val="16"/>
        <w:szCs w:val="16"/>
      </w:rPr>
      <w:t>星期一至五，上午八時四十五分至下午六時</w:t>
    </w:r>
    <w:r w:rsidRPr="00380965">
      <w:rPr>
        <w:rFonts w:hint="eastAsia"/>
        <w:sz w:val="16"/>
        <w:szCs w:val="16"/>
      </w:rPr>
      <w:t xml:space="preserve"> (</w:t>
    </w:r>
    <w:r w:rsidRPr="00380965">
      <w:rPr>
        <w:rFonts w:hint="eastAsia"/>
        <w:sz w:val="16"/>
        <w:szCs w:val="16"/>
      </w:rPr>
      <w:t>下午一時至二時午膳時間及公眾假期除外</w:t>
    </w:r>
    <w:r w:rsidRPr="00380965">
      <w:rPr>
        <w:rFonts w:hint="eastAsia"/>
        <w:sz w:val="16"/>
        <w:szCs w:val="16"/>
      </w:rPr>
      <w:t>)]</w:t>
    </w:r>
    <w:r w:rsidRPr="00380965">
      <w:rPr>
        <w:rFonts w:hint="eastAsia"/>
        <w:sz w:val="16"/>
        <w:szCs w:val="16"/>
      </w:rPr>
      <w:t>親身或</w:t>
    </w:r>
    <w:proofErr w:type="gramStart"/>
    <w:r w:rsidRPr="00380965">
      <w:rPr>
        <w:rFonts w:hint="eastAsia"/>
        <w:sz w:val="16"/>
        <w:szCs w:val="16"/>
      </w:rPr>
      <w:t>透過派遞公司</w:t>
    </w:r>
    <w:proofErr w:type="gramEnd"/>
    <w:r w:rsidRPr="00380965">
      <w:rPr>
        <w:rFonts w:hint="eastAsia"/>
        <w:sz w:val="16"/>
        <w:szCs w:val="16"/>
      </w:rPr>
      <w:t>遞交至上述地址接待處，並由房屋署職員蓋章及註明</w:t>
    </w:r>
    <w:proofErr w:type="gramStart"/>
    <w:r w:rsidRPr="00380965">
      <w:rPr>
        <w:rFonts w:hint="eastAsia"/>
        <w:sz w:val="16"/>
        <w:szCs w:val="16"/>
      </w:rPr>
      <w:t>日期認收</w:t>
    </w:r>
    <w:proofErr w:type="gramEnd"/>
    <w:r w:rsidR="00D768AC" w:rsidRPr="00380965">
      <w:rPr>
        <w:rFonts w:hint="eastAsia"/>
        <w:sz w:val="16"/>
        <w:szCs w:val="16"/>
      </w:rPr>
      <w:t>。</w:t>
    </w:r>
    <w:r w:rsidRPr="00380965">
      <w:rPr>
        <w:rFonts w:hint="eastAsia"/>
        <w:sz w:val="16"/>
        <w:szCs w:val="16"/>
      </w:rPr>
      <w:t xml:space="preserve"> </w:t>
    </w:r>
    <w:r w:rsidR="00D768AC">
      <w:rPr>
        <w:rFonts w:hint="eastAsia"/>
        <w:sz w:val="16"/>
        <w:szCs w:val="16"/>
      </w:rPr>
      <w:t>[</w:t>
    </w:r>
    <w:r w:rsidR="00D768AC" w:rsidRPr="00380965">
      <w:rPr>
        <w:rFonts w:hint="eastAsia"/>
        <w:sz w:val="16"/>
        <w:szCs w:val="16"/>
      </w:rPr>
      <w:t>ii</w:t>
    </w:r>
    <w:r w:rsidR="00D768AC">
      <w:rPr>
        <w:sz w:val="16"/>
        <w:szCs w:val="16"/>
      </w:rPr>
      <w:t>]</w:t>
    </w:r>
    <w:r w:rsidRPr="00380965">
      <w:rPr>
        <w:rFonts w:hint="eastAsia"/>
        <w:sz w:val="16"/>
        <w:szCs w:val="16"/>
      </w:rPr>
      <w:t>以郵寄方式寄交上述地址。郵寄申請以郵戳日期為</w:t>
    </w:r>
    <w:proofErr w:type="gramStart"/>
    <w:r w:rsidRPr="00380965">
      <w:rPr>
        <w:rFonts w:hint="eastAsia"/>
        <w:sz w:val="16"/>
        <w:szCs w:val="16"/>
      </w:rPr>
      <w:t>準</w:t>
    </w:r>
    <w:proofErr w:type="gramEnd"/>
    <w:r w:rsidRPr="00380965">
      <w:rPr>
        <w:rFonts w:hint="eastAsia"/>
        <w:sz w:val="16"/>
        <w:szCs w:val="16"/>
      </w:rPr>
      <w:t>，若因郵資不足而導致延誤或被郵局退回的申請，將不獲處理。</w:t>
    </w:r>
  </w:p>
  <w:p w14:paraId="515CEF37" w14:textId="77777777" w:rsidR="00380965" w:rsidRDefault="00D768AC" w:rsidP="00D768AC">
    <w:pPr>
      <w:pStyle w:val="a5"/>
      <w:jc w:val="both"/>
      <w:rPr>
        <w:sz w:val="16"/>
        <w:szCs w:val="16"/>
      </w:rPr>
    </w:pPr>
    <w:r>
      <w:rPr>
        <w:rFonts w:hint="eastAsia"/>
        <w:sz w:val="16"/>
        <w:szCs w:val="16"/>
      </w:rPr>
      <w:t>[</w:t>
    </w:r>
    <w:r w:rsidRPr="00380965">
      <w:rPr>
        <w:rFonts w:hint="eastAsia"/>
        <w:sz w:val="16"/>
        <w:szCs w:val="16"/>
      </w:rPr>
      <w:t>iii</w:t>
    </w:r>
    <w:r>
      <w:rPr>
        <w:rFonts w:hint="eastAsia"/>
        <w:sz w:val="16"/>
        <w:szCs w:val="16"/>
      </w:rPr>
      <w:t>]</w:t>
    </w:r>
    <w:r w:rsidR="00380965" w:rsidRPr="00380965">
      <w:rPr>
        <w:rFonts w:hint="eastAsia"/>
        <w:sz w:val="16"/>
        <w:szCs w:val="16"/>
      </w:rPr>
      <w:t>於申請日期內傳真至傳真號碼：</w:t>
    </w:r>
    <w:r w:rsidR="00380965" w:rsidRPr="00380965">
      <w:rPr>
        <w:rFonts w:hint="eastAsia"/>
        <w:sz w:val="16"/>
        <w:szCs w:val="16"/>
      </w:rPr>
      <w:t>2794 5005</w:t>
    </w:r>
    <w:r w:rsidR="00380965" w:rsidRPr="00380965">
      <w:rPr>
        <w:rFonts w:hint="eastAsia"/>
        <w:sz w:val="16"/>
        <w:szCs w:val="16"/>
      </w:rPr>
      <w:t>，以傳真方式遞交的申請</w:t>
    </w:r>
    <w:proofErr w:type="gramStart"/>
    <w:r w:rsidR="00380965" w:rsidRPr="00380965">
      <w:rPr>
        <w:rFonts w:hint="eastAsia"/>
        <w:sz w:val="16"/>
        <w:szCs w:val="16"/>
      </w:rPr>
      <w:t>以本署收件</w:t>
    </w:r>
    <w:proofErr w:type="gramEnd"/>
    <w:r w:rsidR="00380965" w:rsidRPr="00380965">
      <w:rPr>
        <w:rFonts w:hint="eastAsia"/>
        <w:sz w:val="16"/>
        <w:szCs w:val="16"/>
      </w:rPr>
      <w:t>記錄日期為</w:t>
    </w:r>
    <w:proofErr w:type="gramStart"/>
    <w:r w:rsidR="00380965" w:rsidRPr="00380965">
      <w:rPr>
        <w:rFonts w:hint="eastAsia"/>
        <w:sz w:val="16"/>
        <w:szCs w:val="16"/>
      </w:rPr>
      <w:t>準</w:t>
    </w:r>
    <w:proofErr w:type="gramEnd"/>
    <w:r w:rsidR="00380965" w:rsidRPr="00380965">
      <w:rPr>
        <w:rFonts w:hint="eastAsia"/>
        <w:sz w:val="16"/>
        <w:szCs w:val="16"/>
      </w:rPr>
      <w:t>及有關的文件正本必須於截止申請日期後五</w:t>
    </w:r>
    <w:proofErr w:type="gramStart"/>
    <w:r w:rsidR="00380965" w:rsidRPr="00380965">
      <w:rPr>
        <w:rFonts w:hint="eastAsia"/>
        <w:sz w:val="16"/>
        <w:szCs w:val="16"/>
      </w:rPr>
      <w:t>個</w:t>
    </w:r>
    <w:proofErr w:type="gramEnd"/>
    <w:r w:rsidR="00380965" w:rsidRPr="00380965">
      <w:rPr>
        <w:rFonts w:hint="eastAsia"/>
        <w:sz w:val="16"/>
        <w:szCs w:val="16"/>
      </w:rPr>
      <w:t>工作天內以上述方式</w:t>
    </w:r>
    <w:r w:rsidR="00380965" w:rsidRPr="00380965">
      <w:rPr>
        <w:rFonts w:hint="eastAsia"/>
        <w:sz w:val="16"/>
        <w:szCs w:val="16"/>
      </w:rPr>
      <w:t>(</w:t>
    </w:r>
    <w:proofErr w:type="spellStart"/>
    <w:r w:rsidR="00380965" w:rsidRPr="00380965">
      <w:rPr>
        <w:rFonts w:hint="eastAsia"/>
        <w:sz w:val="16"/>
        <w:szCs w:val="16"/>
      </w:rPr>
      <w:t>i</w:t>
    </w:r>
    <w:proofErr w:type="spellEnd"/>
    <w:r w:rsidR="00380965" w:rsidRPr="00380965">
      <w:rPr>
        <w:rFonts w:hint="eastAsia"/>
        <w:sz w:val="16"/>
        <w:szCs w:val="16"/>
      </w:rPr>
      <w:t>)</w:t>
    </w:r>
    <w:r w:rsidR="00380965" w:rsidRPr="00380965">
      <w:rPr>
        <w:rFonts w:hint="eastAsia"/>
        <w:sz w:val="16"/>
        <w:szCs w:val="16"/>
      </w:rPr>
      <w:t>遞交或</w:t>
    </w:r>
    <w:r w:rsidR="00380965" w:rsidRPr="00380965">
      <w:rPr>
        <w:rFonts w:hint="eastAsia"/>
        <w:sz w:val="16"/>
        <w:szCs w:val="16"/>
      </w:rPr>
      <w:t xml:space="preserve"> (ii)</w:t>
    </w:r>
    <w:r w:rsidR="00380965" w:rsidRPr="00380965">
      <w:rPr>
        <w:rFonts w:hint="eastAsia"/>
        <w:sz w:val="16"/>
        <w:szCs w:val="16"/>
      </w:rPr>
      <w:t>寄</w:t>
    </w:r>
    <w:proofErr w:type="gramStart"/>
    <w:r w:rsidR="00380965" w:rsidRPr="00380965">
      <w:rPr>
        <w:rFonts w:hint="eastAsia"/>
        <w:sz w:val="16"/>
        <w:szCs w:val="16"/>
      </w:rPr>
      <w:t>交本署</w:t>
    </w:r>
    <w:proofErr w:type="gramEnd"/>
    <w:r w:rsidR="00380965" w:rsidRPr="00380965">
      <w:rPr>
        <w:rFonts w:hint="eastAsia"/>
        <w:sz w:val="16"/>
        <w:szCs w:val="16"/>
      </w:rPr>
      <w:t>。</w:t>
    </w:r>
  </w:p>
  <w:p w14:paraId="7551F77B" w14:textId="77777777" w:rsidR="00D768AC" w:rsidRDefault="00D768AC" w:rsidP="00D768AC">
    <w:pPr>
      <w:pStyle w:val="a5"/>
      <w:jc w:val="both"/>
      <w:rPr>
        <w:sz w:val="16"/>
        <w:szCs w:val="16"/>
      </w:rPr>
    </w:pPr>
  </w:p>
  <w:p w14:paraId="6490161A" w14:textId="77777777" w:rsidR="00D768AC" w:rsidRDefault="004F1FFF" w:rsidP="00D768AC">
    <w:pPr>
      <w:pStyle w:val="a5"/>
      <w:jc w:val="both"/>
      <w:rPr>
        <w:sz w:val="16"/>
        <w:szCs w:val="16"/>
      </w:rPr>
    </w:pPr>
    <w:r w:rsidRPr="003C36FF">
      <w:rPr>
        <w:rFonts w:hint="eastAsia"/>
        <w:b/>
        <w:sz w:val="16"/>
        <w:szCs w:val="16"/>
        <w:u w:val="single"/>
      </w:rPr>
      <w:t>A</w:t>
    </w:r>
    <w:r w:rsidRPr="003C36FF">
      <w:rPr>
        <w:b/>
        <w:sz w:val="16"/>
        <w:szCs w:val="16"/>
        <w:u w:val="single"/>
        <w:lang w:eastAsia="zh-HK"/>
      </w:rPr>
      <w:t xml:space="preserve">pplication </w:t>
    </w:r>
    <w:r w:rsidR="00A61A98" w:rsidRPr="003C36FF">
      <w:rPr>
        <w:b/>
        <w:sz w:val="16"/>
        <w:szCs w:val="16"/>
        <w:u w:val="single"/>
      </w:rPr>
      <w:t xml:space="preserve">Submission </w:t>
    </w:r>
    <w:r w:rsidR="00A1547C" w:rsidRPr="003C36FF">
      <w:rPr>
        <w:b/>
        <w:sz w:val="16"/>
        <w:szCs w:val="16"/>
        <w:u w:val="single"/>
      </w:rPr>
      <w:t>M</w:t>
    </w:r>
    <w:r w:rsidR="00D768AC" w:rsidRPr="003C36FF">
      <w:rPr>
        <w:b/>
        <w:sz w:val="16"/>
        <w:szCs w:val="16"/>
        <w:u w:val="single"/>
      </w:rPr>
      <w:t>ethods</w:t>
    </w:r>
    <w:r w:rsidR="00D768AC" w:rsidRPr="00400E74">
      <w:rPr>
        <w:b/>
        <w:sz w:val="16"/>
        <w:szCs w:val="16"/>
      </w:rPr>
      <w:t xml:space="preserve">: </w:t>
    </w:r>
    <w:r w:rsidR="00D768AC" w:rsidRPr="00D768AC">
      <w:rPr>
        <w:sz w:val="16"/>
        <w:szCs w:val="16"/>
      </w:rPr>
      <w:t>Submission of Application according to the specified application period</w:t>
    </w:r>
    <w:r w:rsidR="00D768AC">
      <w:rPr>
        <w:sz w:val="16"/>
        <w:szCs w:val="16"/>
      </w:rPr>
      <w:t xml:space="preserve">- </w:t>
    </w:r>
    <w:r w:rsidR="00D768AC" w:rsidRPr="00D768AC">
      <w:rPr>
        <w:sz w:val="16"/>
        <w:szCs w:val="16"/>
      </w:rPr>
      <w:t xml:space="preserve">Written application should be submitted together with the relevant documents and welfare services proposal to </w:t>
    </w:r>
    <w:r w:rsidR="00D768AC" w:rsidRPr="00400E74">
      <w:rPr>
        <w:b/>
        <w:sz w:val="16"/>
        <w:szCs w:val="16"/>
      </w:rPr>
      <w:t xml:space="preserve">Wing A, Level 3, HKHA Customer Service Centre, No. 3 Wang Tau </w:t>
    </w:r>
    <w:proofErr w:type="spellStart"/>
    <w:r w:rsidR="00D768AC" w:rsidRPr="00400E74">
      <w:rPr>
        <w:b/>
        <w:sz w:val="16"/>
        <w:szCs w:val="16"/>
      </w:rPr>
      <w:t>Hom</w:t>
    </w:r>
    <w:proofErr w:type="spellEnd"/>
    <w:r w:rsidR="00D768AC" w:rsidRPr="00400E74">
      <w:rPr>
        <w:b/>
        <w:sz w:val="16"/>
        <w:szCs w:val="16"/>
      </w:rPr>
      <w:t xml:space="preserve"> South Road, Kowloon </w:t>
    </w:r>
    <w:r w:rsidR="00D768AC" w:rsidRPr="00D768AC">
      <w:rPr>
        <w:sz w:val="16"/>
        <w:szCs w:val="16"/>
      </w:rPr>
      <w:t>(Exit A, Lok Fu MTR Station) (Attn: Senior Housing Manager / Non-domestic (Headquarters)). Late submission or application not being submitted by below designated methods will not be accepted.</w:t>
    </w:r>
  </w:p>
  <w:p w14:paraId="06ACDD5C" w14:textId="33983C0F" w:rsidR="00D768AC" w:rsidRDefault="00D768AC" w:rsidP="006A63E4">
    <w:pPr>
      <w:pStyle w:val="a5"/>
      <w:ind w:left="320" w:hangingChars="200" w:hanging="320"/>
      <w:jc w:val="both"/>
      <w:rPr>
        <w:sz w:val="16"/>
        <w:szCs w:val="16"/>
      </w:rPr>
    </w:pPr>
    <w:r>
      <w:rPr>
        <w:sz w:val="16"/>
        <w:szCs w:val="16"/>
      </w:rPr>
      <w:t>[</w:t>
    </w:r>
    <w:proofErr w:type="spellStart"/>
    <w:r>
      <w:rPr>
        <w:sz w:val="16"/>
        <w:szCs w:val="16"/>
      </w:rPr>
      <w:t>i</w:t>
    </w:r>
    <w:proofErr w:type="spellEnd"/>
    <w:proofErr w:type="gramStart"/>
    <w:r>
      <w:rPr>
        <w:sz w:val="16"/>
        <w:szCs w:val="16"/>
      </w:rPr>
      <w:t>]</w:t>
    </w:r>
    <w:r w:rsidR="006A63E4">
      <w:rPr>
        <w:sz w:val="16"/>
        <w:szCs w:val="16"/>
      </w:rPr>
      <w:t xml:space="preserve">  </w:t>
    </w:r>
    <w:r w:rsidRPr="00D768AC">
      <w:rPr>
        <w:sz w:val="16"/>
        <w:szCs w:val="16"/>
      </w:rPr>
      <w:t>Submit</w:t>
    </w:r>
    <w:proofErr w:type="gramEnd"/>
    <w:r w:rsidRPr="00D768AC">
      <w:rPr>
        <w:sz w:val="16"/>
        <w:szCs w:val="16"/>
      </w:rPr>
      <w:t xml:space="preserve"> by hand or courier services company to the reception desk of the above-mentioned address within office hours (Monday to Friday 8:45 am – 6:00 pm, except 1:00 pm -2:00 pm lunch time and public holidays)</w:t>
    </w:r>
    <w:r w:rsidR="006A63E4">
      <w:rPr>
        <w:sz w:val="16"/>
        <w:szCs w:val="16"/>
      </w:rPr>
      <w:t xml:space="preserve"> </w:t>
    </w:r>
    <w:r w:rsidR="006A63E4">
      <w:rPr>
        <w:sz w:val="16"/>
        <w:szCs w:val="16"/>
      </w:rPr>
      <w:tab/>
    </w:r>
    <w:r w:rsidRPr="00D768AC">
      <w:rPr>
        <w:sz w:val="16"/>
        <w:szCs w:val="16"/>
      </w:rPr>
      <w:t>of the specified application period and be acknowledged receipt (with date of receipt shown) by Housing Department staff (HD)</w:t>
    </w:r>
    <w:r w:rsidR="00A1547C">
      <w:rPr>
        <w:sz w:val="16"/>
        <w:szCs w:val="16"/>
      </w:rPr>
      <w:t>.</w:t>
    </w:r>
  </w:p>
  <w:p w14:paraId="30B4B3D7" w14:textId="2358CD4B" w:rsidR="00D768AC" w:rsidRDefault="00D768AC" w:rsidP="006A63E4">
    <w:pPr>
      <w:pStyle w:val="a5"/>
      <w:ind w:left="320" w:hangingChars="200" w:hanging="320"/>
      <w:jc w:val="both"/>
      <w:rPr>
        <w:sz w:val="16"/>
        <w:szCs w:val="16"/>
      </w:rPr>
    </w:pPr>
    <w:r>
      <w:rPr>
        <w:sz w:val="16"/>
        <w:szCs w:val="16"/>
      </w:rPr>
      <w:t>[</w:t>
    </w:r>
    <w:r w:rsidR="00A1547C">
      <w:rPr>
        <w:sz w:val="16"/>
        <w:szCs w:val="16"/>
      </w:rPr>
      <w:t>ii</w:t>
    </w:r>
    <w:proofErr w:type="gramStart"/>
    <w:r w:rsidR="00A1547C">
      <w:rPr>
        <w:sz w:val="16"/>
        <w:szCs w:val="16"/>
      </w:rPr>
      <w:t xml:space="preserve">] </w:t>
    </w:r>
    <w:r w:rsidR="006A63E4">
      <w:rPr>
        <w:sz w:val="16"/>
        <w:szCs w:val="16"/>
      </w:rPr>
      <w:t xml:space="preserve"> </w:t>
    </w:r>
    <w:r w:rsidR="00A1547C" w:rsidRPr="00A1547C">
      <w:rPr>
        <w:sz w:val="16"/>
        <w:szCs w:val="16"/>
      </w:rPr>
      <w:t>Submit</w:t>
    </w:r>
    <w:proofErr w:type="gramEnd"/>
    <w:r w:rsidR="00A1547C" w:rsidRPr="00A1547C">
      <w:rPr>
        <w:sz w:val="16"/>
        <w:szCs w:val="16"/>
      </w:rPr>
      <w:t xml:space="preserve"> by post to the above-mentioned address. The application date is determined by the postmark. Applications which are delivered belatedly or returned to the applicants due to insufficient postage will not be processed.</w:t>
    </w:r>
  </w:p>
  <w:p w14:paraId="1F641965" w14:textId="5D80BA2E" w:rsidR="00A1547C" w:rsidRPr="00A1547C" w:rsidRDefault="00A1547C" w:rsidP="006A63E4">
    <w:pPr>
      <w:pStyle w:val="a5"/>
      <w:ind w:left="320" w:hangingChars="200" w:hanging="320"/>
      <w:jc w:val="both"/>
      <w:rPr>
        <w:sz w:val="16"/>
        <w:szCs w:val="16"/>
        <w:lang w:eastAsia="zh-HK"/>
      </w:rPr>
    </w:pPr>
    <w:r>
      <w:rPr>
        <w:rFonts w:hint="eastAsia"/>
        <w:sz w:val="16"/>
        <w:szCs w:val="16"/>
      </w:rPr>
      <w:t>[</w:t>
    </w:r>
    <w:r>
      <w:rPr>
        <w:rFonts w:hint="eastAsia"/>
        <w:sz w:val="16"/>
        <w:szCs w:val="16"/>
        <w:lang w:eastAsia="zh-HK"/>
      </w:rPr>
      <w:t xml:space="preserve">iii] </w:t>
    </w:r>
    <w:r w:rsidR="006A63E4">
      <w:rPr>
        <w:sz w:val="16"/>
        <w:szCs w:val="16"/>
        <w:lang w:eastAsia="zh-HK"/>
      </w:rPr>
      <w:tab/>
    </w:r>
    <w:r w:rsidRPr="00A1547C">
      <w:rPr>
        <w:sz w:val="16"/>
        <w:szCs w:val="16"/>
        <w:lang w:eastAsia="zh-HK"/>
      </w:rPr>
      <w:t>Submit by fax (Fax No.: 2794 5005) within the application period. The submission date is determined by HD’s receipt record of the fax AND relevant original documents should be submitted to HD by hand, by courier services or by post as mentioned above in (</w:t>
    </w:r>
    <w:proofErr w:type="spellStart"/>
    <w:r w:rsidRPr="00A1547C">
      <w:rPr>
        <w:sz w:val="16"/>
        <w:szCs w:val="16"/>
        <w:lang w:eastAsia="zh-HK"/>
      </w:rPr>
      <w:t>i</w:t>
    </w:r>
    <w:proofErr w:type="spellEnd"/>
    <w:r w:rsidRPr="00A1547C">
      <w:rPr>
        <w:sz w:val="16"/>
        <w:szCs w:val="16"/>
        <w:lang w:eastAsia="zh-HK"/>
      </w:rPr>
      <w:t>) &amp; (ii) within 5 working days from the deadline of the application period.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B81834" w14:textId="77777777" w:rsidR="00A15CDA" w:rsidRDefault="00A15CDA" w:rsidP="00B204C9">
      <w:r>
        <w:separator/>
      </w:r>
    </w:p>
  </w:footnote>
  <w:footnote w:type="continuationSeparator" w:id="0">
    <w:p w14:paraId="0F11B7EB" w14:textId="77777777" w:rsidR="00A15CDA" w:rsidRDefault="00A15CDA" w:rsidP="00B204C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850FB8"/>
    <w:multiLevelType w:val="multilevel"/>
    <w:tmpl w:val="6728F1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1D662EE"/>
    <w:multiLevelType w:val="hybridMultilevel"/>
    <w:tmpl w:val="CA4EC63C"/>
    <w:lvl w:ilvl="0" w:tplc="D394578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5116723B"/>
    <w:multiLevelType w:val="hybridMultilevel"/>
    <w:tmpl w:val="C1962A00"/>
    <w:lvl w:ilvl="0" w:tplc="B63E0456">
      <w:start w:val="2"/>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5F9B7F4B"/>
    <w:multiLevelType w:val="hybridMultilevel"/>
    <w:tmpl w:val="AF9ED3B4"/>
    <w:lvl w:ilvl="0" w:tplc="27BA69D0">
      <w:start w:val="1"/>
      <w:numFmt w:val="decimal"/>
      <w:lvlText w:val="%1."/>
      <w:lvlJc w:val="left"/>
      <w:pPr>
        <w:ind w:left="480" w:hanging="480"/>
      </w:pPr>
      <w:rPr>
        <w:sz w:val="18"/>
        <w:szCs w:val="1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756276BF"/>
    <w:multiLevelType w:val="hybridMultilevel"/>
    <w:tmpl w:val="59BCEAC4"/>
    <w:lvl w:ilvl="0" w:tplc="9D1263B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3"/>
  </w:num>
  <w:num w:numId="2">
    <w:abstractNumId w:val="0"/>
  </w:num>
  <w:num w:numId="3">
    <w:abstractNumId w:val="2"/>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ctiveWritingStyle w:appName="MSWord" w:lang="en-US" w:vendorID="64" w:dllVersion="6" w:nlCheck="1" w:checkStyle="0"/>
  <w:activeWritingStyle w:appName="MSWord" w:lang="zh-TW" w:vendorID="64" w:dllVersion="5" w:nlCheck="1" w:checkStyle="1"/>
  <w:activeWritingStyle w:appName="MSWord" w:lang="zh-HK" w:vendorID="64" w:dllVersion="5" w:nlCheck="1" w:checkStyle="1"/>
  <w:activeWritingStyle w:appName="MSWord" w:lang="zh-TW" w:vendorID="64" w:dllVersion="0" w:nlCheck="1" w:checkStyle="1"/>
  <w:activeWritingStyle w:appName="MSWord" w:lang="en-US" w:vendorID="64" w:dllVersion="4096" w:nlCheck="1" w:checkStyle="0"/>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7573"/>
    <w:rsid w:val="00001211"/>
    <w:rsid w:val="00030FBB"/>
    <w:rsid w:val="00042BFD"/>
    <w:rsid w:val="0005227A"/>
    <w:rsid w:val="00053D54"/>
    <w:rsid w:val="0006481A"/>
    <w:rsid w:val="000706D7"/>
    <w:rsid w:val="00072479"/>
    <w:rsid w:val="000764C4"/>
    <w:rsid w:val="000856C9"/>
    <w:rsid w:val="000B36F1"/>
    <w:rsid w:val="000B6A7C"/>
    <w:rsid w:val="000D3869"/>
    <w:rsid w:val="000F7FD5"/>
    <w:rsid w:val="00100E10"/>
    <w:rsid w:val="00104309"/>
    <w:rsid w:val="00104577"/>
    <w:rsid w:val="0010688E"/>
    <w:rsid w:val="00142252"/>
    <w:rsid w:val="001519B9"/>
    <w:rsid w:val="001564DD"/>
    <w:rsid w:val="00161627"/>
    <w:rsid w:val="00171051"/>
    <w:rsid w:val="00182A1A"/>
    <w:rsid w:val="001B1FFA"/>
    <w:rsid w:val="001B5A30"/>
    <w:rsid w:val="001D3694"/>
    <w:rsid w:val="001D416D"/>
    <w:rsid w:val="0024648A"/>
    <w:rsid w:val="00253671"/>
    <w:rsid w:val="00271E66"/>
    <w:rsid w:val="00276F5D"/>
    <w:rsid w:val="00292D6A"/>
    <w:rsid w:val="00296271"/>
    <w:rsid w:val="002974F6"/>
    <w:rsid w:val="002A1FE9"/>
    <w:rsid w:val="002A5DD0"/>
    <w:rsid w:val="002C0352"/>
    <w:rsid w:val="002C4012"/>
    <w:rsid w:val="002D22CD"/>
    <w:rsid w:val="002F22EE"/>
    <w:rsid w:val="003046D6"/>
    <w:rsid w:val="00312CDB"/>
    <w:rsid w:val="003338D1"/>
    <w:rsid w:val="00333E6C"/>
    <w:rsid w:val="00362D30"/>
    <w:rsid w:val="00376EAF"/>
    <w:rsid w:val="00380965"/>
    <w:rsid w:val="0038172C"/>
    <w:rsid w:val="00392D5E"/>
    <w:rsid w:val="003C36FF"/>
    <w:rsid w:val="003E6D2D"/>
    <w:rsid w:val="003F343C"/>
    <w:rsid w:val="00400E74"/>
    <w:rsid w:val="004246D8"/>
    <w:rsid w:val="00436CDF"/>
    <w:rsid w:val="004434C7"/>
    <w:rsid w:val="00443C2A"/>
    <w:rsid w:val="00455FF4"/>
    <w:rsid w:val="00457EDC"/>
    <w:rsid w:val="00460929"/>
    <w:rsid w:val="004779EE"/>
    <w:rsid w:val="0048440E"/>
    <w:rsid w:val="00496649"/>
    <w:rsid w:val="004A20E4"/>
    <w:rsid w:val="004C5FC7"/>
    <w:rsid w:val="004D6DC6"/>
    <w:rsid w:val="004E2325"/>
    <w:rsid w:val="004F06E3"/>
    <w:rsid w:val="004F1FFF"/>
    <w:rsid w:val="004F7573"/>
    <w:rsid w:val="0050101C"/>
    <w:rsid w:val="00525092"/>
    <w:rsid w:val="005456D7"/>
    <w:rsid w:val="005527A6"/>
    <w:rsid w:val="00565ADC"/>
    <w:rsid w:val="00573689"/>
    <w:rsid w:val="005964DD"/>
    <w:rsid w:val="005A42B4"/>
    <w:rsid w:val="005B45EE"/>
    <w:rsid w:val="005C20AA"/>
    <w:rsid w:val="005D0ACD"/>
    <w:rsid w:val="005D79DC"/>
    <w:rsid w:val="005E5B8B"/>
    <w:rsid w:val="005F1869"/>
    <w:rsid w:val="005F3986"/>
    <w:rsid w:val="00601D8A"/>
    <w:rsid w:val="00606DE8"/>
    <w:rsid w:val="00613A74"/>
    <w:rsid w:val="00614BAC"/>
    <w:rsid w:val="00637AC9"/>
    <w:rsid w:val="00637F5A"/>
    <w:rsid w:val="006573DB"/>
    <w:rsid w:val="006716E9"/>
    <w:rsid w:val="006726F2"/>
    <w:rsid w:val="0068130B"/>
    <w:rsid w:val="0068299C"/>
    <w:rsid w:val="00690C62"/>
    <w:rsid w:val="006A0AA0"/>
    <w:rsid w:val="006A63E4"/>
    <w:rsid w:val="006C707E"/>
    <w:rsid w:val="006D31AE"/>
    <w:rsid w:val="006D6B86"/>
    <w:rsid w:val="006F1C42"/>
    <w:rsid w:val="00701F88"/>
    <w:rsid w:val="00715F02"/>
    <w:rsid w:val="0073168C"/>
    <w:rsid w:val="00765853"/>
    <w:rsid w:val="00770C9F"/>
    <w:rsid w:val="00792668"/>
    <w:rsid w:val="007A6BC1"/>
    <w:rsid w:val="007C5687"/>
    <w:rsid w:val="007E5848"/>
    <w:rsid w:val="007E7539"/>
    <w:rsid w:val="007E75E6"/>
    <w:rsid w:val="007F2ED4"/>
    <w:rsid w:val="008173D0"/>
    <w:rsid w:val="008656C8"/>
    <w:rsid w:val="00866FF9"/>
    <w:rsid w:val="00867D3D"/>
    <w:rsid w:val="0089076E"/>
    <w:rsid w:val="00891C87"/>
    <w:rsid w:val="008A6447"/>
    <w:rsid w:val="008B043A"/>
    <w:rsid w:val="008B3550"/>
    <w:rsid w:val="008D4B79"/>
    <w:rsid w:val="008F642B"/>
    <w:rsid w:val="00902085"/>
    <w:rsid w:val="009158E9"/>
    <w:rsid w:val="00920435"/>
    <w:rsid w:val="009253E4"/>
    <w:rsid w:val="00982C14"/>
    <w:rsid w:val="009968D6"/>
    <w:rsid w:val="009A325D"/>
    <w:rsid w:val="009A59CE"/>
    <w:rsid w:val="009B0222"/>
    <w:rsid w:val="009C1213"/>
    <w:rsid w:val="009E6633"/>
    <w:rsid w:val="00A11D14"/>
    <w:rsid w:val="00A123BC"/>
    <w:rsid w:val="00A1547C"/>
    <w:rsid w:val="00A15CDA"/>
    <w:rsid w:val="00A36957"/>
    <w:rsid w:val="00A37B9A"/>
    <w:rsid w:val="00A441D6"/>
    <w:rsid w:val="00A55BDB"/>
    <w:rsid w:val="00A56BD0"/>
    <w:rsid w:val="00A57483"/>
    <w:rsid w:val="00A61A98"/>
    <w:rsid w:val="00A63DBF"/>
    <w:rsid w:val="00A71B02"/>
    <w:rsid w:val="00A7794D"/>
    <w:rsid w:val="00A8044A"/>
    <w:rsid w:val="00A83817"/>
    <w:rsid w:val="00AB1859"/>
    <w:rsid w:val="00AB5E78"/>
    <w:rsid w:val="00AD3EB3"/>
    <w:rsid w:val="00AF799E"/>
    <w:rsid w:val="00B204C9"/>
    <w:rsid w:val="00B25E01"/>
    <w:rsid w:val="00B31F6E"/>
    <w:rsid w:val="00B54CB7"/>
    <w:rsid w:val="00B56D3C"/>
    <w:rsid w:val="00B65523"/>
    <w:rsid w:val="00B85AF5"/>
    <w:rsid w:val="00BA171B"/>
    <w:rsid w:val="00BA2A41"/>
    <w:rsid w:val="00BD3956"/>
    <w:rsid w:val="00BE0968"/>
    <w:rsid w:val="00BF2149"/>
    <w:rsid w:val="00BF3B1C"/>
    <w:rsid w:val="00C01E15"/>
    <w:rsid w:val="00C07E3A"/>
    <w:rsid w:val="00C11339"/>
    <w:rsid w:val="00C11388"/>
    <w:rsid w:val="00C22618"/>
    <w:rsid w:val="00C277E4"/>
    <w:rsid w:val="00C3293C"/>
    <w:rsid w:val="00C426B4"/>
    <w:rsid w:val="00C657C5"/>
    <w:rsid w:val="00C7108B"/>
    <w:rsid w:val="00CA7A7F"/>
    <w:rsid w:val="00CC6B49"/>
    <w:rsid w:val="00CD2D52"/>
    <w:rsid w:val="00CE6006"/>
    <w:rsid w:val="00CE64D0"/>
    <w:rsid w:val="00D234C4"/>
    <w:rsid w:val="00D31905"/>
    <w:rsid w:val="00D3535F"/>
    <w:rsid w:val="00D768AC"/>
    <w:rsid w:val="00D80D69"/>
    <w:rsid w:val="00D93CA6"/>
    <w:rsid w:val="00D9542C"/>
    <w:rsid w:val="00DA74A4"/>
    <w:rsid w:val="00DC1250"/>
    <w:rsid w:val="00DC2AE8"/>
    <w:rsid w:val="00DD14F9"/>
    <w:rsid w:val="00DE1E4F"/>
    <w:rsid w:val="00DF150E"/>
    <w:rsid w:val="00DF4032"/>
    <w:rsid w:val="00DF7E5F"/>
    <w:rsid w:val="00E2188A"/>
    <w:rsid w:val="00E33F5E"/>
    <w:rsid w:val="00E41560"/>
    <w:rsid w:val="00E44A54"/>
    <w:rsid w:val="00E56235"/>
    <w:rsid w:val="00E64633"/>
    <w:rsid w:val="00E80BD0"/>
    <w:rsid w:val="00E95035"/>
    <w:rsid w:val="00E954C0"/>
    <w:rsid w:val="00EA40DE"/>
    <w:rsid w:val="00F0080F"/>
    <w:rsid w:val="00F140D5"/>
    <w:rsid w:val="00F20882"/>
    <w:rsid w:val="00F40CBA"/>
    <w:rsid w:val="00F4680D"/>
    <w:rsid w:val="00F735BC"/>
    <w:rsid w:val="00F76317"/>
    <w:rsid w:val="00F80729"/>
    <w:rsid w:val="00F9673D"/>
    <w:rsid w:val="00FA23C6"/>
    <w:rsid w:val="00FC0742"/>
    <w:rsid w:val="00FD279D"/>
    <w:rsid w:val="00FD74CD"/>
    <w:rsid w:val="00FE22E0"/>
    <w:rsid w:val="00FE59AF"/>
    <w:rsid w:val="00FF047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1B167B"/>
  <w15:docId w15:val="{ADB86BCD-135F-4701-B56A-5D1E1D50DC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204C9"/>
    <w:pPr>
      <w:tabs>
        <w:tab w:val="center" w:pos="4153"/>
        <w:tab w:val="right" w:pos="8306"/>
      </w:tabs>
      <w:snapToGrid w:val="0"/>
    </w:pPr>
    <w:rPr>
      <w:sz w:val="20"/>
      <w:szCs w:val="20"/>
    </w:rPr>
  </w:style>
  <w:style w:type="character" w:customStyle="1" w:styleId="a4">
    <w:name w:val="頁首 字元"/>
    <w:basedOn w:val="a0"/>
    <w:link w:val="a3"/>
    <w:uiPriority w:val="99"/>
    <w:rsid w:val="00B204C9"/>
    <w:rPr>
      <w:sz w:val="20"/>
      <w:szCs w:val="20"/>
    </w:rPr>
  </w:style>
  <w:style w:type="paragraph" w:styleId="a5">
    <w:name w:val="footer"/>
    <w:basedOn w:val="a"/>
    <w:link w:val="a6"/>
    <w:uiPriority w:val="99"/>
    <w:unhideWhenUsed/>
    <w:rsid w:val="00B204C9"/>
    <w:pPr>
      <w:tabs>
        <w:tab w:val="center" w:pos="4153"/>
        <w:tab w:val="right" w:pos="8306"/>
      </w:tabs>
      <w:snapToGrid w:val="0"/>
    </w:pPr>
    <w:rPr>
      <w:sz w:val="20"/>
      <w:szCs w:val="20"/>
    </w:rPr>
  </w:style>
  <w:style w:type="character" w:customStyle="1" w:styleId="a6">
    <w:name w:val="頁尾 字元"/>
    <w:basedOn w:val="a0"/>
    <w:link w:val="a5"/>
    <w:uiPriority w:val="99"/>
    <w:rsid w:val="00B204C9"/>
    <w:rPr>
      <w:sz w:val="20"/>
      <w:szCs w:val="20"/>
    </w:rPr>
  </w:style>
  <w:style w:type="paragraph" w:styleId="a7">
    <w:name w:val="List Paragraph"/>
    <w:basedOn w:val="a"/>
    <w:uiPriority w:val="34"/>
    <w:qFormat/>
    <w:rsid w:val="0073168C"/>
    <w:pPr>
      <w:ind w:leftChars="200" w:left="480"/>
    </w:pPr>
  </w:style>
  <w:style w:type="character" w:styleId="a8">
    <w:name w:val="Hyperlink"/>
    <w:basedOn w:val="a0"/>
    <w:uiPriority w:val="99"/>
    <w:semiHidden/>
    <w:unhideWhenUsed/>
    <w:rsid w:val="00DC1250"/>
    <w:rPr>
      <w:color w:val="3E290F"/>
      <w:u w:val="single"/>
    </w:rPr>
  </w:style>
  <w:style w:type="paragraph" w:styleId="z-">
    <w:name w:val="HTML Top of Form"/>
    <w:basedOn w:val="a"/>
    <w:next w:val="a"/>
    <w:link w:val="z-0"/>
    <w:hidden/>
    <w:uiPriority w:val="99"/>
    <w:semiHidden/>
    <w:unhideWhenUsed/>
    <w:rsid w:val="00DC1250"/>
    <w:pPr>
      <w:widowControl/>
      <w:pBdr>
        <w:bottom w:val="single" w:sz="6" w:space="1" w:color="auto"/>
      </w:pBdr>
      <w:jc w:val="center"/>
    </w:pPr>
    <w:rPr>
      <w:rFonts w:ascii="Arial" w:eastAsia="Times New Roman" w:hAnsi="Arial" w:cs="Arial"/>
      <w:vanish/>
      <w:kern w:val="0"/>
      <w:sz w:val="16"/>
      <w:szCs w:val="16"/>
    </w:rPr>
  </w:style>
  <w:style w:type="character" w:customStyle="1" w:styleId="z-0">
    <w:name w:val="z-表單的頂端 字元"/>
    <w:basedOn w:val="a0"/>
    <w:link w:val="z-"/>
    <w:uiPriority w:val="99"/>
    <w:semiHidden/>
    <w:rsid w:val="00DC1250"/>
    <w:rPr>
      <w:rFonts w:ascii="Arial" w:eastAsia="Times New Roman" w:hAnsi="Arial" w:cs="Arial"/>
      <w:vanish/>
      <w:kern w:val="0"/>
      <w:sz w:val="16"/>
      <w:szCs w:val="16"/>
    </w:rPr>
  </w:style>
  <w:style w:type="paragraph" w:styleId="z-1">
    <w:name w:val="HTML Bottom of Form"/>
    <w:basedOn w:val="a"/>
    <w:next w:val="a"/>
    <w:link w:val="z-2"/>
    <w:hidden/>
    <w:uiPriority w:val="99"/>
    <w:semiHidden/>
    <w:unhideWhenUsed/>
    <w:rsid w:val="00DC1250"/>
    <w:pPr>
      <w:widowControl/>
      <w:pBdr>
        <w:top w:val="single" w:sz="6" w:space="1" w:color="auto"/>
      </w:pBdr>
      <w:jc w:val="center"/>
    </w:pPr>
    <w:rPr>
      <w:rFonts w:ascii="Arial" w:eastAsia="Times New Roman" w:hAnsi="Arial" w:cs="Arial"/>
      <w:vanish/>
      <w:kern w:val="0"/>
      <w:sz w:val="16"/>
      <w:szCs w:val="16"/>
    </w:rPr>
  </w:style>
  <w:style w:type="character" w:customStyle="1" w:styleId="z-2">
    <w:name w:val="z-表單的底部 字元"/>
    <w:basedOn w:val="a0"/>
    <w:link w:val="z-1"/>
    <w:uiPriority w:val="99"/>
    <w:semiHidden/>
    <w:rsid w:val="00DC1250"/>
    <w:rPr>
      <w:rFonts w:ascii="Arial" w:eastAsia="Times New Roman" w:hAnsi="Arial" w:cs="Arial"/>
      <w:vanish/>
      <w:kern w:val="0"/>
      <w:sz w:val="16"/>
      <w:szCs w:val="16"/>
    </w:rPr>
  </w:style>
  <w:style w:type="paragraph" w:styleId="a9">
    <w:name w:val="Balloon Text"/>
    <w:basedOn w:val="a"/>
    <w:link w:val="aa"/>
    <w:uiPriority w:val="99"/>
    <w:semiHidden/>
    <w:unhideWhenUsed/>
    <w:rsid w:val="00DC1250"/>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DC1250"/>
    <w:rPr>
      <w:rFonts w:asciiTheme="majorHAnsi" w:eastAsiaTheme="majorEastAsia" w:hAnsiTheme="majorHAnsi" w:cstheme="majorBidi"/>
      <w:sz w:val="18"/>
      <w:szCs w:val="18"/>
    </w:rPr>
  </w:style>
  <w:style w:type="table" w:styleId="ab">
    <w:name w:val="Table Grid"/>
    <w:basedOn w:val="a1"/>
    <w:uiPriority w:val="59"/>
    <w:rsid w:val="00FE59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2095387">
      <w:bodyDiv w:val="1"/>
      <w:marLeft w:val="0"/>
      <w:marRight w:val="0"/>
      <w:marTop w:val="0"/>
      <w:marBottom w:val="0"/>
      <w:divBdr>
        <w:top w:val="none" w:sz="0" w:space="0" w:color="auto"/>
        <w:left w:val="none" w:sz="0" w:space="0" w:color="auto"/>
        <w:bottom w:val="none" w:sz="0" w:space="0" w:color="auto"/>
        <w:right w:val="none" w:sz="0" w:space="0" w:color="auto"/>
      </w:divBdr>
      <w:divsChild>
        <w:div w:id="651448085">
          <w:marLeft w:val="0"/>
          <w:marRight w:val="0"/>
          <w:marTop w:val="0"/>
          <w:marBottom w:val="0"/>
          <w:divBdr>
            <w:top w:val="none" w:sz="0" w:space="0" w:color="auto"/>
            <w:left w:val="none" w:sz="0" w:space="0" w:color="auto"/>
            <w:bottom w:val="none" w:sz="0" w:space="0" w:color="auto"/>
            <w:right w:val="none" w:sz="0" w:space="0" w:color="auto"/>
          </w:divBdr>
          <w:divsChild>
            <w:div w:id="688024401">
              <w:marLeft w:val="0"/>
              <w:marRight w:val="0"/>
              <w:marTop w:val="0"/>
              <w:marBottom w:val="0"/>
              <w:divBdr>
                <w:top w:val="none" w:sz="0" w:space="0" w:color="auto"/>
                <w:left w:val="none" w:sz="0" w:space="0" w:color="auto"/>
                <w:bottom w:val="none" w:sz="0" w:space="0" w:color="auto"/>
                <w:right w:val="none" w:sz="0" w:space="0" w:color="auto"/>
              </w:divBdr>
              <w:divsChild>
                <w:div w:id="225848370">
                  <w:marLeft w:val="0"/>
                  <w:marRight w:val="0"/>
                  <w:marTop w:val="0"/>
                  <w:marBottom w:val="0"/>
                  <w:divBdr>
                    <w:top w:val="none" w:sz="0" w:space="0" w:color="auto"/>
                    <w:left w:val="none" w:sz="0" w:space="0" w:color="auto"/>
                    <w:bottom w:val="none" w:sz="0" w:space="0" w:color="auto"/>
                    <w:right w:val="none" w:sz="0" w:space="0" w:color="auto"/>
                  </w:divBdr>
                </w:div>
                <w:div w:id="1365983040">
                  <w:marLeft w:val="0"/>
                  <w:marRight w:val="0"/>
                  <w:marTop w:val="0"/>
                  <w:marBottom w:val="0"/>
                  <w:divBdr>
                    <w:top w:val="none" w:sz="0" w:space="0" w:color="auto"/>
                    <w:left w:val="none" w:sz="0" w:space="0" w:color="auto"/>
                    <w:bottom w:val="none" w:sz="0" w:space="0" w:color="auto"/>
                    <w:right w:val="none" w:sz="0" w:space="0" w:color="auto"/>
                  </w:divBdr>
                  <w:divsChild>
                    <w:div w:id="1543707253">
                      <w:marLeft w:val="0"/>
                      <w:marRight w:val="0"/>
                      <w:marTop w:val="0"/>
                      <w:marBottom w:val="0"/>
                      <w:divBdr>
                        <w:top w:val="none" w:sz="0" w:space="0" w:color="auto"/>
                        <w:left w:val="none" w:sz="0" w:space="0" w:color="auto"/>
                        <w:bottom w:val="none" w:sz="0" w:space="0" w:color="auto"/>
                        <w:right w:val="none" w:sz="0" w:space="0" w:color="auto"/>
                      </w:divBdr>
                      <w:divsChild>
                        <w:div w:id="508064021">
                          <w:marLeft w:val="0"/>
                          <w:marRight w:val="0"/>
                          <w:marTop w:val="0"/>
                          <w:marBottom w:val="0"/>
                          <w:divBdr>
                            <w:top w:val="none" w:sz="0" w:space="0" w:color="auto"/>
                            <w:left w:val="none" w:sz="0" w:space="0" w:color="auto"/>
                            <w:bottom w:val="none" w:sz="0" w:space="0" w:color="auto"/>
                            <w:right w:val="none" w:sz="0" w:space="0" w:color="auto"/>
                          </w:divBdr>
                        </w:div>
                      </w:divsChild>
                    </w:div>
                    <w:div w:id="1272589854">
                      <w:marLeft w:val="0"/>
                      <w:marRight w:val="0"/>
                      <w:marTop w:val="0"/>
                      <w:marBottom w:val="0"/>
                      <w:divBdr>
                        <w:top w:val="none" w:sz="0" w:space="0" w:color="auto"/>
                        <w:left w:val="none" w:sz="0" w:space="0" w:color="auto"/>
                        <w:bottom w:val="none" w:sz="0" w:space="0" w:color="auto"/>
                        <w:right w:val="none" w:sz="0" w:space="0" w:color="auto"/>
                      </w:divBdr>
                      <w:divsChild>
                        <w:div w:id="189418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2855050">
                  <w:marLeft w:val="0"/>
                  <w:marRight w:val="0"/>
                  <w:marTop w:val="0"/>
                  <w:marBottom w:val="0"/>
                  <w:divBdr>
                    <w:top w:val="none" w:sz="0" w:space="0" w:color="auto"/>
                    <w:left w:val="none" w:sz="0" w:space="0" w:color="auto"/>
                    <w:bottom w:val="none" w:sz="0" w:space="0" w:color="auto"/>
                    <w:right w:val="none" w:sz="0" w:space="0" w:color="auto"/>
                  </w:divBdr>
                  <w:divsChild>
                    <w:div w:id="311837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78EF51-EDB3-44FA-9AA2-27792C9D96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232</Words>
  <Characters>1325</Characters>
  <Application>Microsoft Office Word</Application>
  <DocSecurity>0</DocSecurity>
  <Lines>11</Lines>
  <Paragraphs>3</Paragraphs>
  <ScaleCrop>false</ScaleCrop>
  <Company>HKHA</Company>
  <LinksUpToDate>false</LinksUpToDate>
  <CharactersWithSpaces>1554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TcPang</dc:creator>
  <cp:lastModifiedBy>ChiFaiHo</cp:lastModifiedBy>
  <cp:revision>2</cp:revision>
  <cp:lastPrinted>2023-05-16T02:49:00Z</cp:lastPrinted>
  <dcterms:created xsi:type="dcterms:W3CDTF">2025-11-24T04:45:00Z</dcterms:created>
  <dcterms:modified xsi:type="dcterms:W3CDTF">2025-11-24T04:45:00Z</dcterms:modified>
</cp:coreProperties>
</file>