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F347B" w14:textId="77777777" w:rsidR="00DF7214" w:rsidRDefault="00DF7214" w:rsidP="00DF7214">
      <w:pPr>
        <w:jc w:val="center"/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ซีรีส์ชุดการดูแลผู้สูงอายุ</w:t>
      </w:r>
      <w:proofErr w:type="spellEnd"/>
    </w:p>
    <w:p w14:paraId="6F4BAF5A" w14:textId="45DD1405" w:rsidR="000459EE" w:rsidRDefault="00DF7214" w:rsidP="00DF7214">
      <w:pPr>
        <w:jc w:val="center"/>
        <w:rPr>
          <w:rFonts w:ascii="Browallia New" w:hAnsi="Browallia New" w:cs="Browallia New"/>
          <w:lang w:val="en-US"/>
        </w:rPr>
      </w:pPr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ภาวะสมองเสื่อมในผู้สูงอายุกับการสื่อสาร</w:t>
      </w:r>
      <w:proofErr w:type="spellEnd"/>
    </w:p>
    <w:p w14:paraId="4D55ECA4" w14:textId="77777777" w:rsidR="00DF7214" w:rsidRPr="000459EE" w:rsidRDefault="00DF7214" w:rsidP="00DF7214">
      <w:pPr>
        <w:jc w:val="center"/>
        <w:rPr>
          <w:lang w:val="en-US"/>
        </w:rPr>
      </w:pPr>
    </w:p>
    <w:p w14:paraId="1842242E" w14:textId="77777777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ภาพยนตร์ร่วมผลิตโดยกรมอนามัยและกรมสวัสดิการสังคม</w:t>
      </w:r>
    </w:p>
    <w:p w14:paraId="3C72B58E" w14:textId="3D607CEB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เพื่อเป็นข้อมูลอ้างอิงสำหรับโครงการฝึกอบรมผู้ช่วยเหลือชาวต่างชาติในการดูแลผู้สูงอายุ</w:t>
      </w:r>
    </w:p>
    <w:p w14:paraId="17ABCEF2" w14:textId="39A50562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ลิขสิทธิ์ในเนื้อหาของภาพยนตร์เรื่องนี้เป็นของกรมอนามัยและกรมสวัสดิการสังคม</w:t>
      </w:r>
    </w:p>
    <w:p w14:paraId="352EE2E5" w14:textId="0ACC5B6B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ภาพยนตร์เรื่องนี้ผลิตขึ้นเพื่อการใช้งานที่ไม่ใช่เชิงพาณิชย์เท่านั้น</w:t>
      </w:r>
    </w:p>
    <w:p w14:paraId="62C341E2" w14:textId="77777777" w:rsidR="00DF7214" w:rsidRDefault="00DF7214" w:rsidP="00DF7214">
      <w:pPr>
        <w:jc w:val="center"/>
        <w:rPr>
          <w:rFonts w:cs="Cordia New"/>
          <w:color w:val="000000" w:themeColor="text1"/>
          <w:lang w:val="en-US" w:eastAsia="zh-HK" w:bidi="th-TH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ไม่ควรให้เช่า</w:t>
      </w:r>
      <w:r w:rsidRPr="00812D17">
        <w:rPr>
          <w:rFonts w:cs="Cordia New"/>
          <w:color w:val="000000" w:themeColor="text1"/>
          <w:cs/>
          <w:lang w:val="en-US" w:eastAsia="zh-HK" w:bidi="th-TH"/>
        </w:rPr>
        <w:t xml:space="preserve"> </w:t>
      </w:r>
      <w:r w:rsidRPr="00812D17">
        <w:rPr>
          <w:rFonts w:cs="Cordia New" w:hint="cs"/>
          <w:color w:val="000000" w:themeColor="text1"/>
          <w:cs/>
          <w:lang w:val="en-US" w:eastAsia="zh-HK" w:bidi="th-TH"/>
        </w:rPr>
        <w:t>ขาย</w:t>
      </w:r>
      <w:r w:rsidRPr="00812D17">
        <w:rPr>
          <w:rFonts w:cs="Cordia New"/>
          <w:color w:val="000000" w:themeColor="text1"/>
          <w:cs/>
          <w:lang w:val="en-US" w:eastAsia="zh-HK" w:bidi="th-TH"/>
        </w:rPr>
        <w:t xml:space="preserve"> </w:t>
      </w:r>
      <w:r w:rsidRPr="00812D17">
        <w:rPr>
          <w:rFonts w:cs="Cordia New" w:hint="cs"/>
          <w:color w:val="000000" w:themeColor="text1"/>
          <w:cs/>
          <w:lang w:val="en-US" w:eastAsia="zh-HK" w:bidi="th-TH"/>
        </w:rPr>
        <w:t>หรือใช้เพื่อจุดประสงค์ในการแสวงหาผลกำไร</w:t>
      </w:r>
    </w:p>
    <w:p w14:paraId="3CB66981" w14:textId="77777777" w:rsidR="000459EE" w:rsidRPr="000459EE" w:rsidRDefault="000459EE" w:rsidP="000459EE">
      <w:pPr>
        <w:rPr>
          <w:lang w:val="en-US"/>
        </w:rPr>
      </w:pPr>
    </w:p>
    <w:p w14:paraId="4F8E915E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แมรี่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เพื่อนของฉัน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คุณนายชานกำลังจะมา</w:t>
      </w:r>
      <w:proofErr w:type="spellEnd"/>
    </w:p>
    <w:p w14:paraId="4EC42873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ช่วยเตรียมผลไม้</w:t>
      </w:r>
      <w:proofErr w:type="spellEnd"/>
    </w:p>
    <w:p w14:paraId="32630D8D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ชงชาสักกา</w:t>
      </w:r>
      <w:proofErr w:type="spellEnd"/>
    </w:p>
    <w:p w14:paraId="62FBA381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และจัดสถานที่ให้เป็นระเบียบเรียบร้อย</w:t>
      </w:r>
      <w:proofErr w:type="spellEnd"/>
    </w:p>
    <w:p w14:paraId="1E588BD3" w14:textId="3A0DF48F" w:rsidR="00DF7214" w:rsidRPr="000459EE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ได้ค่ะ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คุณผู้หญิง</w:t>
      </w:r>
      <w:proofErr w:type="spellEnd"/>
    </w:p>
    <w:p w14:paraId="6054CE6B" w14:textId="77777777" w:rsidR="000459EE" w:rsidRPr="000459EE" w:rsidRDefault="000459EE" w:rsidP="000459EE">
      <w:pPr>
        <w:rPr>
          <w:lang w:val="en-US"/>
        </w:rPr>
      </w:pPr>
    </w:p>
    <w:p w14:paraId="2A104DB0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สวัสดีค่ะ</w:t>
      </w:r>
      <w:proofErr w:type="spellEnd"/>
      <w:r w:rsidRPr="00DF7214">
        <w:rPr>
          <w:lang w:val="en-US"/>
        </w:rPr>
        <w:t xml:space="preserve"> </w:t>
      </w:r>
      <w:proofErr w:type="spellStart"/>
      <w:proofErr w:type="gramStart"/>
      <w:r w:rsidRPr="00DF7214">
        <w:rPr>
          <w:rFonts w:ascii="Browallia New" w:hAnsi="Browallia New" w:cs="Browallia New"/>
          <w:lang w:val="en-US"/>
        </w:rPr>
        <w:t>คุณนายชาน</w:t>
      </w:r>
      <w:proofErr w:type="spellEnd"/>
      <w:r w:rsidRPr="00DF7214">
        <w:rPr>
          <w:lang w:val="en-US"/>
        </w:rPr>
        <w:t xml:space="preserve">  </w:t>
      </w:r>
      <w:proofErr w:type="spellStart"/>
      <w:r w:rsidRPr="00DF7214">
        <w:rPr>
          <w:rFonts w:ascii="Browallia New" w:hAnsi="Browallia New" w:cs="Browallia New"/>
          <w:lang w:val="en-US"/>
        </w:rPr>
        <w:t>สวัสดีจ๊ะ</w:t>
      </w:r>
      <w:proofErr w:type="spellEnd"/>
      <w:proofErr w:type="gram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แอนนี่</w:t>
      </w:r>
      <w:proofErr w:type="spellEnd"/>
    </w:p>
    <w:p w14:paraId="7B66D45F" w14:textId="43DD5ECC" w:rsid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แมรี่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คุณนายช่วง</w:t>
      </w:r>
      <w:proofErr w:type="spellEnd"/>
    </w:p>
    <w:p w14:paraId="22ED7D7A" w14:textId="77777777" w:rsidR="000459EE" w:rsidRPr="000459EE" w:rsidRDefault="000459EE" w:rsidP="000459EE">
      <w:pPr>
        <w:rPr>
          <w:lang w:val="en-US"/>
        </w:rPr>
      </w:pPr>
    </w:p>
    <w:p w14:paraId="7D87ADF5" w14:textId="77777777" w:rsidR="00DF7214" w:rsidRPr="004C6679" w:rsidRDefault="00DF7214" w:rsidP="00DF7214">
      <w:pPr>
        <w:jc w:val="center"/>
        <w:rPr>
          <w:rFonts w:cs="Browallia New"/>
          <w:color w:val="000000" w:themeColor="text1"/>
          <w:cs/>
          <w:lang w:val="en-US" w:eastAsia="zh-HK" w:bidi="th-TH"/>
        </w:rPr>
      </w:pPr>
      <w:r>
        <w:rPr>
          <w:rFonts w:cs="Browallia New" w:hint="cs"/>
          <w:color w:val="000000" w:themeColor="text1"/>
          <w:cs/>
          <w:lang w:val="en-US" w:eastAsia="zh-HK" w:bidi="th-TH"/>
        </w:rPr>
        <w:t>คุณนายชานและคุณนายช่วงกำลังพูดคุยกัน</w:t>
      </w:r>
    </w:p>
    <w:p w14:paraId="465EA7A6" w14:textId="77777777" w:rsidR="00F11564" w:rsidRPr="000459EE" w:rsidRDefault="00F11564" w:rsidP="00F11564">
      <w:pPr>
        <w:jc w:val="center"/>
        <w:rPr>
          <w:lang w:val="en-US"/>
        </w:rPr>
      </w:pPr>
    </w:p>
    <w:p w14:paraId="59DCEFA4" w14:textId="27B7A0DD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นาฬิกาของฉันอยู่ที่ไหน</w:t>
      </w:r>
      <w:proofErr w:type="spellEnd"/>
    </w:p>
    <w:p w14:paraId="6527F1C7" w14:textId="6EB16D36" w:rsidR="000459EE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อยู่ในห้องค่ะ</w:t>
      </w:r>
      <w:proofErr w:type="spellEnd"/>
    </w:p>
    <w:p w14:paraId="1B06402F" w14:textId="77777777" w:rsidR="00F11564" w:rsidRPr="000459EE" w:rsidRDefault="00F11564" w:rsidP="00F11564">
      <w:pPr>
        <w:rPr>
          <w:lang w:val="en-US"/>
        </w:rPr>
      </w:pPr>
    </w:p>
    <w:p w14:paraId="592986EA" w14:textId="77777777" w:rsidR="00DF7214" w:rsidRPr="004C6679" w:rsidRDefault="00DF7214" w:rsidP="00DF7214">
      <w:pPr>
        <w:jc w:val="center"/>
        <w:rPr>
          <w:rFonts w:cs="Browallia New"/>
          <w:color w:val="000000" w:themeColor="text1"/>
          <w:cs/>
          <w:lang w:val="en-US" w:eastAsia="zh-HK" w:bidi="th-TH"/>
        </w:rPr>
      </w:pPr>
      <w:r>
        <w:rPr>
          <w:rFonts w:cs="Browallia New" w:hint="cs"/>
          <w:color w:val="000000" w:themeColor="text1"/>
          <w:cs/>
          <w:lang w:val="en-US" w:eastAsia="zh-HK" w:bidi="th-TH"/>
        </w:rPr>
        <w:t>คุณนายชานและคุณนายช่วงกำลังพูดคุยกัน</w:t>
      </w:r>
    </w:p>
    <w:p w14:paraId="52E35515" w14:textId="77777777" w:rsidR="00F11564" w:rsidRDefault="00F11564" w:rsidP="00F11564">
      <w:pPr>
        <w:jc w:val="center"/>
        <w:rPr>
          <w:lang w:val="en-US"/>
        </w:rPr>
      </w:pPr>
    </w:p>
    <w:p w14:paraId="4880B19D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นาฬิกาของฉันอยู่ที่ไหน</w:t>
      </w:r>
      <w:proofErr w:type="spellEnd"/>
    </w:p>
    <w:p w14:paraId="7537128E" w14:textId="1064FEEA" w:rsidR="00F11564" w:rsidRPr="000459EE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นาฬิกาอยู่ในห้องค่ะ</w:t>
      </w:r>
      <w:proofErr w:type="spellEnd"/>
    </w:p>
    <w:p w14:paraId="2929A30A" w14:textId="77777777" w:rsidR="00DF7214" w:rsidRPr="004C6679" w:rsidRDefault="00DF7214" w:rsidP="00DF7214">
      <w:pPr>
        <w:jc w:val="center"/>
        <w:rPr>
          <w:rFonts w:cs="Browallia New"/>
          <w:color w:val="000000" w:themeColor="text1"/>
          <w:cs/>
          <w:lang w:val="en-US" w:eastAsia="zh-HK" w:bidi="th-TH"/>
        </w:rPr>
      </w:pPr>
      <w:r>
        <w:rPr>
          <w:rFonts w:cs="Browallia New" w:hint="cs"/>
          <w:color w:val="000000" w:themeColor="text1"/>
          <w:cs/>
          <w:lang w:val="en-US" w:eastAsia="zh-HK" w:bidi="th-TH"/>
        </w:rPr>
        <w:t>คุณนายชานและคุณนายช่วงกำลังพูดคุยกัน</w:t>
      </w:r>
    </w:p>
    <w:p w14:paraId="71A8DBFC" w14:textId="77777777" w:rsidR="00F11564" w:rsidRDefault="00F11564" w:rsidP="000459EE">
      <w:pPr>
        <w:rPr>
          <w:lang w:val="en-US"/>
        </w:rPr>
      </w:pPr>
    </w:p>
    <w:p w14:paraId="3CD14A92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นาฬิกาของฉันอยู่ที่ไหน</w:t>
      </w:r>
      <w:proofErr w:type="spellEnd"/>
    </w:p>
    <w:p w14:paraId="19E6C2F7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ฉันบอกแล้วว่าอยู่ในห้องไง</w:t>
      </w:r>
      <w:proofErr w:type="spellEnd"/>
    </w:p>
    <w:p w14:paraId="33DFBD53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คุณนาย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ได้โปรดอย่าโกรธนะคะ</w:t>
      </w:r>
      <w:proofErr w:type="spellEnd"/>
    </w:p>
    <w:p w14:paraId="03B3851A" w14:textId="0EA47439" w:rsidR="00DF7214" w:rsidRPr="000459EE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คุณผู้ชายคะ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นาฬิกาอยู่ในห้อง</w:t>
      </w:r>
      <w:proofErr w:type="spellEnd"/>
    </w:p>
    <w:p w14:paraId="3619FD1E" w14:textId="77777777" w:rsidR="000459EE" w:rsidRPr="000459EE" w:rsidRDefault="000459EE" w:rsidP="000459EE">
      <w:pPr>
        <w:rPr>
          <w:lang w:val="en-US"/>
        </w:rPr>
      </w:pPr>
    </w:p>
    <w:p w14:paraId="7B675417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เขามีภาวะสมองเสื่อม</w:t>
      </w:r>
      <w:proofErr w:type="spellEnd"/>
    </w:p>
    <w:p w14:paraId="387088FA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และความจำของเขาก็แย่ลง</w:t>
      </w:r>
      <w:proofErr w:type="spellEnd"/>
    </w:p>
    <w:p w14:paraId="5ACFFE70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ไม่ใช่เรื่องง่ายที่ฉันจะสื่อสารกับเขาตอนนี้</w:t>
      </w:r>
      <w:proofErr w:type="spellEnd"/>
    </w:p>
    <w:p w14:paraId="2AA459DA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ต้องค่อยเป็นค่อยไป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อดทนเข้าไว้</w:t>
      </w:r>
      <w:proofErr w:type="spellEnd"/>
    </w:p>
    <w:p w14:paraId="0F1B673B" w14:textId="382580F3" w:rsidR="00DF7214" w:rsidRPr="000459EE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ดื่มชา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ผ่อนคลายนะคะ</w:t>
      </w:r>
      <w:proofErr w:type="spellEnd"/>
    </w:p>
    <w:p w14:paraId="0E404442" w14:textId="77777777" w:rsidR="00DF7214" w:rsidRDefault="00DF7214" w:rsidP="000459EE">
      <w:pPr>
        <w:rPr>
          <w:lang w:val="en-US"/>
        </w:rPr>
      </w:pPr>
    </w:p>
    <w:p w14:paraId="1DA84E15" w14:textId="77777777" w:rsidR="00DF7214" w:rsidRPr="00DF7214" w:rsidRDefault="00DF7214" w:rsidP="00DF7214">
      <w:pPr>
        <w:rPr>
          <w:lang w:val="en-US"/>
        </w:rPr>
      </w:pPr>
      <w:proofErr w:type="spellStart"/>
      <w:proofErr w:type="gramStart"/>
      <w:r w:rsidRPr="00DF7214">
        <w:rPr>
          <w:rFonts w:ascii="Browallia New" w:hAnsi="Browallia New" w:cs="Browallia New"/>
          <w:lang w:val="en-US"/>
        </w:rPr>
        <w:t>ไม่ต้องกังวล</w:t>
      </w:r>
      <w:proofErr w:type="spellEnd"/>
      <w:r w:rsidRPr="00DF7214">
        <w:rPr>
          <w:lang w:val="en-US"/>
        </w:rPr>
        <w:t xml:space="preserve">  </w:t>
      </w:r>
      <w:proofErr w:type="spellStart"/>
      <w:r w:rsidRPr="00DF7214">
        <w:rPr>
          <w:rFonts w:ascii="Browallia New" w:hAnsi="Browallia New" w:cs="Browallia New"/>
          <w:lang w:val="en-US"/>
        </w:rPr>
        <w:t>ผ่อนคลายนะจ๊ะ</w:t>
      </w:r>
      <w:proofErr w:type="spellEnd"/>
      <w:proofErr w:type="gramEnd"/>
    </w:p>
    <w:p w14:paraId="3EDC67B8" w14:textId="77777777" w:rsidR="00DF7214" w:rsidRPr="00DF7214" w:rsidRDefault="00DF7214" w:rsidP="00DF7214">
      <w:pPr>
        <w:rPr>
          <w:lang w:val="en-US"/>
        </w:rPr>
      </w:pPr>
      <w:proofErr w:type="spellStart"/>
      <w:proofErr w:type="gramStart"/>
      <w:r w:rsidRPr="00DF7214">
        <w:rPr>
          <w:rFonts w:ascii="Browallia New" w:hAnsi="Browallia New" w:cs="Browallia New"/>
          <w:lang w:val="en-US"/>
        </w:rPr>
        <w:t>แอนนี่</w:t>
      </w:r>
      <w:proofErr w:type="spellEnd"/>
      <w:r w:rsidRPr="00DF7214">
        <w:rPr>
          <w:lang w:val="en-US"/>
        </w:rPr>
        <w:t xml:space="preserve">  </w:t>
      </w:r>
      <w:proofErr w:type="spellStart"/>
      <w:r w:rsidRPr="00DF7214">
        <w:rPr>
          <w:rFonts w:ascii="Browallia New" w:hAnsi="Browallia New" w:cs="Browallia New"/>
          <w:lang w:val="en-US"/>
        </w:rPr>
        <w:t>เธอรู้ไหมว่าฉันจะดูแลคุณผู้ชายให้ดีขึ้นได้อย่างไร</w:t>
      </w:r>
      <w:proofErr w:type="spellEnd"/>
      <w:proofErr w:type="gramEnd"/>
    </w:p>
    <w:p w14:paraId="15513218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เธอยังจำประเด็นสำคัญของอาจารย์ได้ไหม</w:t>
      </w:r>
      <w:proofErr w:type="spellEnd"/>
    </w:p>
    <w:p w14:paraId="282ECB3E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เกี่ยวกับการสื่อสารกับผู้สูงอายุที่มีภาวะสมองเสื่อม</w:t>
      </w:r>
      <w:proofErr w:type="spellEnd"/>
      <w:r w:rsidRPr="00DF7214">
        <w:rPr>
          <w:lang w:val="en-US"/>
        </w:rPr>
        <w:t xml:space="preserve"> </w:t>
      </w:r>
      <w:proofErr w:type="spellStart"/>
      <w:r w:rsidRPr="00DF7214">
        <w:rPr>
          <w:rFonts w:ascii="Browallia New" w:hAnsi="Browallia New" w:cs="Browallia New"/>
          <w:lang w:val="en-US"/>
        </w:rPr>
        <w:t>มีหลายประเด็น</w:t>
      </w:r>
      <w:proofErr w:type="spellEnd"/>
    </w:p>
    <w:p w14:paraId="5FBC6B0D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lastRenderedPageBreak/>
        <w:t>บางครั้งถ้าเราพูดเร็วเกินไปหรือพูดด้วยเสียงสูง</w:t>
      </w:r>
      <w:proofErr w:type="spellEnd"/>
    </w:p>
    <w:p w14:paraId="5A63B959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ก็จะทำให้เกิดความเข้าใจผิดได้ง่าย</w:t>
      </w:r>
      <w:proofErr w:type="spellEnd"/>
    </w:p>
    <w:p w14:paraId="03551B29" w14:textId="77777777" w:rsidR="00DF7214" w:rsidRPr="00DF7214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พวกเขาอาจรู้สึกเหมือนถูกดุ</w:t>
      </w:r>
      <w:proofErr w:type="spellEnd"/>
    </w:p>
    <w:p w14:paraId="4C2D84B3" w14:textId="7E11FD27" w:rsidR="00DF7214" w:rsidRPr="000459EE" w:rsidRDefault="00DF7214" w:rsidP="00DF7214">
      <w:pPr>
        <w:rPr>
          <w:lang w:val="en-US"/>
        </w:rPr>
      </w:pPr>
      <w:proofErr w:type="spellStart"/>
      <w:r w:rsidRPr="00DF7214">
        <w:rPr>
          <w:rFonts w:ascii="Browallia New" w:hAnsi="Browallia New" w:cs="Browallia New"/>
          <w:lang w:val="en-US"/>
        </w:rPr>
        <w:t>นอกจากนี้ข้อมูลที่มากเกินไปและท่าทางที่ไม่จำเป็น</w:t>
      </w:r>
      <w:proofErr w:type="spellEnd"/>
    </w:p>
    <w:p w14:paraId="3A7BFF1E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อาจทำให้เข้าใจผิดหรือทำให้เสียสมาธิ</w:t>
      </w:r>
      <w:proofErr w:type="spellEnd"/>
    </w:p>
    <w:p w14:paraId="41F6EBDA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โอ้ใช่</w:t>
      </w:r>
      <w:proofErr w:type="spellEnd"/>
      <w:r w:rsidRPr="00E0777C">
        <w:rPr>
          <w:lang w:val="en-US"/>
        </w:rPr>
        <w:t xml:space="preserve">   </w:t>
      </w:r>
      <w:proofErr w:type="spellStart"/>
      <w:r w:rsidRPr="00E0777C">
        <w:rPr>
          <w:rFonts w:ascii="Browallia New" w:hAnsi="Browallia New" w:cs="Browallia New"/>
          <w:lang w:val="en-US"/>
        </w:rPr>
        <w:t>อาจารย์ยังสอนให้เราใส่ใจสภาพแวดล้อมรอบตัวเรามากขึ้น</w:t>
      </w:r>
      <w:proofErr w:type="spellEnd"/>
    </w:p>
    <w:p w14:paraId="2FB96C27" w14:textId="77777777" w:rsidR="000459EE" w:rsidRPr="000459EE" w:rsidRDefault="000459EE" w:rsidP="000459EE">
      <w:pPr>
        <w:rPr>
          <w:lang w:val="en-US"/>
        </w:rPr>
      </w:pPr>
    </w:p>
    <w:p w14:paraId="0B5886AA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อันดับแรกเราต้องช่วยเหลือผู้สูงอายุให้ได้ยินชัดเจนขึ้น</w:t>
      </w:r>
      <w:proofErr w:type="spellEnd"/>
    </w:p>
    <w:p w14:paraId="138F5D5C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ปัจจัยแวดล้อมบางอย่างอาจส่งผลต่อการสื่อสาร</w:t>
      </w:r>
      <w:proofErr w:type="spellEnd"/>
    </w:p>
    <w:p w14:paraId="452D434E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ตัวอย่างเช่น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ผู้สูงอายุจะเสียสมาธิได้ง่ายเมื่อมีเสียงดังเกินไป</w:t>
      </w:r>
      <w:proofErr w:type="spellEnd"/>
    </w:p>
    <w:p w14:paraId="2DAADA41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ปิดวิทยุหรือโทรทัศน์เมื่อจำเป็น</w:t>
      </w:r>
      <w:proofErr w:type="spellEnd"/>
    </w:p>
    <w:p w14:paraId="663E20FF" w14:textId="38C2EEC0" w:rsidR="00E0777C" w:rsidRPr="00E0777C" w:rsidRDefault="00E0777C" w:rsidP="00E0777C">
      <w:pPr>
        <w:rPr>
          <w:lang w:val="en-US"/>
        </w:rPr>
      </w:pPr>
      <w:r w:rsidRPr="00E0777C">
        <w:rPr>
          <w:rFonts w:ascii="Browallia New" w:hAnsi="Browallia New" w:cs="Browallia New"/>
          <w:lang w:val="en-US"/>
        </w:rPr>
        <w:t>นอกจากนี้เรายังสามารถสนับสนุน</w:t>
      </w:r>
      <w:proofErr w:type="spellStart"/>
      <w:r w:rsidRPr="00E0777C">
        <w:rPr>
          <w:rFonts w:ascii="Browallia New" w:hAnsi="Browallia New" w:cs="Browallia New"/>
          <w:lang w:val="en-US"/>
        </w:rPr>
        <w:t>ให้ผู้สูงอายุที่มีปัญหาทางการได้ยินใช้เครื่องช่วยฟัง</w:t>
      </w:r>
      <w:proofErr w:type="spellEnd"/>
    </w:p>
    <w:p w14:paraId="5ED5AAD9" w14:textId="77777777" w:rsidR="00E0777C" w:rsidRPr="00E0777C" w:rsidRDefault="00E0777C" w:rsidP="00E0777C">
      <w:pPr>
        <w:rPr>
          <w:lang w:val="en-US"/>
        </w:rPr>
      </w:pPr>
      <w:proofErr w:type="spellStart"/>
      <w:proofErr w:type="gramStart"/>
      <w:r w:rsidRPr="00E0777C">
        <w:rPr>
          <w:rFonts w:ascii="Browallia New" w:hAnsi="Browallia New" w:cs="Browallia New"/>
          <w:lang w:val="en-US"/>
        </w:rPr>
        <w:t>พูดช้าๆ</w:t>
      </w:r>
      <w:proofErr w:type="spellEnd"/>
      <w:r w:rsidRPr="00E0777C">
        <w:rPr>
          <w:lang w:val="en-US"/>
        </w:rPr>
        <w:t xml:space="preserve">  </w:t>
      </w:r>
      <w:proofErr w:type="spellStart"/>
      <w:r w:rsidRPr="00E0777C">
        <w:rPr>
          <w:rFonts w:ascii="Browallia New" w:hAnsi="Browallia New" w:cs="Browallia New"/>
          <w:lang w:val="en-US"/>
        </w:rPr>
        <w:t>อย่าตะโกนใส่พวกเขา</w:t>
      </w:r>
      <w:proofErr w:type="spellEnd"/>
      <w:proofErr w:type="gramEnd"/>
    </w:p>
    <w:p w14:paraId="2C702853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และอย่าทำเสียงสูงหรือทำเสียงแหลม</w:t>
      </w:r>
      <w:proofErr w:type="spellEnd"/>
    </w:p>
    <w:p w14:paraId="23E26535" w14:textId="4D2DBBD4" w:rsid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ทักษะเหล่านี้สามารถช่วยให้พวกเขาได้ยินชัดเจนขึ้น</w:t>
      </w:r>
      <w:proofErr w:type="spellEnd"/>
    </w:p>
    <w:p w14:paraId="17198A79" w14:textId="77777777" w:rsidR="00F11564" w:rsidRPr="000459EE" w:rsidRDefault="00F11564" w:rsidP="000459EE">
      <w:pPr>
        <w:rPr>
          <w:lang w:val="en-US"/>
        </w:rPr>
      </w:pPr>
    </w:p>
    <w:p w14:paraId="486E12FD" w14:textId="77777777" w:rsidR="00E0777C" w:rsidRPr="00E0777C" w:rsidRDefault="00E0777C" w:rsidP="00E0777C">
      <w:pPr>
        <w:rPr>
          <w:lang w:val="en-US"/>
        </w:rPr>
      </w:pPr>
      <w:proofErr w:type="spellStart"/>
      <w:proofErr w:type="gramStart"/>
      <w:r w:rsidRPr="00E0777C">
        <w:rPr>
          <w:rFonts w:ascii="Browallia New" w:hAnsi="Browallia New" w:cs="Browallia New"/>
          <w:lang w:val="en-US"/>
        </w:rPr>
        <w:t>โอเค</w:t>
      </w:r>
      <w:proofErr w:type="spellEnd"/>
      <w:r w:rsidRPr="00E0777C">
        <w:rPr>
          <w:lang w:val="en-US"/>
        </w:rPr>
        <w:t xml:space="preserve">  </w:t>
      </w:r>
      <w:proofErr w:type="spellStart"/>
      <w:r w:rsidRPr="00E0777C">
        <w:rPr>
          <w:rFonts w:ascii="Browallia New" w:hAnsi="Browallia New" w:cs="Browallia New"/>
          <w:lang w:val="en-US"/>
        </w:rPr>
        <w:t>ได้เวลาเปลี่ยนเสื้อผ้าแล้วค่ะ</w:t>
      </w:r>
      <w:proofErr w:type="spellEnd"/>
      <w:proofErr w:type="gramEnd"/>
    </w:p>
    <w:p w14:paraId="3240634E" w14:textId="4AC9CC7F" w:rsid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ถึงเวลาไปพบแพทย์เพื่อติดตามผล</w:t>
      </w:r>
      <w:proofErr w:type="spellEnd"/>
    </w:p>
    <w:p w14:paraId="7F67D1C4" w14:textId="77777777" w:rsidR="00F11564" w:rsidRPr="000459EE" w:rsidRDefault="00F11564" w:rsidP="000459EE">
      <w:pPr>
        <w:rPr>
          <w:lang w:val="en-US"/>
        </w:rPr>
      </w:pPr>
    </w:p>
    <w:p w14:paraId="57C604B7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บางครั้งเมื่อเรายุ่งอยู่กับงานบ้าน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ทำให้ลืมเวลานั่งคุยกับผู้สูงอายุ</w:t>
      </w:r>
      <w:proofErr w:type="spellEnd"/>
    </w:p>
    <w:p w14:paraId="1B64F889" w14:textId="66192586" w:rsid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พยายามสบตา</w:t>
      </w:r>
      <w:proofErr w:type="spellEnd"/>
    </w:p>
    <w:p w14:paraId="43BDFA95" w14:textId="77777777" w:rsidR="00F11564" w:rsidRPr="000459EE" w:rsidRDefault="00F11564" w:rsidP="000459EE">
      <w:pPr>
        <w:rPr>
          <w:lang w:val="en-US"/>
        </w:rPr>
      </w:pPr>
    </w:p>
    <w:p w14:paraId="46614C0D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วันนี้เราไปติดตามผลกันดีไหม</w:t>
      </w:r>
      <w:proofErr w:type="spellEnd"/>
    </w:p>
    <w:p w14:paraId="301B103D" w14:textId="0E4FD85F" w:rsid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ให้ฉันเปิดไฟให้สว่างจะได้เห็นชัดๆ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นะคะ</w:t>
      </w:r>
      <w:proofErr w:type="spellEnd"/>
    </w:p>
    <w:p w14:paraId="28375532" w14:textId="77777777" w:rsidR="00F11564" w:rsidRPr="000459EE" w:rsidRDefault="00F11564" w:rsidP="000459EE">
      <w:pPr>
        <w:rPr>
          <w:lang w:val="en-US"/>
        </w:rPr>
      </w:pPr>
    </w:p>
    <w:p w14:paraId="6BB2114C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ทั้งการแสดงออกและภาษากายมีความสำคัญในการสื่อสาร</w:t>
      </w:r>
      <w:proofErr w:type="spellEnd"/>
    </w:p>
    <w:p w14:paraId="2A47EC81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ตรวจสอบให้แน่ใจว่ามีแสงสว่างเพียงพอเพื่อให้ผู้สูงอายุ</w:t>
      </w:r>
      <w:proofErr w:type="spellEnd"/>
    </w:p>
    <w:p w14:paraId="2448D87F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สามารถมองเห็นสีหน้าและท่าทางของคุณได้อย่างชัดเจน</w:t>
      </w:r>
      <w:proofErr w:type="spellEnd"/>
    </w:p>
    <w:p w14:paraId="5C1DE8FC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นอกจากนี้ให้ถามคำถามทีละข้อเท่านั้น</w:t>
      </w:r>
      <w:proofErr w:type="spellEnd"/>
    </w:p>
    <w:p w14:paraId="0A5435C1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จะดียิ่งขึ้นหากมีตัวเลือกต่างๆ</w:t>
      </w:r>
      <w:proofErr w:type="spellEnd"/>
    </w:p>
    <w:p w14:paraId="18DB9036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ตัวอย่างเช่น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แทนที่จะถามว่า</w:t>
      </w:r>
      <w:proofErr w:type="spellEnd"/>
      <w:r w:rsidRPr="00E0777C">
        <w:rPr>
          <w:lang w:val="en-US"/>
        </w:rPr>
        <w:t xml:space="preserve"> “</w:t>
      </w:r>
      <w:proofErr w:type="spellStart"/>
      <w:r w:rsidRPr="00E0777C">
        <w:rPr>
          <w:rFonts w:ascii="Browallia New" w:hAnsi="Browallia New" w:cs="Browallia New"/>
          <w:lang w:val="en-US"/>
        </w:rPr>
        <w:t>คุณอยากใส่เสื้อคลุมตัวไหน</w:t>
      </w:r>
      <w:proofErr w:type="spellEnd"/>
      <w:r w:rsidRPr="00E0777C">
        <w:rPr>
          <w:rFonts w:hint="eastAsia"/>
          <w:lang w:val="en-US"/>
        </w:rPr>
        <w:t>”</w:t>
      </w:r>
    </w:p>
    <w:p w14:paraId="7ACB40D2" w14:textId="2F183087" w:rsid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คุณอาจถามว่า</w:t>
      </w:r>
      <w:proofErr w:type="spellEnd"/>
    </w:p>
    <w:p w14:paraId="2B931135" w14:textId="77777777" w:rsidR="00F11564" w:rsidRPr="000459EE" w:rsidRDefault="00F11564" w:rsidP="000459EE">
      <w:pPr>
        <w:rPr>
          <w:lang w:val="en-US"/>
        </w:rPr>
      </w:pPr>
    </w:p>
    <w:p w14:paraId="736731B5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คุณผู้ชายอยากใส่เสื้อตัวสีแดงหรือว่าสีเขียวค่ะ</w:t>
      </w:r>
      <w:proofErr w:type="spellEnd"/>
    </w:p>
    <w:p w14:paraId="021A807D" w14:textId="5EC4A4BC" w:rsidR="00E0777C" w:rsidRPr="000459EE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เอาตัวนี้</w:t>
      </w:r>
      <w:proofErr w:type="spellEnd"/>
    </w:p>
    <w:p w14:paraId="65FD1D24" w14:textId="77777777" w:rsidR="000459EE" w:rsidRPr="000459EE" w:rsidRDefault="000459EE" w:rsidP="000459EE">
      <w:pPr>
        <w:rPr>
          <w:lang w:val="en-US"/>
        </w:rPr>
      </w:pPr>
    </w:p>
    <w:p w14:paraId="322CFFB4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จำไว้ว่าต้องกระชับและชัดเจน</w:t>
      </w:r>
      <w:proofErr w:type="spellEnd"/>
    </w:p>
    <w:p w14:paraId="2B01611D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โดยมีเพียงข้อความเดียวในแต่ละครั้ง</w:t>
      </w:r>
      <w:proofErr w:type="spellEnd"/>
    </w:p>
    <w:p w14:paraId="190730CF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สิ่งเหล่านี้ช่วยให้เราแสดงออกได้อย่างมีประสิทธิภาพมากขึ้น</w:t>
      </w:r>
      <w:proofErr w:type="spellEnd"/>
    </w:p>
    <w:p w14:paraId="0286B4AF" w14:textId="7B107B2E" w:rsidR="00E0777C" w:rsidRPr="000459EE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ตัวอย่างเช่น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อย่าพูดแค่ว่า</w:t>
      </w:r>
      <w:proofErr w:type="spellEnd"/>
      <w:r w:rsidRPr="00E0777C">
        <w:rPr>
          <w:lang w:val="en-US"/>
        </w:rPr>
        <w:t xml:space="preserve"> “</w:t>
      </w:r>
      <w:proofErr w:type="spellStart"/>
      <w:r w:rsidRPr="00E0777C">
        <w:rPr>
          <w:rFonts w:ascii="Browallia New" w:hAnsi="Browallia New" w:cs="Browallia New"/>
          <w:lang w:val="en-US"/>
        </w:rPr>
        <w:t>ใส่เสื้อผ้า</w:t>
      </w:r>
      <w:proofErr w:type="spellEnd"/>
      <w:r w:rsidRPr="00E0777C">
        <w:rPr>
          <w:rFonts w:hint="eastAsia"/>
          <w:lang w:val="en-US"/>
        </w:rPr>
        <w:t>”</w:t>
      </w:r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ให้พูดว่า</w:t>
      </w:r>
      <w:proofErr w:type="spellEnd"/>
    </w:p>
    <w:p w14:paraId="7FAF5019" w14:textId="77777777" w:rsidR="000459EE" w:rsidRPr="000459EE" w:rsidRDefault="000459EE" w:rsidP="000459EE">
      <w:pPr>
        <w:rPr>
          <w:lang w:val="en-US"/>
        </w:rPr>
      </w:pPr>
    </w:p>
    <w:p w14:paraId="32317D81" w14:textId="77777777" w:rsidR="00E0777C" w:rsidRPr="00E0777C" w:rsidRDefault="00E0777C" w:rsidP="00E0777C">
      <w:pPr>
        <w:rPr>
          <w:lang w:val="en-US"/>
        </w:rPr>
      </w:pPr>
      <w:r w:rsidRPr="00E0777C">
        <w:rPr>
          <w:lang w:val="en-US"/>
        </w:rPr>
        <w:t>“</w:t>
      </w:r>
      <w:proofErr w:type="spellStart"/>
      <w:r w:rsidRPr="00E0777C">
        <w:rPr>
          <w:rFonts w:ascii="Browallia New" w:hAnsi="Browallia New" w:cs="Browallia New"/>
          <w:lang w:val="en-US"/>
        </w:rPr>
        <w:t>คุณผู้ชาย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ใส่แขนซ้ายของคุณก่อน</w:t>
      </w:r>
      <w:proofErr w:type="spellEnd"/>
      <w:r w:rsidRPr="00E0777C">
        <w:rPr>
          <w:rFonts w:hint="eastAsia"/>
          <w:lang w:val="en-US"/>
        </w:rPr>
        <w:t>”</w:t>
      </w:r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แทน</w:t>
      </w:r>
      <w:proofErr w:type="spellEnd"/>
    </w:p>
    <w:p w14:paraId="087924BD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แล้วก็แขนขวา</w:t>
      </w:r>
      <w:proofErr w:type="spellEnd"/>
    </w:p>
    <w:p w14:paraId="7CD1F9EA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ระวังการแสดงออกทางสีหน้าและท่าทางของร่างกาย</w:t>
      </w:r>
      <w:proofErr w:type="spellEnd"/>
    </w:p>
    <w:p w14:paraId="049CE050" w14:textId="7850831B" w:rsid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lastRenderedPageBreak/>
        <w:t>การพยักหน้าและยิ้มสามารถให้กำลังใจผู้สูงอายุได้</w:t>
      </w:r>
      <w:proofErr w:type="spellEnd"/>
    </w:p>
    <w:p w14:paraId="780A9CAA" w14:textId="77777777" w:rsidR="00F11564" w:rsidRPr="000459EE" w:rsidRDefault="00F11564" w:rsidP="000459EE">
      <w:pPr>
        <w:rPr>
          <w:lang w:val="en-US"/>
        </w:rPr>
      </w:pPr>
    </w:p>
    <w:p w14:paraId="67CC924A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ฉันลืมว่าเราจะไปที่ไหน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อีกแล้ว</w:t>
      </w:r>
      <w:proofErr w:type="spellEnd"/>
    </w:p>
    <w:p w14:paraId="66D59FA1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เรากำลังไปโรงพยาบาลเพื่อติดตามผลค่ะ</w:t>
      </w:r>
      <w:proofErr w:type="spellEnd"/>
    </w:p>
    <w:p w14:paraId="1A4B3A90" w14:textId="3391B458" w:rsidR="00E0777C" w:rsidRPr="000459EE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ยาของคุณหมดแล้ว</w:t>
      </w:r>
      <w:proofErr w:type="spellEnd"/>
    </w:p>
    <w:p w14:paraId="6627FBD4" w14:textId="77777777" w:rsidR="000459EE" w:rsidRPr="000459EE" w:rsidRDefault="000459EE" w:rsidP="000459EE">
      <w:pPr>
        <w:rPr>
          <w:lang w:val="en-US"/>
        </w:rPr>
      </w:pPr>
    </w:p>
    <w:p w14:paraId="2A1C6893" w14:textId="5641F81B" w:rsidR="00E0777C" w:rsidRPr="000459EE" w:rsidRDefault="00E0777C" w:rsidP="000459EE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เมื่อจำเป็นเราสามารถใช้วัตถุจริงเพื่อช่วยให้เข้าใจได้</w:t>
      </w:r>
      <w:proofErr w:type="spellEnd"/>
    </w:p>
    <w:p w14:paraId="11F5131C" w14:textId="77777777" w:rsidR="00F11564" w:rsidRDefault="00F11564" w:rsidP="000459EE">
      <w:pPr>
        <w:rPr>
          <w:lang w:val="en-US"/>
        </w:rPr>
      </w:pPr>
    </w:p>
    <w:p w14:paraId="54B5CA31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อย่าพูดเร็วเกินไป</w:t>
      </w:r>
      <w:proofErr w:type="spellEnd"/>
    </w:p>
    <w:p w14:paraId="2B7B8B98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และพูดซ้ำเมื่อจำเป็น</w:t>
      </w:r>
      <w:proofErr w:type="spellEnd"/>
    </w:p>
    <w:p w14:paraId="36D7D4A2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เพื่อให้พวกเขาได้ยินชัดเจนขึ้น</w:t>
      </w:r>
      <w:proofErr w:type="spellEnd"/>
    </w:p>
    <w:p w14:paraId="6EEFAFA0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สุดท้าย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จำไว้ว่าต้องอดทน</w:t>
      </w:r>
      <w:proofErr w:type="spellEnd"/>
    </w:p>
    <w:p w14:paraId="62B0D14A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อย่ารีบ</w:t>
      </w:r>
      <w:proofErr w:type="spellEnd"/>
    </w:p>
    <w:p w14:paraId="5F3D0D0B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ให้เวลาพวกเขาแสดงออกบ้าง</w:t>
      </w:r>
      <w:proofErr w:type="spellEnd"/>
    </w:p>
    <w:p w14:paraId="7474A5CE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มีวีดีโออื่นๆ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ในการดูแลผู้สูงอายุ</w:t>
      </w:r>
      <w:proofErr w:type="spellEnd"/>
    </w:p>
    <w:p w14:paraId="15640A4A" w14:textId="77777777" w:rsidR="00E0777C" w:rsidRPr="00E0777C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บนเว็บไซต์ของกรมอนามัยและกรมสวัสดิการสังคม</w:t>
      </w:r>
      <w:proofErr w:type="spellEnd"/>
    </w:p>
    <w:p w14:paraId="69866B53" w14:textId="6FACE79B" w:rsidR="00E0777C" w:rsidRPr="000459EE" w:rsidRDefault="00E0777C" w:rsidP="00E0777C">
      <w:pPr>
        <w:rPr>
          <w:lang w:val="en-US"/>
        </w:rPr>
      </w:pPr>
      <w:proofErr w:type="spellStart"/>
      <w:r w:rsidRPr="00E0777C">
        <w:rPr>
          <w:rFonts w:ascii="Browallia New" w:hAnsi="Browallia New" w:cs="Browallia New"/>
          <w:lang w:val="en-US"/>
        </w:rPr>
        <w:t>มาดูวีดีโอเหล่านั้นด้วยกัน</w:t>
      </w:r>
      <w:proofErr w:type="spellEnd"/>
      <w:r w:rsidRPr="00E0777C">
        <w:rPr>
          <w:lang w:val="en-US"/>
        </w:rPr>
        <w:t xml:space="preserve"> </w:t>
      </w:r>
      <w:proofErr w:type="spellStart"/>
      <w:r w:rsidRPr="00E0777C">
        <w:rPr>
          <w:rFonts w:ascii="Browallia New" w:hAnsi="Browallia New" w:cs="Browallia New"/>
          <w:lang w:val="en-US"/>
        </w:rPr>
        <w:t>และทำความคุ้นเคยกับสิ่งที่ได้เรียนรู้</w:t>
      </w:r>
      <w:proofErr w:type="spellEnd"/>
    </w:p>
    <w:p w14:paraId="40F856C2" w14:textId="77777777" w:rsidR="000459EE" w:rsidRPr="000459EE" w:rsidRDefault="000459EE" w:rsidP="000459EE">
      <w:pPr>
        <w:jc w:val="center"/>
        <w:rPr>
          <w:lang w:val="en-US"/>
        </w:rPr>
      </w:pPr>
    </w:p>
    <w:p w14:paraId="1C8748C0" w14:textId="77777777" w:rsidR="00DF7214" w:rsidRDefault="00DF7214" w:rsidP="00DF7214">
      <w:pPr>
        <w:jc w:val="center"/>
        <w:rPr>
          <w:rFonts w:cs="Cordia New"/>
          <w:color w:val="000000" w:themeColor="text1"/>
          <w:lang w:val="en-US" w:eastAsia="zh-HK" w:bidi="th-TH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ข้อจำกัดความรับผิดชอบ</w:t>
      </w:r>
    </w:p>
    <w:p w14:paraId="1AE45500" w14:textId="536153FF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ทักษะในภาพยนตร์เรื่องนี้ใช้เป็นข้อมูลอ้างอิงทั่วไปและเพื่อวัตถุประสงค์ด้านการศึกษา</w:t>
      </w:r>
    </w:p>
    <w:p w14:paraId="449D91A1" w14:textId="57E03C45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อาจไม่สามารถใช้ได้กับผู้สูงอายุทุกคนในทุกสถานการณ์</w:t>
      </w:r>
    </w:p>
    <w:p w14:paraId="6BE8A2E7" w14:textId="77777777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โปรดปรึกษาผู้เชี่ยวชาญด้านการดูแลสุขภาพ</w:t>
      </w:r>
    </w:p>
    <w:p w14:paraId="56BE7AD1" w14:textId="77777777" w:rsidR="00DF7214" w:rsidRDefault="00DF7214" w:rsidP="00DF7214">
      <w:pPr>
        <w:jc w:val="center"/>
        <w:rPr>
          <w:rFonts w:cs="Cordia New"/>
          <w:color w:val="000000" w:themeColor="text1"/>
          <w:lang w:val="en-US" w:eastAsia="zh-HK" w:bidi="th-TH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ในกรณีที่มีข้อสงสัยเกี่ยวกับการใช้ทักษะนี้ภายใต้สถานการณ์เฉพาะ</w:t>
      </w:r>
    </w:p>
    <w:p w14:paraId="647A8A5A" w14:textId="77777777" w:rsidR="00DF7214" w:rsidRDefault="00DF7214" w:rsidP="00DF7214">
      <w:pPr>
        <w:jc w:val="center"/>
        <w:rPr>
          <w:rFonts w:cs="Cordia New"/>
          <w:color w:val="000000" w:themeColor="text1"/>
          <w:lang w:val="en-US" w:eastAsia="zh-HK" w:bidi="th-TH"/>
        </w:rPr>
      </w:pPr>
    </w:p>
    <w:p w14:paraId="4C1A8426" w14:textId="77777777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กรมอนามัย</w:t>
      </w:r>
    </w:p>
    <w:p w14:paraId="304C7D66" w14:textId="77777777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เว็บไซต์บริการสุขภาพผู้สูงอายุุ</w:t>
      </w:r>
    </w:p>
    <w:p w14:paraId="0173727F" w14:textId="77777777" w:rsidR="00DF7214" w:rsidRDefault="00DF7214" w:rsidP="00DF7214">
      <w:pPr>
        <w:jc w:val="center"/>
        <w:rPr>
          <w:color w:val="000000" w:themeColor="text1"/>
          <w:lang w:val="en-US" w:eastAsia="zh-HK"/>
        </w:rPr>
      </w:pPr>
      <w:r w:rsidRPr="002D214F">
        <w:rPr>
          <w:lang w:val="en-US" w:eastAsia="zh-HK"/>
        </w:rPr>
        <w:t>www.elderly.gov.hk</w:t>
      </w:r>
    </w:p>
    <w:p w14:paraId="44FC2DB4" w14:textId="77777777" w:rsidR="00DF7214" w:rsidRDefault="00DF7214" w:rsidP="00DF7214">
      <w:pPr>
        <w:jc w:val="center"/>
        <w:rPr>
          <w:color w:val="000000" w:themeColor="text1"/>
          <w:lang w:val="en-US" w:eastAsia="zh-HK"/>
        </w:rPr>
      </w:pPr>
    </w:p>
    <w:p w14:paraId="19723BBE" w14:textId="77777777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กรมสวัสดิการสังคม</w:t>
      </w:r>
    </w:p>
    <w:p w14:paraId="4E6AB5CC" w14:textId="77777777" w:rsidR="00DF7214" w:rsidRPr="00812D17" w:rsidRDefault="00DF7214" w:rsidP="00DF7214">
      <w:pPr>
        <w:jc w:val="center"/>
        <w:rPr>
          <w:color w:val="000000" w:themeColor="text1"/>
          <w:lang w:val="en-US" w:eastAsia="zh-HK"/>
        </w:rPr>
      </w:pPr>
      <w:r w:rsidRPr="00812D17">
        <w:rPr>
          <w:rFonts w:cs="Cordia New" w:hint="cs"/>
          <w:color w:val="000000" w:themeColor="text1"/>
          <w:cs/>
          <w:lang w:val="en-US" w:eastAsia="zh-HK" w:bidi="th-TH"/>
        </w:rPr>
        <w:t>โครงการฝึกอบรมผู้ช่วยเหลือชาวต่างชาติในการดูแลผู้สูงอายุ</w:t>
      </w:r>
    </w:p>
    <w:p w14:paraId="3BBB713E" w14:textId="774A0D05" w:rsidR="0031735B" w:rsidRPr="00022AC1" w:rsidRDefault="00BE4FE6" w:rsidP="00DF7214">
      <w:pPr>
        <w:jc w:val="center"/>
        <w:rPr>
          <w:lang w:val="en-US"/>
        </w:rPr>
      </w:pPr>
      <w:r w:rsidRPr="00BE4FE6">
        <w:rPr>
          <w:color w:val="000000" w:themeColor="text1"/>
          <w:lang w:val="en-US" w:eastAsia="zh-HK"/>
        </w:rPr>
        <w:t>https://www.swd.gov.hk/en/pubsvc/elderly/cat_careersupp/psfdh/</w:t>
      </w:r>
    </w:p>
    <w:sectPr w:rsidR="0031735B" w:rsidRPr="00022AC1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0459EE"/>
    <w:rsid w:val="002B2CAD"/>
    <w:rsid w:val="002C3672"/>
    <w:rsid w:val="0031735B"/>
    <w:rsid w:val="00437715"/>
    <w:rsid w:val="00610717"/>
    <w:rsid w:val="0064460B"/>
    <w:rsid w:val="006F08F4"/>
    <w:rsid w:val="007B1B64"/>
    <w:rsid w:val="00802A16"/>
    <w:rsid w:val="00821452"/>
    <w:rsid w:val="00917896"/>
    <w:rsid w:val="00985D77"/>
    <w:rsid w:val="0099013B"/>
    <w:rsid w:val="00B37F27"/>
    <w:rsid w:val="00BC590E"/>
    <w:rsid w:val="00BE4FE6"/>
    <w:rsid w:val="00C30608"/>
    <w:rsid w:val="00CB4BF7"/>
    <w:rsid w:val="00D21065"/>
    <w:rsid w:val="00DF7214"/>
    <w:rsid w:val="00E0777C"/>
    <w:rsid w:val="00F11564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9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E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2026-09-14T08:34:00Z</dcterms:created>
  <dcterms:modified xsi:type="dcterms:W3CDTF">2026-09-14T08:34:00Z</dcterms:modified>
</cp:coreProperties>
</file>