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AFF9" w14:textId="479AAC90" w:rsidR="00BA573A" w:rsidRPr="00BA573A" w:rsidRDefault="00BA573A" w:rsidP="00BA573A">
      <w:pPr>
        <w:tabs>
          <w:tab w:val="left" w:pos="426"/>
        </w:tabs>
        <w:spacing w:line="276" w:lineRule="auto"/>
        <w:jc w:val="center"/>
        <w:rPr>
          <w:b/>
        </w:rPr>
      </w:pPr>
      <w:r w:rsidRPr="00BA573A">
        <w:rPr>
          <w:rFonts w:ascii="新細明體" w:hAnsi="新細明體" w:hint="eastAsia"/>
          <w:b/>
        </w:rPr>
        <w:t>「</w:t>
      </w:r>
      <w:r w:rsidRPr="00BA573A">
        <w:rPr>
          <w:rFonts w:ascii="新細明體" w:hAnsi="新細明體" w:cs="細明體" w:hint="eastAsia"/>
          <w:b/>
        </w:rPr>
        <w:t>外傭護老培訓試驗計劃」</w:t>
      </w:r>
    </w:p>
    <w:p w14:paraId="52DEC78F" w14:textId="61E9AF4C" w:rsidR="00BA573A" w:rsidRDefault="00BA573A" w:rsidP="00BA573A">
      <w:pPr>
        <w:tabs>
          <w:tab w:val="left" w:pos="426"/>
        </w:tabs>
        <w:spacing w:line="276" w:lineRule="auto"/>
        <w:jc w:val="center"/>
        <w:rPr>
          <w:rFonts w:asciiTheme="minorEastAsia" w:hAnsiTheme="minorEastAsia" w:cs="Arial"/>
          <w:b/>
          <w:lang w:eastAsia="zh-HK"/>
        </w:rPr>
      </w:pPr>
      <w:r w:rsidRPr="00BA573A">
        <w:rPr>
          <w:rFonts w:asciiTheme="minorEastAsia" w:hAnsiTheme="minorEastAsia" w:cs="Arial" w:hint="eastAsia"/>
          <w:b/>
        </w:rPr>
        <w:t>照顧中風長</w:t>
      </w:r>
      <w:r w:rsidRPr="00BA573A">
        <w:rPr>
          <w:rFonts w:asciiTheme="minorEastAsia" w:hAnsiTheme="minorEastAsia" w:cs="Arial"/>
          <w:b/>
        </w:rPr>
        <w:t>者</w:t>
      </w:r>
      <w:r w:rsidRPr="00BA573A">
        <w:rPr>
          <w:rFonts w:asciiTheme="minorEastAsia" w:hAnsiTheme="minorEastAsia" w:cs="Arial" w:hint="eastAsia"/>
          <w:b/>
        </w:rPr>
        <w:t>穿衣和脫衣</w:t>
      </w:r>
      <w:r w:rsidRPr="00BA573A">
        <w:rPr>
          <w:rFonts w:asciiTheme="minorEastAsia" w:hAnsiTheme="minorEastAsia" w:cs="Arial" w:hint="eastAsia"/>
          <w:b/>
          <w:lang w:eastAsia="zh-HK"/>
        </w:rPr>
        <w:t>技巧</w:t>
      </w:r>
    </w:p>
    <w:p w14:paraId="5CF6D28C" w14:textId="77777777" w:rsidR="00BA573A" w:rsidRPr="00BA573A" w:rsidRDefault="00BA573A" w:rsidP="00BA573A">
      <w:pPr>
        <w:tabs>
          <w:tab w:val="left" w:pos="426"/>
        </w:tabs>
        <w:spacing w:line="276" w:lineRule="auto"/>
        <w:jc w:val="center"/>
        <w:rPr>
          <w:b/>
        </w:rPr>
      </w:pPr>
    </w:p>
    <w:p w14:paraId="46503497" w14:textId="77777777" w:rsidR="003278E1" w:rsidRPr="00CA31E2" w:rsidRDefault="003278E1" w:rsidP="008E3727">
      <w:pPr>
        <w:tabs>
          <w:tab w:val="left" w:pos="426"/>
        </w:tabs>
        <w:spacing w:line="276" w:lineRule="auto"/>
        <w:jc w:val="center"/>
      </w:pPr>
      <w:r w:rsidRPr="00CA31E2">
        <w:t>本影片</w:t>
      </w:r>
      <w:r w:rsidRPr="00CA31E2">
        <w:rPr>
          <w:rFonts w:hint="eastAsia"/>
        </w:rPr>
        <w:t>由</w:t>
      </w:r>
      <w:r w:rsidRPr="00CA31E2">
        <w:t>衞生署和社會福利署</w:t>
      </w:r>
      <w:r w:rsidRPr="00CA31E2">
        <w:rPr>
          <w:rFonts w:hint="eastAsia"/>
        </w:rPr>
        <w:t>聯合製作，</w:t>
      </w:r>
      <w:r w:rsidRPr="00CA31E2">
        <w:rPr>
          <w:rFonts w:ascii="新細明體" w:hAnsi="新細明體" w:hint="eastAsia"/>
        </w:rPr>
        <w:t>作為「</w:t>
      </w:r>
      <w:r w:rsidRPr="00CA31E2">
        <w:rPr>
          <w:rFonts w:ascii="新細明體" w:hAnsi="新細明體" w:cs="細明體" w:hint="eastAsia"/>
        </w:rPr>
        <w:t>外傭護老培訓試驗計劃」參考資料。</w:t>
      </w:r>
      <w:r w:rsidRPr="00CA31E2">
        <w:t>衞生署擁有影片</w:t>
      </w:r>
      <w:r w:rsidRPr="00CA31E2">
        <w:rPr>
          <w:rFonts w:hint="eastAsia"/>
        </w:rPr>
        <w:t>內容</w:t>
      </w:r>
      <w:r w:rsidRPr="00CA31E2">
        <w:t>的版權。本影片只供作非商業用途，嚴禁租售及作其他牟利用途。</w:t>
      </w:r>
    </w:p>
    <w:p w14:paraId="668C8450" w14:textId="77777777" w:rsidR="00E150A5" w:rsidRPr="00CA31E2" w:rsidRDefault="00E150A5" w:rsidP="008E3727">
      <w:pPr>
        <w:jc w:val="center"/>
      </w:pPr>
    </w:p>
    <w:p w14:paraId="7D7E60E4" w14:textId="77777777" w:rsidR="0067392C" w:rsidRPr="008E3727" w:rsidRDefault="0067392C" w:rsidP="008E3727">
      <w:pPr>
        <w:jc w:val="center"/>
      </w:pPr>
      <w:r w:rsidRPr="008E3727">
        <w:rPr>
          <w:rFonts w:hint="eastAsia"/>
        </w:rPr>
        <w:t>免責聲明</w:t>
      </w:r>
    </w:p>
    <w:p w14:paraId="6A98A188" w14:textId="7457FF90" w:rsidR="00E150A5" w:rsidRPr="00CA31E2" w:rsidRDefault="00E150A5" w:rsidP="008E3727">
      <w:pPr>
        <w:jc w:val="center"/>
        <w:rPr>
          <w:rFonts w:asciiTheme="minorEastAsia" w:hAnsiTheme="minorEastAsia" w:cs="Arial"/>
        </w:rPr>
      </w:pPr>
      <w:r w:rsidRPr="00CA31E2">
        <w:rPr>
          <w:rFonts w:hint="eastAsia"/>
        </w:rPr>
        <w:t>本影片</w:t>
      </w:r>
      <w:r w:rsidRPr="00CA31E2">
        <w:rPr>
          <w:rFonts w:asciiTheme="minorEastAsia" w:hAnsiTheme="minorEastAsia" w:cs="Arial" w:hint="eastAsia"/>
        </w:rPr>
        <w:t>示範照顧中風長</w:t>
      </w:r>
      <w:r w:rsidRPr="00CA31E2">
        <w:rPr>
          <w:rFonts w:asciiTheme="minorEastAsia" w:hAnsiTheme="minorEastAsia" w:cs="Arial"/>
        </w:rPr>
        <w:t>者</w:t>
      </w:r>
      <w:r w:rsidRPr="00CA31E2">
        <w:rPr>
          <w:rFonts w:asciiTheme="minorEastAsia" w:hAnsiTheme="minorEastAsia" w:cs="Arial" w:hint="eastAsia"/>
        </w:rPr>
        <w:t>穿衣和脫衣</w:t>
      </w:r>
      <w:r w:rsidRPr="00CA31E2">
        <w:rPr>
          <w:rFonts w:asciiTheme="minorEastAsia" w:hAnsiTheme="minorEastAsia" w:cs="Arial" w:hint="eastAsia"/>
          <w:lang w:eastAsia="zh-HK"/>
        </w:rPr>
        <w:t>技巧</w:t>
      </w:r>
      <w:r w:rsidRPr="00CA31E2">
        <w:rPr>
          <w:rFonts w:asciiTheme="minorEastAsia" w:hAnsiTheme="minorEastAsia" w:cs="Arial" w:hint="eastAsia"/>
        </w:rPr>
        <w:t>，旨在</w:t>
      </w:r>
      <w:r w:rsidRPr="00CA31E2">
        <w:rPr>
          <w:rFonts w:hint="eastAsia"/>
        </w:rPr>
        <w:t>提供參考及作教育用途</w:t>
      </w:r>
      <w:r w:rsidRPr="00CA31E2">
        <w:rPr>
          <w:rFonts w:asciiTheme="minorEastAsia" w:hAnsiTheme="minorEastAsia" w:cs="Arial" w:hint="eastAsia"/>
        </w:rPr>
        <w:t>，或許不適用於所有人</w:t>
      </w:r>
      <w:r w:rsidRPr="00CA31E2">
        <w:rPr>
          <w:rFonts w:asciiTheme="minorEastAsia" w:hAnsiTheme="minorEastAsia" w:cs="Arial" w:hint="eastAsia"/>
          <w:lang w:eastAsia="zh-HK"/>
        </w:rPr>
        <w:t>及</w:t>
      </w:r>
      <w:r w:rsidRPr="00CA31E2">
        <w:rPr>
          <w:rFonts w:asciiTheme="minorEastAsia" w:hAnsiTheme="minorEastAsia" w:cs="Arial" w:hint="eastAsia"/>
        </w:rPr>
        <w:t>所有情況。如對有關護理技巧的應用存在任何疑問，請諮詢醫護人員的意見。</w:t>
      </w:r>
    </w:p>
    <w:p w14:paraId="1925C3E8" w14:textId="77777777" w:rsidR="00E150A5" w:rsidRDefault="00E150A5" w:rsidP="00E4528F">
      <w:pPr>
        <w:jc w:val="center"/>
      </w:pPr>
    </w:p>
    <w:p w14:paraId="46AC3F32" w14:textId="77777777" w:rsidR="008E3727" w:rsidRPr="00CA31E2" w:rsidRDefault="008E3727" w:rsidP="00E4528F">
      <w:pPr>
        <w:jc w:val="center"/>
        <w:rPr>
          <w:rFonts w:hint="eastAsia"/>
        </w:rPr>
      </w:pPr>
    </w:p>
    <w:p w14:paraId="6956B622" w14:textId="4A6CCD20" w:rsidR="00B4089A" w:rsidRPr="00CA31E2" w:rsidRDefault="00B4089A" w:rsidP="00F376D7">
      <w:pPr>
        <w:rPr>
          <w:u w:val="single"/>
        </w:rPr>
      </w:pPr>
      <w:r w:rsidRPr="00CA31E2">
        <w:rPr>
          <w:rFonts w:hint="eastAsia"/>
          <w:u w:val="single"/>
        </w:rPr>
        <w:t>照顧中風長</w:t>
      </w:r>
      <w:r w:rsidRPr="00CA31E2">
        <w:rPr>
          <w:u w:val="single"/>
        </w:rPr>
        <w:t>者</w:t>
      </w:r>
      <w:r w:rsidRPr="00CA31E2">
        <w:rPr>
          <w:rFonts w:hint="eastAsia"/>
          <w:u w:val="single"/>
        </w:rPr>
        <w:t>穿衣和脫衣技巧</w:t>
      </w:r>
    </w:p>
    <w:p w14:paraId="7D24352E" w14:textId="77777777" w:rsidR="00A00982" w:rsidRPr="00A00982" w:rsidRDefault="00A00982" w:rsidP="00E4528F"/>
    <w:p w14:paraId="551B14E9" w14:textId="77777777" w:rsidR="00071C71" w:rsidRPr="00E4528F" w:rsidRDefault="00071C71" w:rsidP="00E4528F">
      <w:r w:rsidRPr="00E4528F">
        <w:t>中風</w:t>
      </w:r>
      <w:r w:rsidRPr="00E4528F">
        <w:rPr>
          <w:rFonts w:hint="eastAsia"/>
        </w:rPr>
        <w:t>長者</w:t>
      </w:r>
      <w:r w:rsidRPr="00E4528F">
        <w:t>因腦部受損</w:t>
      </w:r>
    </w:p>
    <w:p w14:paraId="71B2F83B" w14:textId="77777777" w:rsidR="00EC7422" w:rsidRPr="00E4528F" w:rsidRDefault="00071C71" w:rsidP="00E4528F">
      <w:r w:rsidRPr="00E4528F">
        <w:t>部份人</w:t>
      </w:r>
      <w:r w:rsidRPr="00E4528F">
        <w:rPr>
          <w:rFonts w:hint="eastAsia"/>
        </w:rPr>
        <w:t>士</w:t>
      </w:r>
      <w:r w:rsidRPr="00E4528F">
        <w:t>會出現短暫或永久活動能力下降</w:t>
      </w:r>
    </w:p>
    <w:p w14:paraId="3D847E92" w14:textId="77777777" w:rsidR="00D40AAA" w:rsidRPr="00E4528F" w:rsidRDefault="00071C71" w:rsidP="00E4528F">
      <w:r w:rsidRPr="00E4528F">
        <w:t>而影響日常自我照顧能力</w:t>
      </w:r>
    </w:p>
    <w:p w14:paraId="4780AF13" w14:textId="77777777" w:rsidR="00CA31E2" w:rsidRDefault="00CA31E2" w:rsidP="00FD431F">
      <w:pPr>
        <w:rPr>
          <w:highlight w:val="yellow"/>
          <w:u w:val="single"/>
        </w:rPr>
      </w:pPr>
    </w:p>
    <w:p w14:paraId="6B1BDD75" w14:textId="77777777" w:rsidR="00FD431F" w:rsidRPr="00CA31E2" w:rsidRDefault="00FD431F" w:rsidP="00FD431F">
      <w:pPr>
        <w:rPr>
          <w:u w:val="single"/>
        </w:rPr>
      </w:pPr>
      <w:r w:rsidRPr="00CA31E2">
        <w:rPr>
          <w:rFonts w:hint="eastAsia"/>
          <w:u w:val="single"/>
        </w:rPr>
        <w:t>協助中風長</w:t>
      </w:r>
      <w:r w:rsidRPr="00CA31E2">
        <w:rPr>
          <w:u w:val="single"/>
        </w:rPr>
        <w:t>者</w:t>
      </w:r>
      <w:r w:rsidRPr="00CA31E2">
        <w:rPr>
          <w:rFonts w:hint="eastAsia"/>
          <w:u w:val="single"/>
        </w:rPr>
        <w:t>穿上衣的基本技巧</w:t>
      </w:r>
    </w:p>
    <w:p w14:paraId="2EC955B4" w14:textId="77777777" w:rsidR="00CA31E2" w:rsidRDefault="00CA31E2" w:rsidP="00E4528F"/>
    <w:p w14:paraId="61F6B0F8" w14:textId="1267E23E" w:rsidR="00E037EE" w:rsidRDefault="006760FE" w:rsidP="00E4528F">
      <w:pPr>
        <w:rPr>
          <w:lang w:val="en-US"/>
        </w:rPr>
      </w:pPr>
      <w:r w:rsidRPr="006760FE">
        <w:rPr>
          <w:rFonts w:hint="eastAsia"/>
        </w:rPr>
        <w:t>以下介紹協助長者穿脫上衣的基本技巧</w:t>
      </w:r>
    </w:p>
    <w:p w14:paraId="4BDCBD49" w14:textId="77777777" w:rsidR="00CB07D6" w:rsidRPr="00E4528F" w:rsidRDefault="0059219A" w:rsidP="00E4528F">
      <w:r w:rsidRPr="00E4528F">
        <w:rPr>
          <w:rFonts w:hint="eastAsia"/>
        </w:rPr>
        <w:t>協助</w:t>
      </w:r>
      <w:r w:rsidRPr="00E4528F">
        <w:t>中風</w:t>
      </w:r>
      <w:r w:rsidRPr="00E4528F">
        <w:rPr>
          <w:rFonts w:hint="eastAsia"/>
        </w:rPr>
        <w:t>長</w:t>
      </w:r>
      <w:r w:rsidRPr="00E4528F">
        <w:t>者穿上衣基本技巧</w:t>
      </w:r>
    </w:p>
    <w:p w14:paraId="35D81FF9" w14:textId="77777777" w:rsidR="00C808EE" w:rsidRPr="00E4528F" w:rsidRDefault="00C808EE" w:rsidP="00E4528F">
      <w:r w:rsidRPr="00E4528F">
        <w:rPr>
          <w:rFonts w:hint="eastAsia"/>
        </w:rPr>
        <w:t>先介紹協助</w:t>
      </w:r>
      <w:r w:rsidRPr="00E4528F">
        <w:t>長者穿上衣</w:t>
      </w:r>
      <w:r w:rsidRPr="00E4528F">
        <w:rPr>
          <w:rFonts w:hint="eastAsia"/>
        </w:rPr>
        <w:t>的過程</w:t>
      </w:r>
    </w:p>
    <w:p w14:paraId="73B9D385" w14:textId="1D968C47" w:rsidR="00071C71" w:rsidRPr="00E4528F" w:rsidRDefault="00071C71" w:rsidP="00E4528F">
      <w:r w:rsidRPr="00E4528F">
        <w:t>首先，</w:t>
      </w:r>
      <w:r w:rsidR="00491B42">
        <w:rPr>
          <w:rFonts w:hint="eastAsia"/>
        </w:rPr>
        <w:t>讓長者坐穩在床上或椅上</w:t>
      </w:r>
    </w:p>
    <w:p w14:paraId="0741F7AA" w14:textId="77777777" w:rsidR="00EC7422" w:rsidRPr="00E4528F" w:rsidRDefault="00071C71" w:rsidP="00E4528F">
      <w:r w:rsidRPr="00E4528F">
        <w:t>照顧者應該坐在長者弱勢的一側</w:t>
      </w:r>
    </w:p>
    <w:p w14:paraId="0CB3C450" w14:textId="77777777" w:rsidR="00071C71" w:rsidRPr="00E4528F" w:rsidRDefault="00071C71" w:rsidP="00E4528F">
      <w:r w:rsidRPr="00E4528F">
        <w:t>如果</w:t>
      </w:r>
      <w:r w:rsidR="002F3E52" w:rsidRPr="00E4528F">
        <w:rPr>
          <w:rFonts w:hint="eastAsia"/>
        </w:rPr>
        <w:t>長</w:t>
      </w:r>
      <w:r w:rsidRPr="00E4528F">
        <w:t>者是穿着</w:t>
      </w:r>
      <w:r w:rsidR="005157E3" w:rsidRPr="00E4528F">
        <w:rPr>
          <w:rFonts w:hint="eastAsia"/>
        </w:rPr>
        <w:t>套</w:t>
      </w:r>
      <w:r w:rsidRPr="00E4528F">
        <w:t>頭上衣</w:t>
      </w:r>
    </w:p>
    <w:p w14:paraId="1A494DB5" w14:textId="77777777" w:rsidR="00071C71" w:rsidRPr="00E4528F" w:rsidRDefault="00071C71" w:rsidP="00E4528F">
      <w:r w:rsidRPr="00E4528F">
        <w:t>先把衣袖套進患手</w:t>
      </w:r>
    </w:p>
    <w:p w14:paraId="47D06D32" w14:textId="77777777" w:rsidR="00071C71" w:rsidRPr="00E4528F" w:rsidRDefault="00071C71" w:rsidP="00E4528F">
      <w:r w:rsidRPr="00E4528F">
        <w:t>再穿</w:t>
      </w:r>
      <w:r w:rsidRPr="00E4528F">
        <w:rPr>
          <w:rFonts w:hint="eastAsia"/>
        </w:rPr>
        <w:t>上好手</w:t>
      </w:r>
      <w:r w:rsidRPr="00E4528F">
        <w:t>衣袖</w:t>
      </w:r>
    </w:p>
    <w:p w14:paraId="22571B76" w14:textId="77777777" w:rsidR="00071C71" w:rsidRPr="00E4528F" w:rsidRDefault="00071C71" w:rsidP="00E4528F">
      <w:r w:rsidRPr="00E4528F">
        <w:t>順帶</w:t>
      </w:r>
      <w:r w:rsidRPr="00E4528F">
        <w:rPr>
          <w:rFonts w:hint="eastAsia"/>
        </w:rPr>
        <w:t>將上衣</w:t>
      </w:r>
      <w:r w:rsidRPr="00E4528F">
        <w:t>穿過頭部</w:t>
      </w:r>
      <w:r w:rsidRPr="00E4528F">
        <w:rPr>
          <w:rFonts w:hint="eastAsia"/>
        </w:rPr>
        <w:t xml:space="preserve">  </w:t>
      </w:r>
    </w:p>
    <w:p w14:paraId="092BCD6B" w14:textId="77777777" w:rsidR="00071C71" w:rsidRPr="00E4528F" w:rsidRDefault="00E2777C" w:rsidP="00E4528F">
      <w:r w:rsidRPr="00E4528F">
        <w:rPr>
          <w:rFonts w:hint="eastAsia"/>
        </w:rPr>
        <w:t>再</w:t>
      </w:r>
      <w:r w:rsidRPr="00E4528F">
        <w:t>將上衣拉</w:t>
      </w:r>
      <w:r w:rsidRPr="00E4528F">
        <w:rPr>
          <w:rFonts w:hint="eastAsia"/>
        </w:rPr>
        <w:t>下</w:t>
      </w:r>
    </w:p>
    <w:p w14:paraId="5622C417" w14:textId="77777777" w:rsidR="00D40AAA" w:rsidRPr="00E4528F" w:rsidRDefault="00E2777C" w:rsidP="00E4528F">
      <w:r w:rsidRPr="00E4528F">
        <w:t>調整</w:t>
      </w:r>
      <w:r w:rsidRPr="00E4528F">
        <w:rPr>
          <w:rFonts w:hint="eastAsia"/>
        </w:rPr>
        <w:t>好</w:t>
      </w:r>
      <w:r w:rsidRPr="00E4528F">
        <w:t>衣服的正面和背面</w:t>
      </w:r>
    </w:p>
    <w:p w14:paraId="4D37E5BD" w14:textId="77777777" w:rsidR="00FD431F" w:rsidRDefault="00FD431F" w:rsidP="00E4528F">
      <w:pPr>
        <w:rPr>
          <w:highlight w:val="yellow"/>
          <w:u w:val="single"/>
        </w:rPr>
      </w:pPr>
    </w:p>
    <w:p w14:paraId="51F0E06D" w14:textId="516F330C" w:rsidR="00E2777C" w:rsidRPr="00CA31E2" w:rsidRDefault="00E2777C" w:rsidP="00E4528F">
      <w:pPr>
        <w:rPr>
          <w:u w:val="single"/>
        </w:rPr>
      </w:pPr>
      <w:r w:rsidRPr="00CA31E2">
        <w:rPr>
          <w:rFonts w:hint="eastAsia"/>
          <w:u w:val="single"/>
        </w:rPr>
        <w:t>協助</w:t>
      </w:r>
      <w:r w:rsidRPr="00CA31E2">
        <w:rPr>
          <w:u w:val="single"/>
        </w:rPr>
        <w:t>中風</w:t>
      </w:r>
      <w:r w:rsidRPr="00CA31E2">
        <w:rPr>
          <w:rFonts w:hint="eastAsia"/>
          <w:u w:val="single"/>
        </w:rPr>
        <w:t>長</w:t>
      </w:r>
      <w:r w:rsidRPr="00CA31E2">
        <w:rPr>
          <w:u w:val="single"/>
        </w:rPr>
        <w:t>者</w:t>
      </w:r>
      <w:r w:rsidRPr="00CA31E2">
        <w:rPr>
          <w:rFonts w:hint="eastAsia"/>
          <w:u w:val="single"/>
        </w:rPr>
        <w:t>脫</w:t>
      </w:r>
      <w:r w:rsidRPr="00CA31E2">
        <w:rPr>
          <w:u w:val="single"/>
        </w:rPr>
        <w:t>上衣基本技巧</w:t>
      </w:r>
    </w:p>
    <w:p w14:paraId="162022A1" w14:textId="29B1AFC4" w:rsidR="00E2777C" w:rsidRPr="00E4528F" w:rsidRDefault="00336B01" w:rsidP="00E4528F">
      <w:r w:rsidRPr="00E4528F">
        <w:rPr>
          <w:rFonts w:hint="eastAsia"/>
        </w:rPr>
        <w:t xml:space="preserve">     </w:t>
      </w:r>
    </w:p>
    <w:p w14:paraId="2E0829D3" w14:textId="77777777" w:rsidR="00E2777C" w:rsidRPr="00CA31E2" w:rsidRDefault="00E2777C" w:rsidP="00E4528F">
      <w:r w:rsidRPr="00CA31E2">
        <w:rPr>
          <w:rFonts w:hint="eastAsia"/>
        </w:rPr>
        <w:t>建議脫</w:t>
      </w:r>
      <w:r w:rsidR="002F3E52" w:rsidRPr="00CA31E2">
        <w:rPr>
          <w:rFonts w:hint="eastAsia"/>
        </w:rPr>
        <w:t>套</w:t>
      </w:r>
      <w:r w:rsidR="002F3E52" w:rsidRPr="00CA31E2">
        <w:t>頭</w:t>
      </w:r>
      <w:r w:rsidRPr="00CA31E2">
        <w:rPr>
          <w:rFonts w:hint="eastAsia"/>
        </w:rPr>
        <w:t>上衣的過程</w:t>
      </w:r>
    </w:p>
    <w:p w14:paraId="2FC05DCA" w14:textId="77777777" w:rsidR="00E2777C" w:rsidRPr="00E4528F" w:rsidRDefault="00E2777C" w:rsidP="00E4528F">
      <w:r w:rsidRPr="00E4528F">
        <w:rPr>
          <w:rFonts w:hint="eastAsia"/>
        </w:rPr>
        <w:t>脫</w:t>
      </w:r>
      <w:r w:rsidR="002F3E52" w:rsidRPr="00E4528F">
        <w:rPr>
          <w:rFonts w:hint="eastAsia"/>
        </w:rPr>
        <w:t>套</w:t>
      </w:r>
      <w:r w:rsidR="002F3E52" w:rsidRPr="00E4528F">
        <w:t>頭</w:t>
      </w:r>
      <w:r w:rsidRPr="00E4528F">
        <w:rPr>
          <w:rFonts w:hint="eastAsia"/>
        </w:rPr>
        <w:t>上衣</w:t>
      </w:r>
    </w:p>
    <w:p w14:paraId="119DAD6F" w14:textId="77777777" w:rsidR="00E2777C" w:rsidRPr="00E4528F" w:rsidRDefault="00E2777C" w:rsidP="00E4528F">
      <w:r w:rsidRPr="00E4528F">
        <w:rPr>
          <w:rFonts w:hint="eastAsia"/>
        </w:rPr>
        <w:t>應先將</w:t>
      </w:r>
      <w:r w:rsidR="002F3E52" w:rsidRPr="00E4528F">
        <w:rPr>
          <w:rFonts w:hint="eastAsia"/>
        </w:rPr>
        <w:t>套</w:t>
      </w:r>
      <w:r w:rsidR="002F3E52" w:rsidRPr="00E4528F">
        <w:t>頭</w:t>
      </w:r>
      <w:r w:rsidRPr="00E4528F">
        <w:rPr>
          <w:rFonts w:hint="eastAsia"/>
        </w:rPr>
        <w:t>上衣滑過頭部</w:t>
      </w:r>
    </w:p>
    <w:p w14:paraId="280B26C0" w14:textId="77777777" w:rsidR="00E2777C" w:rsidRPr="00E4528F" w:rsidRDefault="00E2777C" w:rsidP="00E4528F">
      <w:r w:rsidRPr="00E4528F">
        <w:rPr>
          <w:rFonts w:hint="eastAsia"/>
        </w:rPr>
        <w:t>再脫好手</w:t>
      </w:r>
    </w:p>
    <w:p w14:paraId="7B0C09AF" w14:textId="77777777" w:rsidR="00E2777C" w:rsidRPr="00E4528F" w:rsidRDefault="00E2777C" w:rsidP="00E4528F">
      <w:r w:rsidRPr="00E4528F">
        <w:rPr>
          <w:rFonts w:hint="eastAsia"/>
        </w:rPr>
        <w:t>最後才脫患手部份</w:t>
      </w:r>
    </w:p>
    <w:p w14:paraId="5B4335CB" w14:textId="33117C81" w:rsidR="00911FE7" w:rsidRDefault="00911FE7" w:rsidP="00E4528F"/>
    <w:p w14:paraId="3289EF9D" w14:textId="7B23F190" w:rsidR="00911FE7" w:rsidRPr="0067392C" w:rsidRDefault="00911FE7" w:rsidP="00911FE7">
      <w:pPr>
        <w:rPr>
          <w:u w:val="single"/>
        </w:rPr>
      </w:pPr>
      <w:r w:rsidRPr="0067392C">
        <w:rPr>
          <w:rFonts w:hint="eastAsia"/>
          <w:u w:val="single"/>
        </w:rPr>
        <w:t>協助</w:t>
      </w:r>
      <w:r w:rsidRPr="0067392C">
        <w:rPr>
          <w:u w:val="single"/>
        </w:rPr>
        <w:t>中風</w:t>
      </w:r>
      <w:r w:rsidRPr="0067392C">
        <w:rPr>
          <w:rFonts w:hint="eastAsia"/>
          <w:u w:val="single"/>
        </w:rPr>
        <w:t>長</w:t>
      </w:r>
      <w:r w:rsidRPr="0067392C">
        <w:rPr>
          <w:u w:val="single"/>
        </w:rPr>
        <w:t>者</w:t>
      </w:r>
      <w:r w:rsidRPr="0067392C">
        <w:rPr>
          <w:rFonts w:hint="eastAsia"/>
          <w:u w:val="single"/>
        </w:rPr>
        <w:t>穿外套</w:t>
      </w:r>
      <w:r w:rsidRPr="0067392C">
        <w:rPr>
          <w:u w:val="single"/>
        </w:rPr>
        <w:t>基本技巧</w:t>
      </w:r>
    </w:p>
    <w:p w14:paraId="7D638C98" w14:textId="77777777" w:rsidR="00911FE7" w:rsidRPr="00911FE7" w:rsidRDefault="00911FE7" w:rsidP="00E4528F"/>
    <w:p w14:paraId="0F227C5B" w14:textId="3C739605" w:rsidR="009D7112" w:rsidRDefault="009D7112" w:rsidP="00E4528F">
      <w:pPr>
        <w:rPr>
          <w:lang w:val="en-US"/>
        </w:rPr>
      </w:pPr>
      <w:r w:rsidRPr="009D7112">
        <w:rPr>
          <w:rFonts w:hint="eastAsia"/>
        </w:rPr>
        <w:t>以下介紹中風長者穿脫外套的技巧</w:t>
      </w:r>
    </w:p>
    <w:p w14:paraId="2C53C4B0" w14:textId="77777777" w:rsidR="00E2777C" w:rsidRPr="00E4528F" w:rsidRDefault="00E2777C" w:rsidP="00E4528F">
      <w:r w:rsidRPr="00E4528F">
        <w:rPr>
          <w:rFonts w:hint="eastAsia"/>
        </w:rPr>
        <w:t>協助</w:t>
      </w:r>
      <w:r w:rsidRPr="00E4528F">
        <w:t>中風</w:t>
      </w:r>
      <w:r w:rsidRPr="00E4528F">
        <w:rPr>
          <w:rFonts w:hint="eastAsia"/>
        </w:rPr>
        <w:t>長</w:t>
      </w:r>
      <w:r w:rsidRPr="00E4528F">
        <w:t>者穿</w:t>
      </w:r>
      <w:r w:rsidRPr="00E4528F">
        <w:rPr>
          <w:rFonts w:hint="eastAsia"/>
        </w:rPr>
        <w:t>外套</w:t>
      </w:r>
      <w:r w:rsidRPr="00E4528F">
        <w:t>基本技巧</w:t>
      </w:r>
    </w:p>
    <w:p w14:paraId="3A7887D1" w14:textId="77777777" w:rsidR="00C808EE" w:rsidRPr="00E4528F" w:rsidRDefault="00C808EE" w:rsidP="00E4528F">
      <w:r w:rsidRPr="00E4528F">
        <w:rPr>
          <w:rFonts w:hint="eastAsia"/>
        </w:rPr>
        <w:t>先介紹長者</w:t>
      </w:r>
      <w:r w:rsidRPr="00E4528F">
        <w:t>穿外套</w:t>
      </w:r>
      <w:r w:rsidRPr="00E4528F">
        <w:rPr>
          <w:rFonts w:hint="eastAsia"/>
        </w:rPr>
        <w:t>的過程</w:t>
      </w:r>
    </w:p>
    <w:p w14:paraId="66F2D795" w14:textId="77777777" w:rsidR="00E2777C" w:rsidRPr="00E4528F" w:rsidRDefault="00E2777C" w:rsidP="00E4528F">
      <w:r w:rsidRPr="00E4528F">
        <w:t>先把衣袖套進患手</w:t>
      </w:r>
    </w:p>
    <w:p w14:paraId="35AC4A91" w14:textId="77777777" w:rsidR="00E2777C" w:rsidRPr="00E4528F" w:rsidRDefault="00E2777C" w:rsidP="00E4528F">
      <w:r w:rsidRPr="00E4528F">
        <w:rPr>
          <w:rFonts w:hint="eastAsia"/>
        </w:rPr>
        <w:t>用手</w:t>
      </w:r>
      <w:r w:rsidRPr="00E4528F">
        <w:t>拉著衣領</w:t>
      </w:r>
    </w:p>
    <w:p w14:paraId="45F0439B" w14:textId="77777777" w:rsidR="00E2777C" w:rsidRPr="00E4528F" w:rsidRDefault="00E2777C" w:rsidP="00E4528F">
      <w:r w:rsidRPr="00E4528F">
        <w:t>沿肩膊把外套拉至</w:t>
      </w:r>
      <w:r w:rsidRPr="00E4528F">
        <w:rPr>
          <w:rFonts w:hint="eastAsia"/>
        </w:rPr>
        <w:t>好手</w:t>
      </w:r>
      <w:r w:rsidR="00C808EE" w:rsidRPr="00E4528F">
        <w:rPr>
          <w:rFonts w:hint="eastAsia"/>
        </w:rPr>
        <w:t>，</w:t>
      </w:r>
      <w:r w:rsidRPr="00E4528F">
        <w:t>並隨即穿上衣袖</w:t>
      </w:r>
    </w:p>
    <w:p w14:paraId="31502CB0" w14:textId="77777777" w:rsidR="00E2777C" w:rsidRPr="00E4528F" w:rsidRDefault="00E2777C" w:rsidP="00E4528F">
      <w:r w:rsidRPr="00E4528F">
        <w:t>整理好外套</w:t>
      </w:r>
    </w:p>
    <w:p w14:paraId="056A00C9" w14:textId="77777777" w:rsidR="00E2777C" w:rsidRPr="00E4528F" w:rsidRDefault="00E2777C" w:rsidP="00E4528F">
      <w:r w:rsidRPr="00E4528F">
        <w:lastRenderedPageBreak/>
        <w:t>扣好鈕扣</w:t>
      </w:r>
    </w:p>
    <w:p w14:paraId="593644DA" w14:textId="77777777" w:rsidR="00911FE7" w:rsidRDefault="00911FE7" w:rsidP="00E4528F"/>
    <w:p w14:paraId="6E63F968" w14:textId="77777777" w:rsidR="00CB07D6" w:rsidRPr="0067392C" w:rsidRDefault="00E2777C" w:rsidP="00E4528F">
      <w:pPr>
        <w:rPr>
          <w:u w:val="single"/>
        </w:rPr>
      </w:pPr>
      <w:r w:rsidRPr="0067392C">
        <w:rPr>
          <w:rFonts w:hint="eastAsia"/>
          <w:u w:val="single"/>
        </w:rPr>
        <w:t>協助</w:t>
      </w:r>
      <w:r w:rsidRPr="0067392C">
        <w:rPr>
          <w:u w:val="single"/>
        </w:rPr>
        <w:t>中風</w:t>
      </w:r>
      <w:r w:rsidRPr="0067392C">
        <w:rPr>
          <w:rFonts w:hint="eastAsia"/>
          <w:u w:val="single"/>
        </w:rPr>
        <w:t>長</w:t>
      </w:r>
      <w:r w:rsidRPr="0067392C">
        <w:rPr>
          <w:u w:val="single"/>
        </w:rPr>
        <w:t>者</w:t>
      </w:r>
      <w:r w:rsidRPr="0067392C">
        <w:rPr>
          <w:rFonts w:hint="eastAsia"/>
          <w:u w:val="single"/>
        </w:rPr>
        <w:t>脫外套</w:t>
      </w:r>
      <w:r w:rsidRPr="0067392C">
        <w:rPr>
          <w:u w:val="single"/>
        </w:rPr>
        <w:t>基本技巧</w:t>
      </w:r>
    </w:p>
    <w:p w14:paraId="0BEFBA43" w14:textId="77777777" w:rsidR="00DB6345" w:rsidRPr="00E4528F" w:rsidRDefault="00DB6345" w:rsidP="00E4528F"/>
    <w:p w14:paraId="06C942DB" w14:textId="77777777" w:rsidR="00730987" w:rsidRPr="00E4528F" w:rsidRDefault="00730987" w:rsidP="00E4528F">
      <w:r w:rsidRPr="00E4528F">
        <w:t>建議脫</w:t>
      </w:r>
      <w:r w:rsidRPr="00E4528F">
        <w:rPr>
          <w:rFonts w:hint="eastAsia"/>
        </w:rPr>
        <w:t>外套</w:t>
      </w:r>
      <w:r w:rsidRPr="00E4528F">
        <w:t>的過程</w:t>
      </w:r>
    </w:p>
    <w:p w14:paraId="29BA047E" w14:textId="77777777" w:rsidR="00E2777C" w:rsidRPr="00E4528F" w:rsidRDefault="00E2777C" w:rsidP="00E4528F">
      <w:r w:rsidRPr="00E4528F">
        <w:t>鬆開鈕扣</w:t>
      </w:r>
    </w:p>
    <w:p w14:paraId="25E003D8" w14:textId="77777777" w:rsidR="00E2777C" w:rsidRPr="00E4528F" w:rsidRDefault="00E2777C" w:rsidP="00E4528F">
      <w:r w:rsidRPr="00E4528F">
        <w:t>先脫</w:t>
      </w:r>
      <w:r w:rsidRPr="00E4528F">
        <w:rPr>
          <w:rFonts w:hint="eastAsia"/>
        </w:rPr>
        <w:t>穿在好手的衣袖</w:t>
      </w:r>
    </w:p>
    <w:p w14:paraId="2375DFAA" w14:textId="77777777" w:rsidR="00E2777C" w:rsidRPr="00E4528F" w:rsidRDefault="00E2777C" w:rsidP="00E4528F">
      <w:r w:rsidRPr="00E4528F">
        <w:t>沿肩膊把外套脫至患手</w:t>
      </w:r>
    </w:p>
    <w:p w14:paraId="79774256" w14:textId="77777777" w:rsidR="00E2777C" w:rsidRPr="00E4528F" w:rsidRDefault="00E2777C" w:rsidP="00E4528F">
      <w:r w:rsidRPr="00E4528F">
        <w:rPr>
          <w:rFonts w:hint="eastAsia"/>
        </w:rPr>
        <w:t>便可脫掉外套</w:t>
      </w:r>
    </w:p>
    <w:p w14:paraId="1B75792F" w14:textId="77777777" w:rsidR="00911FE7" w:rsidRDefault="00911FE7" w:rsidP="00E4528F">
      <w:pPr>
        <w:rPr>
          <w:highlight w:val="yellow"/>
          <w:u w:val="single"/>
        </w:rPr>
      </w:pPr>
    </w:p>
    <w:p w14:paraId="0870FDB8" w14:textId="717489FC" w:rsidR="00CB07D6" w:rsidRPr="0067392C" w:rsidRDefault="00E2777C" w:rsidP="00E4528F">
      <w:pPr>
        <w:rPr>
          <w:u w:val="single"/>
        </w:rPr>
      </w:pPr>
      <w:r w:rsidRPr="0067392C">
        <w:rPr>
          <w:rFonts w:hint="eastAsia"/>
          <w:u w:val="single"/>
        </w:rPr>
        <w:t>協助</w:t>
      </w:r>
      <w:r w:rsidRPr="0067392C">
        <w:rPr>
          <w:u w:val="single"/>
        </w:rPr>
        <w:t>中風</w:t>
      </w:r>
      <w:r w:rsidRPr="0067392C">
        <w:rPr>
          <w:rFonts w:hint="eastAsia"/>
          <w:u w:val="single"/>
        </w:rPr>
        <w:t>長</w:t>
      </w:r>
      <w:r w:rsidRPr="0067392C">
        <w:rPr>
          <w:u w:val="single"/>
        </w:rPr>
        <w:t>者</w:t>
      </w:r>
      <w:r w:rsidRPr="0067392C">
        <w:rPr>
          <w:rFonts w:hint="eastAsia"/>
          <w:u w:val="single"/>
        </w:rPr>
        <w:t>穿長褲</w:t>
      </w:r>
      <w:r w:rsidRPr="0067392C">
        <w:rPr>
          <w:u w:val="single"/>
        </w:rPr>
        <w:t>基本技巧</w:t>
      </w:r>
    </w:p>
    <w:p w14:paraId="3309FD9A" w14:textId="77777777" w:rsidR="00833535" w:rsidRPr="00E4528F" w:rsidRDefault="00833535" w:rsidP="00E4528F"/>
    <w:p w14:paraId="2152D0A4" w14:textId="77777777" w:rsidR="00E2777C" w:rsidRPr="00E4528F" w:rsidRDefault="00E2777C" w:rsidP="00E4528F">
      <w:r w:rsidRPr="00E4528F">
        <w:rPr>
          <w:rFonts w:hint="eastAsia"/>
        </w:rPr>
        <w:t>先介紹</w:t>
      </w:r>
      <w:r w:rsidRPr="00E4528F">
        <w:t>穿長褲的</w:t>
      </w:r>
      <w:r w:rsidRPr="00E4528F">
        <w:rPr>
          <w:rFonts w:hint="eastAsia"/>
        </w:rPr>
        <w:t>過程</w:t>
      </w:r>
    </w:p>
    <w:p w14:paraId="1F7B970A" w14:textId="77777777" w:rsidR="00E2777C" w:rsidRPr="00E4528F" w:rsidRDefault="00E2777C" w:rsidP="00E4528F">
      <w:r w:rsidRPr="00E4528F">
        <w:rPr>
          <w:rFonts w:hint="eastAsia"/>
        </w:rPr>
        <w:t>讓長者坐穩在床上或椅子上</w:t>
      </w:r>
    </w:p>
    <w:p w14:paraId="02685A5F" w14:textId="77777777" w:rsidR="00D40AAA" w:rsidRPr="00E4528F" w:rsidRDefault="00E2777C" w:rsidP="00E4528F">
      <w:r w:rsidRPr="00E4528F">
        <w:t>將褲管套進患腳</w:t>
      </w:r>
    </w:p>
    <w:p w14:paraId="534C3DC8" w14:textId="77777777" w:rsidR="00E2777C" w:rsidRPr="00E4528F" w:rsidRDefault="00E2777C" w:rsidP="00E4528F">
      <w:r w:rsidRPr="00E4528F">
        <w:t>然後將</w:t>
      </w:r>
      <w:r w:rsidRPr="00E4528F">
        <w:rPr>
          <w:rFonts w:hint="eastAsia"/>
        </w:rPr>
        <w:t>好</w:t>
      </w:r>
      <w:r w:rsidRPr="00E4528F">
        <w:t>腳放進褲管</w:t>
      </w:r>
    </w:p>
    <w:p w14:paraId="55F7D84A" w14:textId="77777777" w:rsidR="00E2777C" w:rsidRPr="00E4528F" w:rsidRDefault="00E2777C" w:rsidP="00E4528F">
      <w:r w:rsidRPr="00E4528F">
        <w:t>調整長褲</w:t>
      </w:r>
    </w:p>
    <w:p w14:paraId="6B343D5E" w14:textId="77777777" w:rsidR="00E2777C" w:rsidRPr="00E4528F" w:rsidRDefault="00E2777C" w:rsidP="00E4528F">
      <w:r w:rsidRPr="00E4528F">
        <w:rPr>
          <w:rFonts w:hint="eastAsia"/>
        </w:rPr>
        <w:t>讓</w:t>
      </w:r>
      <w:r w:rsidRPr="00E4528F">
        <w:t>長者</w:t>
      </w:r>
      <w:r w:rsidRPr="00E4528F">
        <w:rPr>
          <w:rFonts w:hint="eastAsia"/>
        </w:rPr>
        <w:t>扶著穩固家具</w:t>
      </w:r>
      <w:r w:rsidRPr="00E4528F">
        <w:t>站起來</w:t>
      </w:r>
    </w:p>
    <w:p w14:paraId="5BB1D43D" w14:textId="77777777" w:rsidR="00E2777C" w:rsidRPr="00E4528F" w:rsidRDefault="00E2777C" w:rsidP="00E4528F">
      <w:r w:rsidRPr="00E4528F">
        <w:rPr>
          <w:rFonts w:hint="eastAsia"/>
        </w:rPr>
        <w:t>將褲頭</w:t>
      </w:r>
      <w:r w:rsidRPr="00E4528F">
        <w:t>拉起至</w:t>
      </w:r>
      <w:r w:rsidRPr="00E4528F">
        <w:rPr>
          <w:rFonts w:hint="eastAsia"/>
        </w:rPr>
        <w:t>腰間</w:t>
      </w:r>
    </w:p>
    <w:p w14:paraId="53B23D87" w14:textId="77777777" w:rsidR="00E2777C" w:rsidRPr="00E4528F" w:rsidRDefault="00E2777C" w:rsidP="00E4528F">
      <w:r w:rsidRPr="00E4528F">
        <w:t>綁緊褲頭</w:t>
      </w:r>
      <w:r w:rsidRPr="00E4528F">
        <w:rPr>
          <w:rFonts w:hint="eastAsia"/>
        </w:rPr>
        <w:t>繩</w:t>
      </w:r>
    </w:p>
    <w:p w14:paraId="5F6AA3BD" w14:textId="77777777" w:rsidR="00AA36F2" w:rsidRDefault="00AA36F2" w:rsidP="00E4528F">
      <w:pPr>
        <w:rPr>
          <w:noProof/>
          <w:lang w:val="en-US"/>
        </w:rPr>
      </w:pPr>
    </w:p>
    <w:p w14:paraId="5F100C55" w14:textId="3249B108" w:rsidR="00E2777C" w:rsidRPr="0067392C" w:rsidRDefault="009A4ED9" w:rsidP="00E4528F">
      <w:pPr>
        <w:rPr>
          <w:u w:val="single"/>
        </w:rPr>
      </w:pPr>
      <w:r w:rsidRPr="0067392C">
        <w:rPr>
          <w:rFonts w:hint="eastAsia"/>
          <w:u w:val="single"/>
        </w:rPr>
        <w:t>協助中風長者脫長褲基本技巧</w:t>
      </w:r>
    </w:p>
    <w:p w14:paraId="69A54022" w14:textId="77777777" w:rsidR="0067392C" w:rsidRDefault="0067392C" w:rsidP="00E4528F"/>
    <w:p w14:paraId="36AB4E9A" w14:textId="1042B1A2" w:rsidR="00004944" w:rsidRPr="00E4528F" w:rsidRDefault="00004944" w:rsidP="00E4528F">
      <w:r w:rsidRPr="00E4528F">
        <w:t>議脫長褲的過程</w:t>
      </w:r>
    </w:p>
    <w:p w14:paraId="4B1A6066" w14:textId="77777777" w:rsidR="00E2777C" w:rsidRPr="00E4528F" w:rsidRDefault="00E2777C" w:rsidP="00E4528F">
      <w:r w:rsidRPr="00E4528F">
        <w:t>先鬆開褲</w:t>
      </w:r>
      <w:r w:rsidRPr="00E4528F">
        <w:rPr>
          <w:rFonts w:hint="eastAsia"/>
        </w:rPr>
        <w:t>頭帶</w:t>
      </w:r>
    </w:p>
    <w:p w14:paraId="5C6F62BC" w14:textId="77777777" w:rsidR="00E2777C" w:rsidRPr="00E4528F" w:rsidRDefault="00E2777C" w:rsidP="00E4528F">
      <w:r w:rsidRPr="00E4528F">
        <w:rPr>
          <w:rFonts w:hint="eastAsia"/>
        </w:rPr>
        <w:t>讓</w:t>
      </w:r>
      <w:r w:rsidRPr="00E4528F">
        <w:t>長者</w:t>
      </w:r>
      <w:r w:rsidRPr="00E4528F">
        <w:rPr>
          <w:rFonts w:hint="eastAsia"/>
        </w:rPr>
        <w:t>扶著穩固家具</w:t>
      </w:r>
      <w:r w:rsidRPr="00E4528F">
        <w:t>站起來</w:t>
      </w:r>
    </w:p>
    <w:p w14:paraId="1CCC32BD" w14:textId="77777777" w:rsidR="00E2777C" w:rsidRPr="00E4528F" w:rsidRDefault="00E2777C" w:rsidP="00E4528F">
      <w:r w:rsidRPr="00E4528F">
        <w:t>將褲頭拉落至大腿</w:t>
      </w:r>
    </w:p>
    <w:p w14:paraId="60875086" w14:textId="77777777" w:rsidR="00E2777C" w:rsidRPr="00E4528F" w:rsidRDefault="00E2777C" w:rsidP="00E4528F">
      <w:r w:rsidRPr="00E4528F">
        <w:rPr>
          <w:rFonts w:hint="eastAsia"/>
        </w:rPr>
        <w:t>讓長者扶著穩固的家具坐下來</w:t>
      </w:r>
    </w:p>
    <w:p w14:paraId="7153E85C" w14:textId="77777777" w:rsidR="003F6767" w:rsidRPr="00E4528F" w:rsidRDefault="003F6767" w:rsidP="00E4528F">
      <w:r w:rsidRPr="00E4528F">
        <w:t>先脫</w:t>
      </w:r>
      <w:r w:rsidRPr="00E4528F">
        <w:rPr>
          <w:rFonts w:hint="eastAsia"/>
        </w:rPr>
        <w:t>好腳</w:t>
      </w:r>
    </w:p>
    <w:p w14:paraId="034B0ABF" w14:textId="77777777" w:rsidR="003F6767" w:rsidRPr="00E4528F" w:rsidRDefault="003F6767" w:rsidP="00E4528F">
      <w:r w:rsidRPr="00E4528F">
        <w:t>然後</w:t>
      </w:r>
      <w:r w:rsidRPr="00E4528F">
        <w:rPr>
          <w:rFonts w:hint="eastAsia"/>
        </w:rPr>
        <w:t>再脫</w:t>
      </w:r>
      <w:r w:rsidRPr="00E4528F">
        <w:t>患</w:t>
      </w:r>
      <w:r w:rsidRPr="00E4528F">
        <w:rPr>
          <w:rFonts w:hint="eastAsia"/>
        </w:rPr>
        <w:t>腳</w:t>
      </w:r>
    </w:p>
    <w:p w14:paraId="4F86DC53" w14:textId="77777777" w:rsidR="0067392C" w:rsidRDefault="0067392C" w:rsidP="00AA36F2">
      <w:pPr>
        <w:tabs>
          <w:tab w:val="left" w:pos="426"/>
        </w:tabs>
        <w:spacing w:line="276" w:lineRule="auto"/>
        <w:jc w:val="both"/>
        <w:rPr>
          <w:highlight w:val="yellow"/>
        </w:rPr>
      </w:pPr>
    </w:p>
    <w:p w14:paraId="5901457E" w14:textId="77777777" w:rsidR="008E3727" w:rsidRDefault="008E3727" w:rsidP="00AA36F2">
      <w:pPr>
        <w:tabs>
          <w:tab w:val="left" w:pos="426"/>
        </w:tabs>
        <w:spacing w:line="276" w:lineRule="auto"/>
        <w:jc w:val="both"/>
        <w:rPr>
          <w:rFonts w:hint="eastAsia"/>
          <w:highlight w:val="yellow"/>
        </w:rPr>
      </w:pPr>
      <w:bookmarkStart w:id="0" w:name="_GoBack"/>
      <w:bookmarkEnd w:id="0"/>
    </w:p>
    <w:p w14:paraId="696DF176" w14:textId="6EF43783" w:rsidR="00AA36F2" w:rsidRPr="008E3727" w:rsidRDefault="00AA36F2" w:rsidP="008E3727">
      <w:pPr>
        <w:tabs>
          <w:tab w:val="left" w:pos="426"/>
        </w:tabs>
        <w:spacing w:line="276" w:lineRule="auto"/>
        <w:jc w:val="center"/>
      </w:pPr>
      <w:r w:rsidRPr="008E3727">
        <w:t>本影片</w:t>
      </w:r>
      <w:r w:rsidRPr="008E3727">
        <w:rPr>
          <w:rFonts w:hint="eastAsia"/>
        </w:rPr>
        <w:t>由</w:t>
      </w:r>
      <w:r w:rsidRPr="008E3727">
        <w:t>衞生署和社會福利署</w:t>
      </w:r>
      <w:r w:rsidRPr="008E3727">
        <w:rPr>
          <w:rFonts w:hint="eastAsia"/>
        </w:rPr>
        <w:t>聯合製作</w:t>
      </w:r>
    </w:p>
    <w:sectPr w:rsidR="00AA36F2" w:rsidRPr="008E3727" w:rsidSect="00D05533">
      <w:pgSz w:w="11900" w:h="16840"/>
      <w:pgMar w:top="990" w:right="1102" w:bottom="1176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7B2B" w14:textId="77777777" w:rsidR="009B4219" w:rsidRDefault="009B4219" w:rsidP="00244A71">
      <w:r>
        <w:separator/>
      </w:r>
    </w:p>
  </w:endnote>
  <w:endnote w:type="continuationSeparator" w:id="0">
    <w:p w14:paraId="40117AD5" w14:textId="77777777" w:rsidR="009B4219" w:rsidRDefault="009B4219" w:rsidP="002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1DB9" w14:textId="77777777" w:rsidR="009B4219" w:rsidRDefault="009B4219" w:rsidP="00244A71">
      <w:r>
        <w:separator/>
      </w:r>
    </w:p>
  </w:footnote>
  <w:footnote w:type="continuationSeparator" w:id="0">
    <w:p w14:paraId="0AF986DC" w14:textId="77777777" w:rsidR="009B4219" w:rsidRDefault="009B4219" w:rsidP="0024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F082B"/>
    <w:multiLevelType w:val="hybridMultilevel"/>
    <w:tmpl w:val="16B8DCA6"/>
    <w:lvl w:ilvl="0" w:tplc="540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811B2"/>
    <w:multiLevelType w:val="hybridMultilevel"/>
    <w:tmpl w:val="B0789578"/>
    <w:lvl w:ilvl="0" w:tplc="2E0A7E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E6C68"/>
    <w:multiLevelType w:val="hybridMultilevel"/>
    <w:tmpl w:val="231AF8B6"/>
    <w:lvl w:ilvl="0" w:tplc="5F5E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424DD0"/>
    <w:multiLevelType w:val="hybridMultilevel"/>
    <w:tmpl w:val="82C8B5E0"/>
    <w:lvl w:ilvl="0" w:tplc="0212B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C6EAD"/>
    <w:multiLevelType w:val="hybridMultilevel"/>
    <w:tmpl w:val="59A22E32"/>
    <w:lvl w:ilvl="0" w:tplc="2930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A86113"/>
    <w:multiLevelType w:val="hybridMultilevel"/>
    <w:tmpl w:val="8DCEB62A"/>
    <w:lvl w:ilvl="0" w:tplc="E2E897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C135EC"/>
    <w:multiLevelType w:val="hybridMultilevel"/>
    <w:tmpl w:val="F31AE1D4"/>
    <w:lvl w:ilvl="0" w:tplc="8C96E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A5E4B8C"/>
    <w:multiLevelType w:val="hybridMultilevel"/>
    <w:tmpl w:val="31CA76CA"/>
    <w:lvl w:ilvl="0" w:tplc="E32EE5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E779A9"/>
    <w:multiLevelType w:val="hybridMultilevel"/>
    <w:tmpl w:val="602611FE"/>
    <w:lvl w:ilvl="0" w:tplc="9118A8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642D3"/>
    <w:multiLevelType w:val="hybridMultilevel"/>
    <w:tmpl w:val="FA7AD81C"/>
    <w:lvl w:ilvl="0" w:tplc="A4A2484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D31BBF"/>
    <w:multiLevelType w:val="hybridMultilevel"/>
    <w:tmpl w:val="92902410"/>
    <w:lvl w:ilvl="0" w:tplc="773A76E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501E7C"/>
    <w:multiLevelType w:val="hybridMultilevel"/>
    <w:tmpl w:val="D2EA018E"/>
    <w:lvl w:ilvl="0" w:tplc="F5B4B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07917B9"/>
    <w:multiLevelType w:val="hybridMultilevel"/>
    <w:tmpl w:val="2F78969C"/>
    <w:lvl w:ilvl="0" w:tplc="2B2A3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93544F"/>
    <w:multiLevelType w:val="hybridMultilevel"/>
    <w:tmpl w:val="91445E40"/>
    <w:lvl w:ilvl="0" w:tplc="2368D7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B5B20"/>
    <w:multiLevelType w:val="hybridMultilevel"/>
    <w:tmpl w:val="DD98B0E8"/>
    <w:lvl w:ilvl="0" w:tplc="45C6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A451E"/>
    <w:multiLevelType w:val="hybridMultilevel"/>
    <w:tmpl w:val="88B86DB6"/>
    <w:lvl w:ilvl="0" w:tplc="AB5C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A"/>
    <w:rsid w:val="00004944"/>
    <w:rsid w:val="00044190"/>
    <w:rsid w:val="00063920"/>
    <w:rsid w:val="00065AE2"/>
    <w:rsid w:val="000707B2"/>
    <w:rsid w:val="00071C71"/>
    <w:rsid w:val="000B20C3"/>
    <w:rsid w:val="000B7C0D"/>
    <w:rsid w:val="000D60C6"/>
    <w:rsid w:val="000E16E3"/>
    <w:rsid w:val="00111A85"/>
    <w:rsid w:val="0012240E"/>
    <w:rsid w:val="001361F7"/>
    <w:rsid w:val="00142DAD"/>
    <w:rsid w:val="00144D79"/>
    <w:rsid w:val="001B28B9"/>
    <w:rsid w:val="001D333C"/>
    <w:rsid w:val="00244A71"/>
    <w:rsid w:val="00272D65"/>
    <w:rsid w:val="0029140B"/>
    <w:rsid w:val="002E25CD"/>
    <w:rsid w:val="002F3E52"/>
    <w:rsid w:val="003278E1"/>
    <w:rsid w:val="00331578"/>
    <w:rsid w:val="00336B01"/>
    <w:rsid w:val="0034249B"/>
    <w:rsid w:val="0036771C"/>
    <w:rsid w:val="003849C2"/>
    <w:rsid w:val="003A0AEE"/>
    <w:rsid w:val="003B0E9A"/>
    <w:rsid w:val="003E7B71"/>
    <w:rsid w:val="003F6767"/>
    <w:rsid w:val="0042034F"/>
    <w:rsid w:val="0046210A"/>
    <w:rsid w:val="0046227C"/>
    <w:rsid w:val="00490D30"/>
    <w:rsid w:val="00491B42"/>
    <w:rsid w:val="004C6DA7"/>
    <w:rsid w:val="005157E3"/>
    <w:rsid w:val="005565AE"/>
    <w:rsid w:val="00557088"/>
    <w:rsid w:val="0059219A"/>
    <w:rsid w:val="00597BAC"/>
    <w:rsid w:val="005C5E24"/>
    <w:rsid w:val="005C7B6A"/>
    <w:rsid w:val="005E06C7"/>
    <w:rsid w:val="00610952"/>
    <w:rsid w:val="0067392C"/>
    <w:rsid w:val="006760FE"/>
    <w:rsid w:val="0069632D"/>
    <w:rsid w:val="006A206B"/>
    <w:rsid w:val="006C734A"/>
    <w:rsid w:val="006D7283"/>
    <w:rsid w:val="00730987"/>
    <w:rsid w:val="0075473C"/>
    <w:rsid w:val="0077223C"/>
    <w:rsid w:val="007A35B7"/>
    <w:rsid w:val="007B52A4"/>
    <w:rsid w:val="007E7F1D"/>
    <w:rsid w:val="007F5916"/>
    <w:rsid w:val="008129FC"/>
    <w:rsid w:val="00831503"/>
    <w:rsid w:val="00833535"/>
    <w:rsid w:val="00872A39"/>
    <w:rsid w:val="008A034C"/>
    <w:rsid w:val="008E3727"/>
    <w:rsid w:val="008F2911"/>
    <w:rsid w:val="00911FE7"/>
    <w:rsid w:val="00974F07"/>
    <w:rsid w:val="009A33F9"/>
    <w:rsid w:val="009A4ED9"/>
    <w:rsid w:val="009B4219"/>
    <w:rsid w:val="009D7112"/>
    <w:rsid w:val="00A00982"/>
    <w:rsid w:val="00A62A88"/>
    <w:rsid w:val="00A92B0F"/>
    <w:rsid w:val="00AA0A88"/>
    <w:rsid w:val="00AA36F2"/>
    <w:rsid w:val="00AB3E18"/>
    <w:rsid w:val="00AD6DD3"/>
    <w:rsid w:val="00AF6FA9"/>
    <w:rsid w:val="00B13F7D"/>
    <w:rsid w:val="00B2402F"/>
    <w:rsid w:val="00B32990"/>
    <w:rsid w:val="00B4089A"/>
    <w:rsid w:val="00B96DDC"/>
    <w:rsid w:val="00BA573A"/>
    <w:rsid w:val="00BD10F7"/>
    <w:rsid w:val="00C003CD"/>
    <w:rsid w:val="00C24BAC"/>
    <w:rsid w:val="00C51BE5"/>
    <w:rsid w:val="00C529C3"/>
    <w:rsid w:val="00C74DED"/>
    <w:rsid w:val="00C808EE"/>
    <w:rsid w:val="00CA31E2"/>
    <w:rsid w:val="00CA68D8"/>
    <w:rsid w:val="00CA6F83"/>
    <w:rsid w:val="00CB07D6"/>
    <w:rsid w:val="00CD15C2"/>
    <w:rsid w:val="00CF0EEF"/>
    <w:rsid w:val="00D05533"/>
    <w:rsid w:val="00D24A56"/>
    <w:rsid w:val="00D33B47"/>
    <w:rsid w:val="00D40AAA"/>
    <w:rsid w:val="00DA39FE"/>
    <w:rsid w:val="00DB6345"/>
    <w:rsid w:val="00DD2F8D"/>
    <w:rsid w:val="00E037EE"/>
    <w:rsid w:val="00E12D8E"/>
    <w:rsid w:val="00E1330F"/>
    <w:rsid w:val="00E14DA7"/>
    <w:rsid w:val="00E150A5"/>
    <w:rsid w:val="00E24FCE"/>
    <w:rsid w:val="00E2777C"/>
    <w:rsid w:val="00E4528F"/>
    <w:rsid w:val="00E86424"/>
    <w:rsid w:val="00E96A0E"/>
    <w:rsid w:val="00EA5D24"/>
    <w:rsid w:val="00EB0B25"/>
    <w:rsid w:val="00EC7422"/>
    <w:rsid w:val="00EE1982"/>
    <w:rsid w:val="00EE3882"/>
    <w:rsid w:val="00EF5D24"/>
    <w:rsid w:val="00F13BB8"/>
    <w:rsid w:val="00F164F8"/>
    <w:rsid w:val="00F23B99"/>
    <w:rsid w:val="00F25E81"/>
    <w:rsid w:val="00F376D7"/>
    <w:rsid w:val="00F642DB"/>
    <w:rsid w:val="00F67119"/>
    <w:rsid w:val="00F71C20"/>
    <w:rsid w:val="00F972C4"/>
    <w:rsid w:val="00FC15C1"/>
    <w:rsid w:val="00FD431F"/>
    <w:rsid w:val="00FE1D39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6B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A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A71"/>
    <w:rPr>
      <w:sz w:val="20"/>
      <w:szCs w:val="20"/>
    </w:rPr>
  </w:style>
  <w:style w:type="paragraph" w:styleId="a7">
    <w:name w:val="List Paragraph"/>
    <w:basedOn w:val="a"/>
    <w:uiPriority w:val="34"/>
    <w:qFormat/>
    <w:rsid w:val="00071C71"/>
    <w:pPr>
      <w:widowControl w:val="0"/>
      <w:ind w:leftChars="200" w:left="480"/>
    </w:pPr>
    <w:rPr>
      <w:kern w:val="2"/>
      <w:szCs w:val="22"/>
      <w:lang w:val="en-US"/>
    </w:rPr>
  </w:style>
  <w:style w:type="character" w:styleId="a8">
    <w:name w:val="annotation reference"/>
    <w:basedOn w:val="a0"/>
    <w:uiPriority w:val="99"/>
    <w:semiHidden/>
    <w:unhideWhenUsed/>
    <w:rsid w:val="002E25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5CD"/>
  </w:style>
  <w:style w:type="character" w:customStyle="1" w:styleId="aa">
    <w:name w:val="註解文字 字元"/>
    <w:basedOn w:val="a0"/>
    <w:link w:val="a9"/>
    <w:uiPriority w:val="99"/>
    <w:semiHidden/>
    <w:rsid w:val="002E25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5C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25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25C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B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txt1">
    <w:name w:val="fontsize_txt1"/>
    <w:basedOn w:val="a0"/>
    <w:rsid w:val="003278E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F143-861F-DD4D-819B-AB7130FF8DA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AEA89D1-9EE8-4596-BF7D-2E83876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Wai Tsang</dc:creator>
  <cp:lastModifiedBy>CHING, Siu Fun</cp:lastModifiedBy>
  <cp:revision>5</cp:revision>
  <cp:lastPrinted>2019-03-20T01:30:00Z</cp:lastPrinted>
  <dcterms:created xsi:type="dcterms:W3CDTF">2019-07-17T04:16:00Z</dcterms:created>
  <dcterms:modified xsi:type="dcterms:W3CDTF">2019-07-17T08:17:00Z</dcterms:modified>
</cp:coreProperties>
</file>