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B2AE7" w14:textId="77777777" w:rsidR="0022427A" w:rsidRPr="0022427A" w:rsidRDefault="0022427A" w:rsidP="0022427A">
      <w:pPr>
        <w:jc w:val="center"/>
        <w:rPr>
          <w:b/>
          <w:bCs/>
          <w:lang w:val="en-US"/>
        </w:rPr>
      </w:pPr>
      <w:r w:rsidRPr="0022427A">
        <w:rPr>
          <w:rFonts w:hint="eastAsia"/>
          <w:b/>
          <w:bCs/>
          <w:lang w:val="en-US"/>
        </w:rPr>
        <w:t>護老小劇場</w:t>
      </w:r>
    </w:p>
    <w:p w14:paraId="3C59BE8E" w14:textId="77777777" w:rsidR="0022427A" w:rsidRPr="0022427A" w:rsidRDefault="0022427A" w:rsidP="0022427A">
      <w:pPr>
        <w:jc w:val="center"/>
        <w:rPr>
          <w:b/>
          <w:bCs/>
          <w:lang w:val="en-US"/>
        </w:rPr>
      </w:pPr>
      <w:r w:rsidRPr="0022427A">
        <w:rPr>
          <w:rFonts w:hint="eastAsia"/>
          <w:b/>
          <w:bCs/>
          <w:lang w:val="en-US"/>
        </w:rPr>
        <w:t>個人衞生篇</w:t>
      </w:r>
    </w:p>
    <w:p w14:paraId="59F010DF" w14:textId="77777777" w:rsidR="0022427A" w:rsidRPr="0022427A" w:rsidRDefault="0022427A" w:rsidP="0022427A">
      <w:pPr>
        <w:jc w:val="center"/>
        <w:rPr>
          <w:lang w:val="en-US"/>
        </w:rPr>
      </w:pPr>
    </w:p>
    <w:p w14:paraId="69C41932" w14:textId="77777777" w:rsidR="0022427A" w:rsidRPr="0022427A" w:rsidRDefault="0022427A" w:rsidP="0022427A">
      <w:pPr>
        <w:jc w:val="center"/>
        <w:rPr>
          <w:lang w:val="en-US"/>
        </w:rPr>
      </w:pPr>
      <w:r w:rsidRPr="0022427A">
        <w:rPr>
          <w:rFonts w:hint="eastAsia"/>
          <w:lang w:val="en-US"/>
        </w:rPr>
        <w:t>本影片由衞生署和社會福利署聯合製作，作為「外傭護老培訓計劃」參考資料。衞生署和社會福利署擁有影片內容的版權。本影片只供作非商業用途，嚴禁租售及作其他牟利用途。</w:t>
      </w:r>
    </w:p>
    <w:p w14:paraId="2307795E" w14:textId="10C99ED6" w:rsidR="0022427A" w:rsidRDefault="0022427A" w:rsidP="0022427A">
      <w:pPr>
        <w:rPr>
          <w:lang w:val="en-US"/>
        </w:rPr>
      </w:pPr>
    </w:p>
    <w:p w14:paraId="21DF2A8C" w14:textId="19428D19" w:rsidR="007C14E5" w:rsidRDefault="007C14E5" w:rsidP="007C14E5">
      <w:pPr>
        <w:jc w:val="center"/>
        <w:rPr>
          <w:lang w:val="en-US"/>
        </w:rPr>
      </w:pPr>
      <w:r w:rsidRPr="007C14E5">
        <w:rPr>
          <w:rFonts w:hint="eastAsia"/>
          <w:lang w:val="en-US"/>
        </w:rPr>
        <w:t>陳婆婆和</w:t>
      </w:r>
      <w:r w:rsidRPr="007C14E5">
        <w:rPr>
          <w:rFonts w:hint="eastAsia"/>
          <w:lang w:val="en-US"/>
        </w:rPr>
        <w:t>Annie</w:t>
      </w:r>
      <w:r w:rsidRPr="007C14E5">
        <w:rPr>
          <w:rFonts w:hint="eastAsia"/>
          <w:lang w:val="en-US"/>
        </w:rPr>
        <w:t>在家中做簡單運動</w:t>
      </w:r>
    </w:p>
    <w:p w14:paraId="27441AD4" w14:textId="77777777" w:rsidR="007C14E5" w:rsidRPr="0022427A" w:rsidRDefault="007C14E5" w:rsidP="0022427A">
      <w:pPr>
        <w:rPr>
          <w:lang w:val="en-US"/>
        </w:rPr>
      </w:pPr>
    </w:p>
    <w:p w14:paraId="70C7DBB2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出了一身汗</w:t>
      </w:r>
    </w:p>
    <w:p w14:paraId="567DD63A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精神很多</w:t>
      </w:r>
    </w:p>
    <w:p w14:paraId="1D6C8E47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但滿身是汗</w:t>
      </w:r>
    </w:p>
    <w:p w14:paraId="1C0B908A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我先去洗澡</w:t>
      </w:r>
    </w:p>
    <w:p w14:paraId="6D1670EA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好的</w:t>
      </w:r>
    </w:p>
    <w:p w14:paraId="620F2384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先生買了一張沐浴椅給你</w:t>
      </w:r>
    </w:p>
    <w:p w14:paraId="193A2C2A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我已經放在浴室內</w:t>
      </w:r>
    </w:p>
    <w:p w14:paraId="5C13601E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兒子果然想得周到</w:t>
      </w:r>
    </w:p>
    <w:p w14:paraId="3E00EC4C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對呀</w:t>
      </w:r>
    </w:p>
    <w:p w14:paraId="7B0C982C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剛剛搬來時，先生跟我提及要留意浴室環境安全</w:t>
      </w:r>
    </w:p>
    <w:p w14:paraId="2B1150DC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洗澡或使用洗手間時，要保持浴室通風良好</w:t>
      </w:r>
    </w:p>
    <w:p w14:paraId="0C18DA15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確保浴室有足夠的光線</w:t>
      </w:r>
    </w:p>
    <w:p w14:paraId="486F7D20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保持地板乾爽</w:t>
      </w:r>
    </w:p>
    <w:p w14:paraId="03DCFA1E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用沐浴椅可以坐着洗澡</w:t>
      </w:r>
    </w:p>
    <w:p w14:paraId="3162A257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沒那麼容易跌倒</w:t>
      </w:r>
    </w:p>
    <w:p w14:paraId="404B5B35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還安裝了扶手</w:t>
      </w:r>
    </w:p>
    <w:p w14:paraId="0B670D64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方便你洗澡後站立</w:t>
      </w:r>
    </w:p>
    <w:p w14:paraId="4EBE9597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記得千萬不要把毛巾架當作扶手</w:t>
      </w:r>
    </w:p>
    <w:p w14:paraId="6DB3CE5E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兒子果然想得周到</w:t>
      </w:r>
    </w:p>
    <w:p w14:paraId="0B97E012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那我先去洗個熱水澡</w:t>
      </w:r>
    </w:p>
    <w:p w14:paraId="1667D699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記得留意沐浴時最好的水溫是攝氏</w:t>
      </w:r>
      <w:r w:rsidRPr="0022427A">
        <w:rPr>
          <w:rFonts w:hint="eastAsia"/>
          <w:lang w:val="en-US"/>
        </w:rPr>
        <w:t>37</w:t>
      </w:r>
      <w:r w:rsidRPr="0022427A">
        <w:rPr>
          <w:rFonts w:hint="eastAsia"/>
          <w:lang w:val="en-US"/>
        </w:rPr>
        <w:t>度至</w:t>
      </w:r>
      <w:r w:rsidRPr="0022427A">
        <w:rPr>
          <w:rFonts w:hint="eastAsia"/>
          <w:lang w:val="en-US"/>
        </w:rPr>
        <w:t>41</w:t>
      </w:r>
      <w:r w:rsidRPr="0022427A">
        <w:rPr>
          <w:rFonts w:hint="eastAsia"/>
          <w:lang w:val="en-US"/>
        </w:rPr>
        <w:t>度之間</w:t>
      </w:r>
    </w:p>
    <w:p w14:paraId="2D2EDFD2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太高溫會很容易燙傷</w:t>
      </w:r>
    </w:p>
    <w:p w14:paraId="7EBCFEB9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記得脫褲子及穿褲子時都要坐下</w:t>
      </w:r>
    </w:p>
    <w:p w14:paraId="118EE227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站不穩失去平衡就會跌倒</w:t>
      </w:r>
    </w:p>
    <w:p w14:paraId="151D61A9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好的，我明白了</w:t>
      </w:r>
    </w:p>
    <w:p w14:paraId="23384AB1" w14:textId="77777777" w:rsidR="0022427A" w:rsidRPr="0022427A" w:rsidRDefault="0022427A" w:rsidP="0022427A">
      <w:pPr>
        <w:rPr>
          <w:lang w:val="en-US"/>
        </w:rPr>
      </w:pPr>
    </w:p>
    <w:p w14:paraId="419627EA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婆婆，張嬸來了</w:t>
      </w:r>
    </w:p>
    <w:p w14:paraId="0C3A4969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哦</w:t>
      </w:r>
    </w:p>
    <w:p w14:paraId="331EFF56" w14:textId="77777777" w:rsidR="0022427A" w:rsidRPr="0022427A" w:rsidRDefault="0022427A" w:rsidP="0022427A">
      <w:pPr>
        <w:rPr>
          <w:lang w:val="en-US"/>
        </w:rPr>
      </w:pPr>
    </w:p>
    <w:p w14:paraId="473656F1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張嬸，你來了</w:t>
      </w:r>
    </w:p>
    <w:p w14:paraId="6F9207B3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對呀</w:t>
      </w:r>
    </w:p>
    <w:p w14:paraId="00DA8FFB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喝茶吧</w:t>
      </w:r>
    </w:p>
    <w:p w14:paraId="29C5BB3D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陳婆婆，你搬到這裏，住得習慣嗎？</w:t>
      </w:r>
    </w:p>
    <w:p w14:paraId="7D4FE13E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挺好，挺舒服的</w:t>
      </w:r>
    </w:p>
    <w:p w14:paraId="7EE9A71B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張伯最近怎麼樣？</w:t>
      </w:r>
    </w:p>
    <w:p w14:paraId="34365D53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醫生最近評估他患上認知障礙症</w:t>
      </w:r>
    </w:p>
    <w:p w14:paraId="369F2252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lastRenderedPageBreak/>
        <w:t>開始有失禁的情況出現</w:t>
      </w:r>
    </w:p>
    <w:p w14:paraId="11F46D39" w14:textId="77777777" w:rsidR="0022427A" w:rsidRPr="0022427A" w:rsidRDefault="0022427A" w:rsidP="0022427A">
      <w:pPr>
        <w:rPr>
          <w:lang w:val="en-US"/>
        </w:rPr>
      </w:pPr>
    </w:p>
    <w:p w14:paraId="690ED77B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我也不知道該如何照顧他</w:t>
      </w:r>
    </w:p>
    <w:p w14:paraId="7783DB56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Annie</w:t>
      </w:r>
      <w:r w:rsidRPr="0022427A">
        <w:rPr>
          <w:rFonts w:hint="eastAsia"/>
          <w:lang w:val="en-US"/>
        </w:rPr>
        <w:t>，你早前不是跟</w:t>
      </w:r>
      <w:r w:rsidRPr="0022427A">
        <w:rPr>
          <w:rFonts w:hint="eastAsia"/>
          <w:lang w:val="en-US"/>
        </w:rPr>
        <w:t>Mary</w:t>
      </w:r>
      <w:r w:rsidRPr="0022427A">
        <w:rPr>
          <w:rFonts w:hint="eastAsia"/>
          <w:lang w:val="en-US"/>
        </w:rPr>
        <w:t>參加了「外傭護老培訓計劃」嗎？</w:t>
      </w:r>
    </w:p>
    <w:p w14:paraId="5DEC227D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有甚麼可以幫助張伯嗎？</w:t>
      </w:r>
    </w:p>
    <w:p w14:paraId="1A6CF68D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有呀，導師教導我們如何照顧患有認知障礙症的長者如廁</w:t>
      </w:r>
    </w:p>
    <w:p w14:paraId="613B3086" w14:textId="77777777" w:rsidR="0022427A" w:rsidRPr="0022427A" w:rsidRDefault="0022427A" w:rsidP="0022427A">
      <w:pPr>
        <w:rPr>
          <w:lang w:val="en-US"/>
        </w:rPr>
      </w:pPr>
    </w:p>
    <w:p w14:paraId="36C17273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患有認知障礙症的長者比較難與他人溝通和照顧自己</w:t>
      </w:r>
    </w:p>
    <w:p w14:paraId="49D4FB37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所以會出現很多生活問題</w:t>
      </w:r>
    </w:p>
    <w:p w14:paraId="0F79C470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例如：如廁</w:t>
      </w:r>
    </w:p>
    <w:p w14:paraId="1C29FC52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他們會認不出洗手間的位置</w:t>
      </w:r>
    </w:p>
    <w:p w14:paraId="4D2B344A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不知道要如廁</w:t>
      </w:r>
    </w:p>
    <w:p w14:paraId="4BFDCA05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憋不住所以有突然失禁的情況</w:t>
      </w:r>
    </w:p>
    <w:p w14:paraId="34573501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或者感覺想小便，但不懂反應</w:t>
      </w:r>
    </w:p>
    <w:p w14:paraId="5F5C3C9C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不記得如廁的步驟</w:t>
      </w:r>
    </w:p>
    <w:p w14:paraId="142F3AAB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而且他們會因為尷尬而拒絕別人幫忙</w:t>
      </w:r>
    </w:p>
    <w:p w14:paraId="28398E5F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我們首先要了解患者現有的能力和不足</w:t>
      </w:r>
    </w:p>
    <w:p w14:paraId="7D55D4B6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適當時提供引導</w:t>
      </w:r>
    </w:p>
    <w:p w14:paraId="60CE3A48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讓他們做一些仍然可以應付的事情</w:t>
      </w:r>
    </w:p>
    <w:p w14:paraId="02FFCC88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根據長者以往的如廁習慣</w:t>
      </w:r>
    </w:p>
    <w:p w14:paraId="44BE40E2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預測如廁的需要</w:t>
      </w:r>
    </w:p>
    <w:p w14:paraId="19750468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建立穩定的如廁規律</w:t>
      </w:r>
    </w:p>
    <w:p w14:paraId="04EA7470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例如提示他吃完早餐後去洗手間</w:t>
      </w:r>
    </w:p>
    <w:p w14:paraId="520D3DE8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或者每兩小時定時如廁</w:t>
      </w:r>
    </w:p>
    <w:p w14:paraId="447048B7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亦可以加強環境提示</w:t>
      </w:r>
    </w:p>
    <w:p w14:paraId="4CAB6EBF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例如張貼洗手間提示或標記</w:t>
      </w:r>
    </w:p>
    <w:p w14:paraId="74620775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以及移走沿路引起混亂的物品</w:t>
      </w:r>
    </w:p>
    <w:p w14:paraId="74DFCBF3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例如水桶和花盆等</w:t>
      </w:r>
    </w:p>
    <w:p w14:paraId="449A9777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洗手間用顏色對比鮮明的座廁</w:t>
      </w:r>
    </w:p>
    <w:p w14:paraId="288F62CB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清楚提示座廁的位置</w:t>
      </w:r>
    </w:p>
    <w:p w14:paraId="367AA103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衣着方面，建議可以選擇一些簡單，容易穿脫的衣服</w:t>
      </w:r>
    </w:p>
    <w:p w14:paraId="555E8D8C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例如有橡筋褲頭的長褲</w:t>
      </w:r>
    </w:p>
    <w:p w14:paraId="05FA09C9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以魔術貼代替鈕扣</w:t>
      </w:r>
    </w:p>
    <w:p w14:paraId="585F9752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以及避免拉鏈、皮帶等款式</w:t>
      </w:r>
    </w:p>
    <w:p w14:paraId="4FDB5750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我們亦可以鼓勵長者以短句或簡單的字詞表達如廁的需要</w:t>
      </w:r>
    </w:p>
    <w:p w14:paraId="2CB69040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我們要保持平靜和耐心地協助他們</w:t>
      </w:r>
    </w:p>
    <w:p w14:paraId="16B64E4B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給予足夠的時間</w:t>
      </w:r>
    </w:p>
    <w:p w14:paraId="22925215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不要催促</w:t>
      </w:r>
    </w:p>
    <w:p w14:paraId="27DBE1C9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而且要尊重他們的私隱</w:t>
      </w:r>
    </w:p>
    <w:p w14:paraId="59A8529C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即使患者因為失禁而弄髒衣物</w:t>
      </w:r>
    </w:p>
    <w:p w14:paraId="33523C54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也千萬不要責罵或侮辱他們</w:t>
      </w:r>
    </w:p>
    <w:p w14:paraId="7BF2AD79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避免損害他們的尊嚴</w:t>
      </w:r>
    </w:p>
    <w:p w14:paraId="23971B4C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和增加如廁的壓力</w:t>
      </w:r>
    </w:p>
    <w:p w14:paraId="75AFE6DE" w14:textId="77777777" w:rsidR="0022427A" w:rsidRDefault="0022427A" w:rsidP="0022427A">
      <w:pPr>
        <w:rPr>
          <w:lang w:val="en-US"/>
        </w:rPr>
      </w:pPr>
    </w:p>
    <w:p w14:paraId="2F1DA584" w14:textId="48E4341C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lastRenderedPageBreak/>
        <w:t>如果照顧者懷疑因為生理因素而導致長者失禁</w:t>
      </w:r>
    </w:p>
    <w:p w14:paraId="45FE35B7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就應盡早諮詢醫生意見</w:t>
      </w:r>
    </w:p>
    <w:p w14:paraId="226688FA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衞生署和社會福利署的網站還有其他照顧長者的短片</w:t>
      </w:r>
    </w:p>
    <w:p w14:paraId="1E505E6F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張嬸，你和</w:t>
      </w:r>
      <w:r w:rsidRPr="0022427A">
        <w:rPr>
          <w:rFonts w:hint="eastAsia"/>
          <w:lang w:val="en-US"/>
        </w:rPr>
        <w:t>Mary</w:t>
      </w:r>
      <w:r w:rsidRPr="0022427A">
        <w:rPr>
          <w:rFonts w:hint="eastAsia"/>
          <w:lang w:val="en-US"/>
        </w:rPr>
        <w:t>有時間都可以重溫講義手冊或到網上觀看短片</w:t>
      </w:r>
    </w:p>
    <w:p w14:paraId="17FC0A97" w14:textId="77777777" w:rsidR="0022427A" w:rsidRPr="0022427A" w:rsidRDefault="0022427A" w:rsidP="0022427A">
      <w:pPr>
        <w:rPr>
          <w:lang w:val="en-US"/>
        </w:rPr>
      </w:pPr>
      <w:r w:rsidRPr="0022427A">
        <w:rPr>
          <w:rFonts w:hint="eastAsia"/>
          <w:lang w:val="en-US"/>
        </w:rPr>
        <w:t>謝謝你，</w:t>
      </w:r>
      <w:r w:rsidRPr="0022427A">
        <w:rPr>
          <w:rFonts w:hint="eastAsia"/>
          <w:lang w:val="en-US"/>
        </w:rPr>
        <w:t>Annie</w:t>
      </w:r>
    </w:p>
    <w:p w14:paraId="34D8BF92" w14:textId="77777777" w:rsidR="0022427A" w:rsidRDefault="0022427A" w:rsidP="0022427A">
      <w:pPr>
        <w:rPr>
          <w:lang w:val="en-US"/>
        </w:rPr>
      </w:pPr>
    </w:p>
    <w:p w14:paraId="3B2F0278" w14:textId="7838C489" w:rsidR="0022427A" w:rsidRPr="0022427A" w:rsidRDefault="0022427A" w:rsidP="0022427A">
      <w:pPr>
        <w:jc w:val="center"/>
        <w:rPr>
          <w:lang w:val="en-US"/>
        </w:rPr>
      </w:pPr>
      <w:r w:rsidRPr="0022427A">
        <w:rPr>
          <w:rFonts w:hint="eastAsia"/>
          <w:lang w:val="en-US"/>
        </w:rPr>
        <w:t>免責聲明</w:t>
      </w:r>
    </w:p>
    <w:p w14:paraId="157E979A" w14:textId="77777777" w:rsidR="0022427A" w:rsidRPr="0022427A" w:rsidRDefault="0022427A" w:rsidP="0022427A">
      <w:pPr>
        <w:jc w:val="center"/>
        <w:rPr>
          <w:lang w:val="en-US"/>
        </w:rPr>
      </w:pPr>
      <w:r w:rsidRPr="0022427A">
        <w:rPr>
          <w:rFonts w:hint="eastAsia"/>
          <w:lang w:val="en-US"/>
        </w:rPr>
        <w:t>本影片示範的個人衞生技巧，旨在提供參考及作教育用途，未必適用於所有長者及所有情況。如對有關護理技巧的應用存有任何疑問，請諮詢醫護人員的意見。</w:t>
      </w:r>
    </w:p>
    <w:p w14:paraId="4F784321" w14:textId="77777777" w:rsidR="00D44D2B" w:rsidRPr="00022AC1" w:rsidRDefault="00D44D2B" w:rsidP="00D44D2B">
      <w:pPr>
        <w:rPr>
          <w:lang w:val="en-US"/>
        </w:rPr>
      </w:pPr>
    </w:p>
    <w:p w14:paraId="53B4260C" w14:textId="77777777" w:rsidR="00D44D2B" w:rsidRPr="0031735B" w:rsidRDefault="00D44D2B" w:rsidP="00D44D2B">
      <w:pPr>
        <w:jc w:val="center"/>
        <w:rPr>
          <w:lang w:val="en-US"/>
        </w:rPr>
      </w:pPr>
      <w:r w:rsidRPr="00022AC1">
        <w:rPr>
          <w:rFonts w:hint="eastAsia"/>
          <w:lang w:val="en-US"/>
        </w:rPr>
        <w:t>衞生署</w:t>
      </w:r>
      <w:r w:rsidRPr="0031735B">
        <w:rPr>
          <w:lang w:val="en-US"/>
        </w:rPr>
        <w:t>長者健康服務網站</w:t>
      </w:r>
    </w:p>
    <w:p w14:paraId="41248B20" w14:textId="77777777" w:rsidR="00D44D2B" w:rsidRDefault="00D44D2B" w:rsidP="00D44D2B">
      <w:pPr>
        <w:jc w:val="center"/>
        <w:rPr>
          <w:lang w:val="en-US"/>
        </w:rPr>
      </w:pPr>
      <w:r w:rsidRPr="0031735B">
        <w:rPr>
          <w:lang w:val="en-US"/>
        </w:rPr>
        <w:t>www.elderly.gov.hk</w:t>
      </w:r>
    </w:p>
    <w:p w14:paraId="31FA32A0" w14:textId="77777777" w:rsidR="00D44D2B" w:rsidRDefault="00D44D2B" w:rsidP="00D44D2B">
      <w:pPr>
        <w:jc w:val="center"/>
        <w:rPr>
          <w:lang w:val="en-US"/>
        </w:rPr>
      </w:pPr>
    </w:p>
    <w:p w14:paraId="66750275" w14:textId="77777777" w:rsidR="00D44D2B" w:rsidRPr="0031735B" w:rsidRDefault="00D44D2B" w:rsidP="00D44D2B">
      <w:pPr>
        <w:jc w:val="center"/>
        <w:rPr>
          <w:lang w:val="en-US"/>
        </w:rPr>
      </w:pPr>
      <w:r w:rsidRPr="00022AC1">
        <w:rPr>
          <w:rFonts w:hint="eastAsia"/>
          <w:lang w:val="en-US"/>
        </w:rPr>
        <w:t>社會福利署</w:t>
      </w:r>
      <w:r>
        <w:rPr>
          <w:lang w:val="en-US"/>
        </w:rPr>
        <w:t xml:space="preserve"> </w:t>
      </w:r>
      <w:r w:rsidRPr="0031735B">
        <w:rPr>
          <w:rFonts w:hint="eastAsia"/>
          <w:lang w:val="en-US"/>
        </w:rPr>
        <w:t>外傭護老培訓計劃</w:t>
      </w:r>
    </w:p>
    <w:p w14:paraId="76E26BFD" w14:textId="53177EE3" w:rsidR="004B1661" w:rsidRPr="0022427A" w:rsidRDefault="004B1661" w:rsidP="004B1661">
      <w:pPr>
        <w:jc w:val="center"/>
        <w:rPr>
          <w:lang w:val="en-US"/>
        </w:rPr>
      </w:pPr>
      <w:r w:rsidRPr="004B1661">
        <w:rPr>
          <w:lang w:val="en-US"/>
        </w:rPr>
        <w:t>https://www.swd.gov.hk/tc/pubsvc/elderly/cat_careersupp/psfdh/</w:t>
      </w:r>
    </w:p>
    <w:sectPr w:rsidR="008622C0" w:rsidRPr="0022427A" w:rsidSect="002C367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AC1"/>
    <w:rsid w:val="00022AC1"/>
    <w:rsid w:val="0022427A"/>
    <w:rsid w:val="002C3672"/>
    <w:rsid w:val="004B1661"/>
    <w:rsid w:val="00610717"/>
    <w:rsid w:val="007C14E5"/>
    <w:rsid w:val="00917896"/>
    <w:rsid w:val="0099013B"/>
    <w:rsid w:val="00AB76D8"/>
    <w:rsid w:val="00B37F27"/>
    <w:rsid w:val="00B965FF"/>
    <w:rsid w:val="00D44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315063"/>
  <w15:chartTrackingRefBased/>
  <w15:docId w15:val="{51E844FC-D487-0942-BD1B-B2E2650E6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HK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190</Words>
  <Characters>1089</Characters>
  <Application>Microsoft Office Word</Application>
  <DocSecurity>0</DocSecurity>
  <Lines>9</Lines>
  <Paragraphs>2</Paragraphs>
  <ScaleCrop>false</ScaleCrop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 Ching</dc:creator>
  <cp:keywords/>
  <dc:description/>
  <cp:lastModifiedBy>TAM, Michelle YJ</cp:lastModifiedBy>
  <cp:revision>6</cp:revision>
  <dcterms:created xsi:type="dcterms:W3CDTF">2020-12-15T04:48:00Z</dcterms:created>
  <dcterms:modified xsi:type="dcterms:W3CDTF">2026-09-14T08:23:00Z</dcterms:modified>
</cp:coreProperties>
</file>