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D7B4" w14:textId="77777777" w:rsidR="00290933" w:rsidRPr="00FF76C2" w:rsidRDefault="00290933" w:rsidP="00244CCD">
      <w:pPr>
        <w:jc w:val="center"/>
        <w:rPr>
          <w:b/>
          <w:sz w:val="28"/>
          <w:szCs w:val="28"/>
          <w:u w:val="single"/>
        </w:rPr>
      </w:pPr>
      <w:bookmarkStart w:id="0" w:name="_Hlk135746814"/>
      <w:r w:rsidRPr="00FF76C2">
        <w:rPr>
          <w:rFonts w:hint="eastAsia"/>
          <w:b/>
          <w:sz w:val="28"/>
          <w:szCs w:val="28"/>
          <w:u w:val="single"/>
        </w:rPr>
        <w:t>院舍輸入護理員特別計劃</w:t>
      </w:r>
      <w:bookmarkEnd w:id="0"/>
      <w:r w:rsidRPr="00FF76C2">
        <w:rPr>
          <w:rFonts w:hint="eastAsia"/>
          <w:b/>
          <w:sz w:val="28"/>
          <w:szCs w:val="28"/>
          <w:u w:val="single"/>
        </w:rPr>
        <w:t>(</w:t>
      </w:r>
      <w:r w:rsidRPr="00FF76C2">
        <w:rPr>
          <w:rFonts w:hint="eastAsia"/>
          <w:b/>
          <w:sz w:val="28"/>
          <w:szCs w:val="28"/>
          <w:u w:val="single"/>
        </w:rPr>
        <w:t>下稱「特</w:t>
      </w:r>
      <w:bookmarkStart w:id="1" w:name="_GoBack"/>
      <w:bookmarkEnd w:id="1"/>
      <w:r w:rsidRPr="00FF76C2">
        <w:rPr>
          <w:rFonts w:hint="eastAsia"/>
          <w:b/>
          <w:sz w:val="28"/>
          <w:szCs w:val="28"/>
          <w:u w:val="single"/>
        </w:rPr>
        <w:t>別計劃」</w:t>
      </w:r>
      <w:r w:rsidRPr="00FF76C2">
        <w:rPr>
          <w:rFonts w:hint="eastAsia"/>
          <w:b/>
          <w:sz w:val="28"/>
          <w:szCs w:val="28"/>
          <w:u w:val="single"/>
        </w:rPr>
        <w:t>)</w:t>
      </w:r>
    </w:p>
    <w:p w14:paraId="4EB4F13A" w14:textId="77777777" w:rsidR="00290933" w:rsidRPr="001F1D02" w:rsidRDefault="00290933" w:rsidP="003E082E">
      <w:pPr>
        <w:spacing w:line="340" w:lineRule="exact"/>
        <w:jc w:val="center"/>
        <w:rPr>
          <w:b/>
          <w:sz w:val="28"/>
          <w:szCs w:val="28"/>
        </w:rPr>
      </w:pPr>
      <w:r w:rsidRPr="001F1D02">
        <w:rPr>
          <w:rFonts w:hint="eastAsia"/>
          <w:b/>
          <w:sz w:val="28"/>
          <w:szCs w:val="28"/>
        </w:rPr>
        <w:t>常見問題與答案</w:t>
      </w:r>
    </w:p>
    <w:p w14:paraId="0E9719F0" w14:textId="1D366583" w:rsidR="00E91B4F" w:rsidRPr="001F1D02" w:rsidRDefault="00E91B4F" w:rsidP="003E082E">
      <w:pPr>
        <w:spacing w:line="340" w:lineRule="exact"/>
        <w:jc w:val="center"/>
        <w:rPr>
          <w:b/>
          <w:sz w:val="28"/>
          <w:szCs w:val="28"/>
        </w:rPr>
      </w:pPr>
      <w:r w:rsidRPr="001F1D02">
        <w:rPr>
          <w:rFonts w:hint="eastAsia"/>
          <w:b/>
          <w:sz w:val="28"/>
          <w:szCs w:val="28"/>
        </w:rPr>
        <w:t>(</w:t>
      </w:r>
      <w:r w:rsidRPr="001F1D02">
        <w:rPr>
          <w:rFonts w:ascii="Times New Roman" w:hAnsi="Times New Roman" w:cs="Times New Roman"/>
          <w:b/>
          <w:sz w:val="28"/>
          <w:szCs w:val="28"/>
        </w:rPr>
        <w:t>截至</w:t>
      </w:r>
      <w:r w:rsidR="00F333D1" w:rsidRPr="001F1D02">
        <w:rPr>
          <w:rFonts w:ascii="Times New Roman" w:hAnsi="Times New Roman" w:cs="Times New Roman"/>
          <w:b/>
          <w:sz w:val="28"/>
          <w:szCs w:val="28"/>
        </w:rPr>
        <w:t>19.12</w:t>
      </w:r>
      <w:r w:rsidR="005479BB" w:rsidRPr="001F1D02">
        <w:rPr>
          <w:rFonts w:ascii="Times New Roman" w:hAnsi="Times New Roman" w:cs="Times New Roman"/>
          <w:b/>
          <w:sz w:val="28"/>
          <w:szCs w:val="28"/>
        </w:rPr>
        <w:t>.2023</w:t>
      </w:r>
      <w:r w:rsidRPr="001F1D02">
        <w:rPr>
          <w:rFonts w:hint="eastAsia"/>
          <w:b/>
          <w:sz w:val="28"/>
          <w:szCs w:val="28"/>
        </w:rPr>
        <w:t>)</w:t>
      </w:r>
    </w:p>
    <w:p w14:paraId="55CAB3D3" w14:textId="77777777" w:rsidR="008B33E6" w:rsidRPr="001F1D02" w:rsidRDefault="008B33E6"/>
    <w:p w14:paraId="5C6182DD" w14:textId="77777777" w:rsidR="00225637" w:rsidRDefault="00225637"/>
    <w:tbl>
      <w:tblPr>
        <w:tblStyle w:val="a3"/>
        <w:tblW w:w="9209" w:type="dxa"/>
        <w:tblLook w:val="04A0" w:firstRow="1" w:lastRow="0" w:firstColumn="1" w:lastColumn="0" w:noHBand="0" w:noVBand="1"/>
      </w:tblPr>
      <w:tblGrid>
        <w:gridCol w:w="839"/>
        <w:gridCol w:w="696"/>
        <w:gridCol w:w="7674"/>
      </w:tblGrid>
      <w:tr w:rsidR="00594E05" w:rsidRPr="00D81D5F" w14:paraId="50E449E2" w14:textId="77777777" w:rsidTr="00225637">
        <w:tc>
          <w:tcPr>
            <w:tcW w:w="9209" w:type="dxa"/>
            <w:gridSpan w:val="3"/>
            <w:shd w:val="clear" w:color="auto" w:fill="D9D9D9" w:themeFill="background1" w:themeFillShade="D9"/>
          </w:tcPr>
          <w:p w14:paraId="23E630A1" w14:textId="77777777" w:rsidR="00594E05" w:rsidRPr="00D81D5F" w:rsidRDefault="00594E05" w:rsidP="00594E05">
            <w:pPr>
              <w:pStyle w:val="a5"/>
              <w:numPr>
                <w:ilvl w:val="0"/>
                <w:numId w:val="2"/>
              </w:numPr>
              <w:ind w:leftChars="0"/>
              <w:rPr>
                <w:rFonts w:ascii="Times New Roman" w:hAnsi="Times New Roman" w:cs="Times New Roman"/>
                <w:b/>
                <w:u w:val="single"/>
              </w:rPr>
            </w:pPr>
            <w:r w:rsidRPr="00D81D5F">
              <w:rPr>
                <w:rFonts w:ascii="Times New Roman" w:hAnsi="Times New Roman" w:cs="Times New Roman"/>
                <w:b/>
                <w:u w:val="single"/>
              </w:rPr>
              <w:t>配額申請</w:t>
            </w:r>
          </w:p>
        </w:tc>
      </w:tr>
      <w:tr w:rsidR="00225637" w:rsidRPr="00D81D5F" w14:paraId="300AA294" w14:textId="77777777" w:rsidTr="00F64711">
        <w:tc>
          <w:tcPr>
            <w:tcW w:w="839" w:type="dxa"/>
            <w:vMerge w:val="restart"/>
          </w:tcPr>
          <w:p w14:paraId="60F3422F" w14:textId="77777777" w:rsidR="00225637" w:rsidRPr="00D81D5F" w:rsidRDefault="00225637" w:rsidP="00290933">
            <w:pPr>
              <w:rPr>
                <w:rFonts w:ascii="Times New Roman" w:hAnsi="Times New Roman" w:cs="Times New Roman"/>
              </w:rPr>
            </w:pPr>
            <w:r w:rsidRPr="00D81D5F">
              <w:rPr>
                <w:rFonts w:ascii="Times New Roman" w:hAnsi="Times New Roman" w:cs="Times New Roman"/>
              </w:rPr>
              <w:t>1.1</w:t>
            </w:r>
          </w:p>
        </w:tc>
        <w:tc>
          <w:tcPr>
            <w:tcW w:w="696" w:type="dxa"/>
          </w:tcPr>
          <w:p w14:paraId="6F3EF22B" w14:textId="77777777" w:rsidR="00225637" w:rsidRPr="00D81D5F" w:rsidRDefault="00225637" w:rsidP="00290933">
            <w:pPr>
              <w:rPr>
                <w:rFonts w:ascii="Times New Roman" w:hAnsi="Times New Roman" w:cs="Times New Roman"/>
              </w:rPr>
            </w:pPr>
            <w:r w:rsidRPr="00D81D5F">
              <w:rPr>
                <w:rFonts w:ascii="Times New Roman" w:hAnsi="Times New Roman" w:cs="Times New Roman"/>
              </w:rPr>
              <w:t>問：</w:t>
            </w:r>
          </w:p>
        </w:tc>
        <w:tc>
          <w:tcPr>
            <w:tcW w:w="7674" w:type="dxa"/>
          </w:tcPr>
          <w:p w14:paraId="5CDD4771" w14:textId="77777777" w:rsidR="00225637" w:rsidRPr="00D81D5F" w:rsidRDefault="00225637" w:rsidP="00290933">
            <w:pPr>
              <w:rPr>
                <w:rFonts w:ascii="Times New Roman" w:hAnsi="Times New Roman" w:cs="Times New Roman"/>
              </w:rPr>
            </w:pPr>
            <w:r w:rsidRPr="00D81D5F">
              <w:rPr>
                <w:rFonts w:ascii="Times New Roman" w:hAnsi="Times New Roman" w:cs="Times New Roman"/>
              </w:rPr>
              <w:t>甚麼人可提交和簽署申請文件？</w:t>
            </w:r>
          </w:p>
        </w:tc>
      </w:tr>
      <w:tr w:rsidR="00225637" w:rsidRPr="00D81D5F" w14:paraId="7C1CAC29" w14:textId="77777777" w:rsidTr="00F64711">
        <w:tc>
          <w:tcPr>
            <w:tcW w:w="839" w:type="dxa"/>
            <w:vMerge/>
            <w:tcBorders>
              <w:bottom w:val="single" w:sz="4" w:space="0" w:color="auto"/>
            </w:tcBorders>
          </w:tcPr>
          <w:p w14:paraId="230BCA27" w14:textId="77777777" w:rsidR="00225637" w:rsidRPr="00D81D5F" w:rsidRDefault="00225637" w:rsidP="00290933">
            <w:pPr>
              <w:rPr>
                <w:rFonts w:ascii="Times New Roman" w:hAnsi="Times New Roman" w:cs="Times New Roman"/>
              </w:rPr>
            </w:pPr>
          </w:p>
        </w:tc>
        <w:tc>
          <w:tcPr>
            <w:tcW w:w="696" w:type="dxa"/>
            <w:tcBorders>
              <w:bottom w:val="single" w:sz="4" w:space="0" w:color="auto"/>
            </w:tcBorders>
          </w:tcPr>
          <w:p w14:paraId="16571176" w14:textId="77777777" w:rsidR="00225637" w:rsidRPr="00D81D5F" w:rsidRDefault="00225637" w:rsidP="00290933">
            <w:pPr>
              <w:rPr>
                <w:rFonts w:ascii="Times New Roman" w:hAnsi="Times New Roman" w:cs="Times New Roman"/>
              </w:rPr>
            </w:pPr>
            <w:r w:rsidRPr="00D81D5F">
              <w:rPr>
                <w:rFonts w:ascii="Times New Roman" w:hAnsi="Times New Roman" w:cs="Times New Roman"/>
              </w:rPr>
              <w:t>答：</w:t>
            </w:r>
          </w:p>
        </w:tc>
        <w:tc>
          <w:tcPr>
            <w:tcW w:w="7674" w:type="dxa"/>
            <w:tcBorders>
              <w:bottom w:val="single" w:sz="4" w:space="0" w:color="auto"/>
            </w:tcBorders>
          </w:tcPr>
          <w:p w14:paraId="31855B36" w14:textId="77777777" w:rsidR="00225637" w:rsidRDefault="00225637" w:rsidP="00290933">
            <w:pPr>
              <w:rPr>
                <w:rFonts w:ascii="Times New Roman" w:hAnsi="Times New Roman" w:cs="Times New Roman"/>
              </w:rPr>
            </w:pPr>
            <w:r w:rsidRPr="00D81D5F">
              <w:rPr>
                <w:rFonts w:ascii="Times New Roman" w:hAnsi="Times New Roman" w:cs="Times New Roman"/>
              </w:rPr>
              <w:t>申請者必須是院舍的經營者，而經營者須按他們的經營類別，以獨資經營、合夥經營、有限公司或法人團體的名義作出申請，提交申請時須附上相關的註冊文件副本以作核實。申請文件須由院舍經營者或其授權代表簽署；若由授權代表簽署申請文件，必須提交授權書</w:t>
            </w:r>
            <w:r w:rsidR="00C66564" w:rsidRPr="00D81D5F">
              <w:rPr>
                <w:rFonts w:ascii="Times New Roman" w:hAnsi="Times New Roman" w:cs="Times New Roman"/>
              </w:rPr>
              <w:t>正</w:t>
            </w:r>
            <w:r w:rsidR="00260B29" w:rsidRPr="00D81D5F">
              <w:rPr>
                <w:rFonts w:ascii="Times New Roman" w:hAnsi="Times New Roman" w:cs="Times New Roman"/>
              </w:rPr>
              <w:t>本</w:t>
            </w:r>
            <w:r w:rsidRPr="00D81D5F">
              <w:rPr>
                <w:rFonts w:ascii="Times New Roman" w:hAnsi="Times New Roman" w:cs="Times New Roman"/>
              </w:rPr>
              <w:t>以玆證明。</w:t>
            </w:r>
          </w:p>
          <w:p w14:paraId="2545A6CC" w14:textId="445CA727" w:rsidR="00B57DD9" w:rsidRPr="00D81D5F" w:rsidRDefault="00B57DD9" w:rsidP="00290933">
            <w:pPr>
              <w:rPr>
                <w:rFonts w:ascii="Times New Roman" w:hAnsi="Times New Roman" w:cs="Times New Roman" w:hint="eastAsia"/>
              </w:rPr>
            </w:pPr>
          </w:p>
        </w:tc>
      </w:tr>
      <w:tr w:rsidR="00594E05" w:rsidRPr="00D81D5F" w14:paraId="1B6DCAD8" w14:textId="77777777" w:rsidTr="00F64711">
        <w:tc>
          <w:tcPr>
            <w:tcW w:w="839" w:type="dxa"/>
            <w:tcBorders>
              <w:top w:val="single" w:sz="4" w:space="0" w:color="auto"/>
              <w:left w:val="single" w:sz="4" w:space="0" w:color="auto"/>
              <w:bottom w:val="single" w:sz="4" w:space="0" w:color="auto"/>
              <w:right w:val="nil"/>
            </w:tcBorders>
          </w:tcPr>
          <w:p w14:paraId="730588BE" w14:textId="77777777" w:rsidR="00594E05" w:rsidRPr="00D81D5F" w:rsidRDefault="00594E05" w:rsidP="00290933">
            <w:pPr>
              <w:rPr>
                <w:rFonts w:ascii="Times New Roman" w:hAnsi="Times New Roman" w:cs="Times New Roman"/>
              </w:rPr>
            </w:pPr>
          </w:p>
        </w:tc>
        <w:tc>
          <w:tcPr>
            <w:tcW w:w="696" w:type="dxa"/>
            <w:tcBorders>
              <w:top w:val="single" w:sz="4" w:space="0" w:color="auto"/>
              <w:left w:val="nil"/>
              <w:bottom w:val="single" w:sz="4" w:space="0" w:color="auto"/>
              <w:right w:val="nil"/>
            </w:tcBorders>
          </w:tcPr>
          <w:p w14:paraId="365BD7F0" w14:textId="77777777" w:rsidR="00594E05" w:rsidRPr="00D81D5F" w:rsidRDefault="00594E05" w:rsidP="00290933">
            <w:pPr>
              <w:rPr>
                <w:rFonts w:ascii="Times New Roman" w:hAnsi="Times New Roman" w:cs="Times New Roman"/>
              </w:rPr>
            </w:pPr>
          </w:p>
        </w:tc>
        <w:tc>
          <w:tcPr>
            <w:tcW w:w="7674" w:type="dxa"/>
            <w:tcBorders>
              <w:top w:val="single" w:sz="4" w:space="0" w:color="auto"/>
              <w:left w:val="nil"/>
              <w:bottom w:val="single" w:sz="4" w:space="0" w:color="auto"/>
              <w:right w:val="single" w:sz="4" w:space="0" w:color="auto"/>
            </w:tcBorders>
          </w:tcPr>
          <w:p w14:paraId="7C77CFDA" w14:textId="77777777" w:rsidR="00594E05" w:rsidRPr="00D81D5F" w:rsidRDefault="00594E05" w:rsidP="00290933">
            <w:pPr>
              <w:rPr>
                <w:rFonts w:ascii="Times New Roman" w:hAnsi="Times New Roman" w:cs="Times New Roman"/>
              </w:rPr>
            </w:pPr>
          </w:p>
        </w:tc>
      </w:tr>
      <w:tr w:rsidR="00225637" w:rsidRPr="00D81D5F" w14:paraId="0DDEF726" w14:textId="77777777" w:rsidTr="00F64711">
        <w:tc>
          <w:tcPr>
            <w:tcW w:w="839" w:type="dxa"/>
            <w:vMerge w:val="restart"/>
            <w:tcBorders>
              <w:top w:val="single" w:sz="4" w:space="0" w:color="auto"/>
            </w:tcBorders>
          </w:tcPr>
          <w:p w14:paraId="5E0B82A1"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1.2</w:t>
            </w:r>
          </w:p>
        </w:tc>
        <w:tc>
          <w:tcPr>
            <w:tcW w:w="696" w:type="dxa"/>
            <w:tcBorders>
              <w:top w:val="single" w:sz="4" w:space="0" w:color="auto"/>
            </w:tcBorders>
          </w:tcPr>
          <w:p w14:paraId="7A9F433C"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問：</w:t>
            </w:r>
          </w:p>
        </w:tc>
        <w:tc>
          <w:tcPr>
            <w:tcW w:w="7674" w:type="dxa"/>
            <w:tcBorders>
              <w:top w:val="single" w:sz="4" w:space="0" w:color="auto"/>
            </w:tcBorders>
          </w:tcPr>
          <w:p w14:paraId="4AE35274" w14:textId="77777777" w:rsidR="00225637" w:rsidRPr="00D81D5F" w:rsidRDefault="0092061E" w:rsidP="00594E05">
            <w:pPr>
              <w:ind w:left="566" w:hangingChars="236" w:hanging="566"/>
              <w:rPr>
                <w:rFonts w:ascii="Times New Roman" w:hAnsi="Times New Roman" w:cs="Times New Roman"/>
              </w:rPr>
            </w:pPr>
            <w:r w:rsidRPr="00D81D5F">
              <w:rPr>
                <w:rFonts w:ascii="Times New Roman" w:hAnsi="Times New Roman" w:cs="Times New Roman"/>
              </w:rPr>
              <w:t>甚麼情況下</w:t>
            </w:r>
            <w:r w:rsidR="00E955A7" w:rsidRPr="00D81D5F">
              <w:rPr>
                <w:rFonts w:ascii="Times New Roman" w:hAnsi="Times New Roman" w:cs="Times New Roman"/>
              </w:rPr>
              <w:t>申請者</w:t>
            </w:r>
            <w:r w:rsidRPr="00D81D5F">
              <w:rPr>
                <w:rFonts w:ascii="Times New Roman" w:hAnsi="Times New Roman" w:cs="Times New Roman"/>
              </w:rPr>
              <w:t>需要提交補充資料？</w:t>
            </w:r>
            <w:r w:rsidRPr="00D81D5F" w:rsidDel="0092061E">
              <w:rPr>
                <w:rFonts w:ascii="Times New Roman" w:hAnsi="Times New Roman" w:cs="Times New Roman"/>
              </w:rPr>
              <w:t xml:space="preserve"> </w:t>
            </w:r>
          </w:p>
        </w:tc>
      </w:tr>
      <w:tr w:rsidR="00225637" w:rsidRPr="00D81D5F" w14:paraId="53499AB4" w14:textId="77777777" w:rsidTr="00F64711">
        <w:tc>
          <w:tcPr>
            <w:tcW w:w="839" w:type="dxa"/>
            <w:vMerge/>
          </w:tcPr>
          <w:p w14:paraId="3DBC1976" w14:textId="77777777" w:rsidR="00225637" w:rsidRPr="00D81D5F" w:rsidRDefault="00225637" w:rsidP="00594E05">
            <w:pPr>
              <w:rPr>
                <w:rFonts w:ascii="Times New Roman" w:hAnsi="Times New Roman" w:cs="Times New Roman"/>
              </w:rPr>
            </w:pPr>
          </w:p>
        </w:tc>
        <w:tc>
          <w:tcPr>
            <w:tcW w:w="696" w:type="dxa"/>
          </w:tcPr>
          <w:p w14:paraId="7429A798"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答：</w:t>
            </w:r>
          </w:p>
        </w:tc>
        <w:tc>
          <w:tcPr>
            <w:tcW w:w="7674" w:type="dxa"/>
          </w:tcPr>
          <w:p w14:paraId="45192011" w14:textId="77777777" w:rsidR="00225637" w:rsidRDefault="008E3986" w:rsidP="00502E76">
            <w:pPr>
              <w:jc w:val="both"/>
              <w:rPr>
                <w:rFonts w:ascii="Times New Roman" w:hAnsi="Times New Roman" w:cs="Times New Roman"/>
              </w:rPr>
            </w:pPr>
            <w:r w:rsidRPr="00D81D5F">
              <w:rPr>
                <w:rFonts w:ascii="Times New Roman" w:hAnsi="Times New Roman" w:cs="Times New Roman"/>
              </w:rPr>
              <w:t>一般情況下，如申請者沒有提供下述文件資料，</w:t>
            </w:r>
            <w:r w:rsidR="00A15C47" w:rsidRPr="00A15C47">
              <w:rPr>
                <w:rFonts w:ascii="Times New Roman" w:hAnsi="Times New Roman" w:cs="Times New Roman" w:hint="eastAsia"/>
              </w:rPr>
              <w:t>社會福利署</w:t>
            </w:r>
            <w:r w:rsidR="00502E76" w:rsidRPr="00502E76">
              <w:rPr>
                <w:rFonts w:ascii="Times New Roman" w:hAnsi="Times New Roman" w:cs="Times New Roman" w:hint="eastAsia"/>
              </w:rPr>
              <w:t>（</w:t>
            </w:r>
            <w:r w:rsidRPr="00D81D5F">
              <w:rPr>
                <w:rFonts w:ascii="Times New Roman" w:hAnsi="Times New Roman" w:cs="Times New Roman"/>
              </w:rPr>
              <w:t>社署</w:t>
            </w:r>
            <w:r w:rsidR="00502E76" w:rsidRPr="00502E76">
              <w:rPr>
                <w:rFonts w:ascii="Times New Roman" w:hAnsi="Times New Roman" w:cs="Times New Roman" w:hint="eastAsia"/>
              </w:rPr>
              <w:t>）</w:t>
            </w:r>
            <w:r w:rsidRPr="00D81D5F">
              <w:rPr>
                <w:rFonts w:ascii="Times New Roman" w:hAnsi="Times New Roman" w:cs="Times New Roman"/>
              </w:rPr>
              <w:t>會要求他們提交補充資料。該等文件</w:t>
            </w:r>
            <w:r w:rsidR="00F333D1" w:rsidRPr="00D81D5F">
              <w:rPr>
                <w:rFonts w:ascii="Times New Roman" w:hAnsi="Times New Roman" w:cs="Times New Roman"/>
              </w:rPr>
              <w:t>／</w:t>
            </w:r>
            <w:r w:rsidRPr="00D81D5F">
              <w:rPr>
                <w:rFonts w:ascii="Times New Roman" w:hAnsi="Times New Roman" w:cs="Times New Roman"/>
              </w:rPr>
              <w:t>資料，</w:t>
            </w:r>
            <w:r w:rsidR="00890260" w:rsidRPr="00D81D5F">
              <w:rPr>
                <w:rFonts w:ascii="Times New Roman" w:hAnsi="Times New Roman" w:cs="Times New Roman"/>
              </w:rPr>
              <w:t>包括但不限於</w:t>
            </w:r>
            <w:r w:rsidR="00BE1D61" w:rsidRPr="00D81D5F">
              <w:rPr>
                <w:rFonts w:ascii="Times New Roman" w:hAnsi="Times New Roman" w:cs="Times New Roman"/>
              </w:rPr>
              <w:t>：</w:t>
            </w:r>
            <w:r w:rsidR="00890260" w:rsidRPr="00D81D5F">
              <w:rPr>
                <w:rFonts w:ascii="Times New Roman" w:hAnsi="Times New Roman" w:cs="Times New Roman"/>
              </w:rPr>
              <w:t>沒有提供全職本地僱員人數、</w:t>
            </w:r>
            <w:r w:rsidR="00F333D1" w:rsidRPr="00652811">
              <w:rPr>
                <w:rFonts w:ascii="Times New Roman" w:hAnsi="Times New Roman" w:cs="Times New Roman"/>
              </w:rPr>
              <w:t>現職輸入護理員人數、仍未抵港輸入護理員人數及僱用期剩餘月數、</w:t>
            </w:r>
            <w:r w:rsidR="00890260" w:rsidRPr="00D81D5F">
              <w:rPr>
                <w:rFonts w:ascii="Times New Roman" w:hAnsi="Times New Roman" w:cs="Times New Roman"/>
              </w:rPr>
              <w:t>申請輸入護理員的數目、輸入護理員的僱用期、</w:t>
            </w:r>
            <w:r w:rsidR="00260B29" w:rsidRPr="00D81D5F">
              <w:rPr>
                <w:rFonts w:ascii="Times New Roman" w:hAnsi="Times New Roman" w:cs="Times New Roman"/>
              </w:rPr>
              <w:t>工作時間、</w:t>
            </w:r>
            <w:r w:rsidR="00EC4533" w:rsidRPr="00D81D5F">
              <w:rPr>
                <w:rFonts w:ascii="Times New Roman" w:hAnsi="Times New Roman" w:cs="Times New Roman"/>
              </w:rPr>
              <w:t>漏</w:t>
            </w:r>
            <w:r w:rsidR="00890260" w:rsidRPr="00D81D5F">
              <w:rPr>
                <w:rFonts w:ascii="Times New Roman" w:hAnsi="Times New Roman" w:cs="Times New Roman"/>
              </w:rPr>
              <w:t>交一頁或</w:t>
            </w:r>
            <w:r w:rsidR="00EC4533" w:rsidRPr="00D81D5F">
              <w:rPr>
                <w:rFonts w:ascii="Times New Roman" w:hAnsi="Times New Roman" w:cs="Times New Roman"/>
              </w:rPr>
              <w:t>漏填</w:t>
            </w:r>
            <w:r w:rsidR="00890260" w:rsidRPr="00D81D5F">
              <w:rPr>
                <w:rFonts w:ascii="Times New Roman" w:hAnsi="Times New Roman" w:cs="Times New Roman"/>
              </w:rPr>
              <w:t>整頁</w:t>
            </w:r>
            <w:r w:rsidR="00EC4533" w:rsidRPr="00D81D5F">
              <w:rPr>
                <w:rFonts w:ascii="Times New Roman" w:hAnsi="Times New Roman" w:cs="Times New Roman"/>
              </w:rPr>
              <w:t>申請表</w:t>
            </w:r>
            <w:r w:rsidR="00E97665" w:rsidRPr="00D81D5F">
              <w:rPr>
                <w:rFonts w:ascii="Times New Roman" w:hAnsi="Times New Roman" w:cs="Times New Roman"/>
              </w:rPr>
              <w:t>、</w:t>
            </w:r>
            <w:r w:rsidRPr="00D81D5F">
              <w:rPr>
                <w:rFonts w:ascii="Times New Roman" w:hAnsi="Times New Roman" w:cs="Times New Roman"/>
              </w:rPr>
              <w:t>本地招聘結果</w:t>
            </w:r>
            <w:r w:rsidR="00890260" w:rsidRPr="00D81D5F">
              <w:rPr>
                <w:rFonts w:ascii="Times New Roman" w:hAnsi="Times New Roman" w:cs="Times New Roman"/>
              </w:rPr>
              <w:t>等</w:t>
            </w:r>
            <w:r w:rsidRPr="00D81D5F">
              <w:rPr>
                <w:rFonts w:ascii="Times New Roman" w:hAnsi="Times New Roman" w:cs="Times New Roman"/>
              </w:rPr>
              <w:t>。</w:t>
            </w:r>
          </w:p>
          <w:p w14:paraId="7D0F695A" w14:textId="6408EA80" w:rsidR="00B57DD9" w:rsidRPr="00D81D5F" w:rsidRDefault="00B57DD9" w:rsidP="00502E76">
            <w:pPr>
              <w:jc w:val="both"/>
              <w:rPr>
                <w:rFonts w:ascii="Times New Roman" w:hAnsi="Times New Roman" w:cs="Times New Roman" w:hint="eastAsia"/>
              </w:rPr>
            </w:pPr>
          </w:p>
        </w:tc>
      </w:tr>
      <w:tr w:rsidR="00032949" w:rsidRPr="00D81D5F" w14:paraId="0560A2D5" w14:textId="77777777" w:rsidTr="00225637">
        <w:tc>
          <w:tcPr>
            <w:tcW w:w="9209" w:type="dxa"/>
            <w:gridSpan w:val="3"/>
          </w:tcPr>
          <w:p w14:paraId="49C0D2B7" w14:textId="77777777" w:rsidR="00032949" w:rsidRPr="00D81D5F" w:rsidRDefault="00032949" w:rsidP="00290933">
            <w:pPr>
              <w:rPr>
                <w:rFonts w:ascii="Times New Roman" w:hAnsi="Times New Roman" w:cs="Times New Roman"/>
              </w:rPr>
            </w:pPr>
          </w:p>
        </w:tc>
      </w:tr>
      <w:tr w:rsidR="00225637" w:rsidRPr="00D81D5F" w14:paraId="26AAEBC9" w14:textId="77777777" w:rsidTr="00F64711">
        <w:tc>
          <w:tcPr>
            <w:tcW w:w="839" w:type="dxa"/>
            <w:vMerge w:val="restart"/>
          </w:tcPr>
          <w:p w14:paraId="67536B84"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1.3</w:t>
            </w:r>
          </w:p>
        </w:tc>
        <w:tc>
          <w:tcPr>
            <w:tcW w:w="696" w:type="dxa"/>
          </w:tcPr>
          <w:p w14:paraId="06509241"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問：</w:t>
            </w:r>
          </w:p>
        </w:tc>
        <w:tc>
          <w:tcPr>
            <w:tcW w:w="7674" w:type="dxa"/>
          </w:tcPr>
          <w:p w14:paraId="5C077F49" w14:textId="77777777" w:rsidR="00225637" w:rsidRPr="00D81D5F" w:rsidRDefault="00E955A7" w:rsidP="00594E05">
            <w:pPr>
              <w:rPr>
                <w:rFonts w:ascii="Times New Roman" w:hAnsi="Times New Roman" w:cs="Times New Roman"/>
              </w:rPr>
            </w:pPr>
            <w:proofErr w:type="gramStart"/>
            <w:r w:rsidRPr="00D81D5F">
              <w:rPr>
                <w:rFonts w:ascii="Times New Roman" w:hAnsi="Times New Roman" w:cs="Times New Roman"/>
              </w:rPr>
              <w:t>社署會</w:t>
            </w:r>
            <w:proofErr w:type="gramEnd"/>
            <w:r w:rsidRPr="00D81D5F">
              <w:rPr>
                <w:rFonts w:ascii="Times New Roman" w:hAnsi="Times New Roman" w:cs="Times New Roman"/>
              </w:rPr>
              <w:t>在何時發出補充文件通知書</w:t>
            </w:r>
            <w:r w:rsidR="00225637" w:rsidRPr="00D81D5F">
              <w:rPr>
                <w:rFonts w:ascii="Times New Roman" w:hAnsi="Times New Roman" w:cs="Times New Roman"/>
              </w:rPr>
              <w:t>？</w:t>
            </w:r>
          </w:p>
        </w:tc>
      </w:tr>
      <w:tr w:rsidR="00225637" w:rsidRPr="00D81D5F" w14:paraId="65AE700E" w14:textId="77777777" w:rsidTr="00F64711">
        <w:tc>
          <w:tcPr>
            <w:tcW w:w="839" w:type="dxa"/>
            <w:vMerge/>
          </w:tcPr>
          <w:p w14:paraId="062456D0" w14:textId="77777777" w:rsidR="00225637" w:rsidRPr="00D81D5F" w:rsidRDefault="00225637" w:rsidP="00594E05">
            <w:pPr>
              <w:rPr>
                <w:rFonts w:ascii="Times New Roman" w:hAnsi="Times New Roman" w:cs="Times New Roman"/>
              </w:rPr>
            </w:pPr>
          </w:p>
        </w:tc>
        <w:tc>
          <w:tcPr>
            <w:tcW w:w="696" w:type="dxa"/>
          </w:tcPr>
          <w:p w14:paraId="3B232668"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答：</w:t>
            </w:r>
          </w:p>
        </w:tc>
        <w:tc>
          <w:tcPr>
            <w:tcW w:w="7674" w:type="dxa"/>
          </w:tcPr>
          <w:p w14:paraId="68CCDA79" w14:textId="77777777" w:rsidR="00225637" w:rsidRDefault="00E955A7" w:rsidP="00594E05">
            <w:pPr>
              <w:rPr>
                <w:rFonts w:ascii="Times New Roman" w:hAnsi="Times New Roman" w:cs="Times New Roman"/>
              </w:rPr>
            </w:pPr>
            <w:proofErr w:type="gramStart"/>
            <w:r w:rsidRPr="00D81D5F">
              <w:rPr>
                <w:rFonts w:ascii="Times New Roman" w:hAnsi="Times New Roman" w:cs="Times New Roman"/>
              </w:rPr>
              <w:t>社署會</w:t>
            </w:r>
            <w:proofErr w:type="gramEnd"/>
            <w:r w:rsidRPr="00D81D5F">
              <w:rPr>
                <w:rFonts w:ascii="Times New Roman" w:hAnsi="Times New Roman" w:cs="Times New Roman"/>
              </w:rPr>
              <w:t>在</w:t>
            </w:r>
            <w:r w:rsidR="008E3986" w:rsidRPr="00D81D5F">
              <w:rPr>
                <w:rFonts w:ascii="Times New Roman" w:hAnsi="Times New Roman" w:cs="Times New Roman"/>
              </w:rPr>
              <w:t>每</w:t>
            </w:r>
            <w:r w:rsidR="00152793" w:rsidRPr="00D81D5F">
              <w:rPr>
                <w:rFonts w:ascii="Times New Roman" w:hAnsi="Times New Roman" w:cs="Times New Roman"/>
              </w:rPr>
              <w:t>輪</w:t>
            </w:r>
            <w:r w:rsidRPr="00D81D5F">
              <w:rPr>
                <w:rFonts w:ascii="Times New Roman" w:hAnsi="Times New Roman" w:cs="Times New Roman"/>
                <w:b/>
              </w:rPr>
              <w:t>申請期完結後</w:t>
            </w:r>
            <w:r w:rsidRPr="00D81D5F">
              <w:rPr>
                <w:rFonts w:ascii="Times New Roman" w:hAnsi="Times New Roman" w:cs="Times New Roman"/>
              </w:rPr>
              <w:t>發出補充文件通知書</w:t>
            </w:r>
            <w:r w:rsidR="00225637" w:rsidRPr="00D81D5F">
              <w:rPr>
                <w:rFonts w:ascii="Times New Roman" w:hAnsi="Times New Roman" w:cs="Times New Roman"/>
              </w:rPr>
              <w:t>。</w:t>
            </w:r>
          </w:p>
          <w:p w14:paraId="4E852A23" w14:textId="6FF017C5" w:rsidR="00B57DD9" w:rsidRPr="00D81D5F" w:rsidRDefault="00B57DD9" w:rsidP="00594E05">
            <w:pPr>
              <w:rPr>
                <w:rFonts w:ascii="Times New Roman" w:hAnsi="Times New Roman" w:cs="Times New Roman" w:hint="eastAsia"/>
              </w:rPr>
            </w:pPr>
          </w:p>
        </w:tc>
      </w:tr>
      <w:tr w:rsidR="00032949" w:rsidRPr="00D81D5F" w14:paraId="212CD188" w14:textId="77777777" w:rsidTr="00F64711">
        <w:tc>
          <w:tcPr>
            <w:tcW w:w="839" w:type="dxa"/>
            <w:tcBorders>
              <w:top w:val="single" w:sz="4" w:space="0" w:color="auto"/>
              <w:left w:val="single" w:sz="4" w:space="0" w:color="auto"/>
              <w:bottom w:val="single" w:sz="4" w:space="0" w:color="auto"/>
              <w:right w:val="nil"/>
            </w:tcBorders>
          </w:tcPr>
          <w:p w14:paraId="700DC623" w14:textId="77777777" w:rsidR="00032949" w:rsidRPr="00D81D5F" w:rsidRDefault="00032949" w:rsidP="0068160C">
            <w:pPr>
              <w:rPr>
                <w:rFonts w:ascii="Times New Roman" w:hAnsi="Times New Roman" w:cs="Times New Roman"/>
              </w:rPr>
            </w:pPr>
          </w:p>
        </w:tc>
        <w:tc>
          <w:tcPr>
            <w:tcW w:w="696" w:type="dxa"/>
            <w:tcBorders>
              <w:top w:val="single" w:sz="4" w:space="0" w:color="auto"/>
              <w:left w:val="nil"/>
              <w:bottom w:val="single" w:sz="4" w:space="0" w:color="auto"/>
              <w:right w:val="nil"/>
            </w:tcBorders>
          </w:tcPr>
          <w:p w14:paraId="5B7732FC" w14:textId="77777777" w:rsidR="00032949" w:rsidRPr="00D81D5F" w:rsidRDefault="00032949" w:rsidP="0068160C">
            <w:pPr>
              <w:rPr>
                <w:rFonts w:ascii="Times New Roman" w:hAnsi="Times New Roman" w:cs="Times New Roman"/>
              </w:rPr>
            </w:pPr>
          </w:p>
        </w:tc>
        <w:tc>
          <w:tcPr>
            <w:tcW w:w="7674" w:type="dxa"/>
            <w:tcBorders>
              <w:top w:val="single" w:sz="4" w:space="0" w:color="auto"/>
              <w:left w:val="nil"/>
              <w:bottom w:val="single" w:sz="4" w:space="0" w:color="auto"/>
              <w:right w:val="single" w:sz="4" w:space="0" w:color="auto"/>
            </w:tcBorders>
          </w:tcPr>
          <w:p w14:paraId="06EBDA92" w14:textId="77777777" w:rsidR="00032949" w:rsidRPr="00D81D5F" w:rsidRDefault="00032949" w:rsidP="0068160C">
            <w:pPr>
              <w:rPr>
                <w:rFonts w:ascii="Times New Roman" w:hAnsi="Times New Roman" w:cs="Times New Roman"/>
              </w:rPr>
            </w:pPr>
          </w:p>
        </w:tc>
      </w:tr>
      <w:tr w:rsidR="00225637" w:rsidRPr="00D81D5F" w14:paraId="7A9D27C7" w14:textId="77777777" w:rsidTr="00F64711">
        <w:tc>
          <w:tcPr>
            <w:tcW w:w="839" w:type="dxa"/>
            <w:vMerge w:val="restart"/>
          </w:tcPr>
          <w:p w14:paraId="4F6F149D"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1.4</w:t>
            </w:r>
          </w:p>
        </w:tc>
        <w:tc>
          <w:tcPr>
            <w:tcW w:w="696" w:type="dxa"/>
          </w:tcPr>
          <w:p w14:paraId="7376AC70"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問：</w:t>
            </w:r>
          </w:p>
        </w:tc>
        <w:tc>
          <w:tcPr>
            <w:tcW w:w="7674" w:type="dxa"/>
          </w:tcPr>
          <w:p w14:paraId="2AC249FD" w14:textId="77777777" w:rsidR="00225637" w:rsidRPr="00D81D5F" w:rsidRDefault="00225637" w:rsidP="00594E05">
            <w:pPr>
              <w:rPr>
                <w:rFonts w:ascii="Times New Roman" w:hAnsi="Times New Roman" w:cs="Times New Roman"/>
              </w:rPr>
            </w:pPr>
            <w:proofErr w:type="gramStart"/>
            <w:r w:rsidRPr="00D81D5F">
              <w:rPr>
                <w:rFonts w:ascii="Times New Roman" w:hAnsi="Times New Roman" w:cs="Times New Roman"/>
              </w:rPr>
              <w:t>社署需要</w:t>
            </w:r>
            <w:proofErr w:type="gramEnd"/>
            <w:r w:rsidRPr="00D81D5F">
              <w:rPr>
                <w:rFonts w:ascii="Times New Roman" w:hAnsi="Times New Roman" w:cs="Times New Roman"/>
              </w:rPr>
              <w:t>多少時間完成審批申請？</w:t>
            </w:r>
          </w:p>
        </w:tc>
      </w:tr>
      <w:tr w:rsidR="00225637" w:rsidRPr="00D81D5F" w14:paraId="731F7CBD" w14:textId="77777777" w:rsidTr="00F64711">
        <w:tc>
          <w:tcPr>
            <w:tcW w:w="839" w:type="dxa"/>
            <w:vMerge/>
          </w:tcPr>
          <w:p w14:paraId="7A0BF852" w14:textId="77777777" w:rsidR="00225637" w:rsidRPr="00D81D5F" w:rsidRDefault="00225637" w:rsidP="00594E05">
            <w:pPr>
              <w:rPr>
                <w:rFonts w:ascii="Times New Roman" w:hAnsi="Times New Roman" w:cs="Times New Roman"/>
              </w:rPr>
            </w:pPr>
          </w:p>
        </w:tc>
        <w:tc>
          <w:tcPr>
            <w:tcW w:w="696" w:type="dxa"/>
          </w:tcPr>
          <w:p w14:paraId="38426BE2"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答：</w:t>
            </w:r>
          </w:p>
        </w:tc>
        <w:tc>
          <w:tcPr>
            <w:tcW w:w="7674" w:type="dxa"/>
          </w:tcPr>
          <w:p w14:paraId="3D85999B" w14:textId="77777777" w:rsidR="00225637" w:rsidRDefault="00225637" w:rsidP="00594E05">
            <w:pPr>
              <w:rPr>
                <w:rFonts w:ascii="Times New Roman" w:hAnsi="Times New Roman" w:cs="Times New Roman"/>
              </w:rPr>
            </w:pPr>
            <w:proofErr w:type="gramStart"/>
            <w:r w:rsidRPr="00D81D5F">
              <w:rPr>
                <w:rFonts w:ascii="Times New Roman" w:hAnsi="Times New Roman" w:cs="Times New Roman"/>
              </w:rPr>
              <w:t>社署約</w:t>
            </w:r>
            <w:proofErr w:type="gramEnd"/>
            <w:r w:rsidRPr="00D81D5F">
              <w:rPr>
                <w:rFonts w:ascii="Times New Roman" w:hAnsi="Times New Roman" w:cs="Times New Roman"/>
              </w:rPr>
              <w:t>需</w:t>
            </w:r>
            <w:r w:rsidRPr="00D81D5F">
              <w:rPr>
                <w:rFonts w:ascii="Times New Roman" w:hAnsi="Times New Roman" w:cs="Times New Roman"/>
              </w:rPr>
              <w:t>2</w:t>
            </w:r>
            <w:r w:rsidRPr="00D81D5F">
              <w:rPr>
                <w:rFonts w:ascii="Times New Roman" w:hAnsi="Times New Roman" w:cs="Times New Roman"/>
              </w:rPr>
              <w:t>個月完成有關輸入護理員配額申請的審批工作。</w:t>
            </w:r>
          </w:p>
          <w:p w14:paraId="67318DF2" w14:textId="15E6422E" w:rsidR="00B57DD9" w:rsidRPr="00D81D5F" w:rsidRDefault="00B57DD9" w:rsidP="00594E05">
            <w:pPr>
              <w:rPr>
                <w:rFonts w:ascii="Times New Roman" w:hAnsi="Times New Roman" w:cs="Times New Roman" w:hint="eastAsia"/>
              </w:rPr>
            </w:pPr>
          </w:p>
        </w:tc>
      </w:tr>
      <w:tr w:rsidR="00032949" w:rsidRPr="00D81D5F" w14:paraId="40EEDE0D" w14:textId="77777777" w:rsidTr="00225637">
        <w:tc>
          <w:tcPr>
            <w:tcW w:w="9209" w:type="dxa"/>
            <w:gridSpan w:val="3"/>
          </w:tcPr>
          <w:p w14:paraId="1A015A38" w14:textId="77777777" w:rsidR="00032949" w:rsidRPr="00D81D5F" w:rsidRDefault="00032949" w:rsidP="00290933">
            <w:pPr>
              <w:rPr>
                <w:rFonts w:ascii="Times New Roman" w:hAnsi="Times New Roman" w:cs="Times New Roman"/>
              </w:rPr>
            </w:pPr>
          </w:p>
        </w:tc>
      </w:tr>
      <w:tr w:rsidR="00225637" w:rsidRPr="00D81D5F" w14:paraId="075DB6C7" w14:textId="77777777" w:rsidTr="00F64711">
        <w:tc>
          <w:tcPr>
            <w:tcW w:w="839" w:type="dxa"/>
            <w:vMerge w:val="restart"/>
          </w:tcPr>
          <w:p w14:paraId="26C96C0B"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1.5</w:t>
            </w:r>
          </w:p>
        </w:tc>
        <w:tc>
          <w:tcPr>
            <w:tcW w:w="696" w:type="dxa"/>
          </w:tcPr>
          <w:p w14:paraId="1842BB3D"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問：</w:t>
            </w:r>
          </w:p>
        </w:tc>
        <w:tc>
          <w:tcPr>
            <w:tcW w:w="7674" w:type="dxa"/>
          </w:tcPr>
          <w:p w14:paraId="5315D373"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可否簡化「特別計劃」申請程序，加快審批？</w:t>
            </w:r>
          </w:p>
        </w:tc>
      </w:tr>
      <w:tr w:rsidR="00225637" w:rsidRPr="00D81D5F" w14:paraId="087D3EE9" w14:textId="77777777" w:rsidTr="001F1D02">
        <w:tc>
          <w:tcPr>
            <w:tcW w:w="839" w:type="dxa"/>
            <w:vMerge/>
            <w:tcBorders>
              <w:bottom w:val="single" w:sz="4" w:space="0" w:color="auto"/>
            </w:tcBorders>
          </w:tcPr>
          <w:p w14:paraId="31399529" w14:textId="77777777" w:rsidR="00225637" w:rsidRPr="00D81D5F" w:rsidRDefault="00225637" w:rsidP="00594E05">
            <w:pPr>
              <w:rPr>
                <w:rFonts w:ascii="Times New Roman" w:hAnsi="Times New Roman" w:cs="Times New Roman"/>
              </w:rPr>
            </w:pPr>
          </w:p>
        </w:tc>
        <w:tc>
          <w:tcPr>
            <w:tcW w:w="696" w:type="dxa"/>
            <w:tcBorders>
              <w:bottom w:val="single" w:sz="4" w:space="0" w:color="auto"/>
            </w:tcBorders>
          </w:tcPr>
          <w:p w14:paraId="091C0776" w14:textId="77777777" w:rsidR="00225637" w:rsidRPr="00D81D5F" w:rsidRDefault="00225637" w:rsidP="00594E05">
            <w:pPr>
              <w:rPr>
                <w:rFonts w:ascii="Times New Roman" w:hAnsi="Times New Roman" w:cs="Times New Roman"/>
              </w:rPr>
            </w:pPr>
            <w:r w:rsidRPr="00D81D5F">
              <w:rPr>
                <w:rFonts w:ascii="Times New Roman" w:hAnsi="Times New Roman" w:cs="Times New Roman"/>
              </w:rPr>
              <w:t>答：</w:t>
            </w:r>
          </w:p>
        </w:tc>
        <w:tc>
          <w:tcPr>
            <w:tcW w:w="7674" w:type="dxa"/>
            <w:tcBorders>
              <w:bottom w:val="single" w:sz="4" w:space="0" w:color="auto"/>
            </w:tcBorders>
          </w:tcPr>
          <w:p w14:paraId="67ACB7BC" w14:textId="77777777" w:rsidR="00225637" w:rsidRDefault="00225637" w:rsidP="00706C1B">
            <w:pPr>
              <w:jc w:val="both"/>
              <w:rPr>
                <w:rFonts w:ascii="Times New Roman" w:hAnsi="Times New Roman" w:cs="Times New Roman"/>
                <w:color w:val="000000"/>
                <w:kern w:val="0"/>
                <w:szCs w:val="24"/>
              </w:rPr>
            </w:pPr>
            <w:r w:rsidRPr="00D81D5F">
              <w:rPr>
                <w:rFonts w:ascii="Times New Roman" w:hAnsi="Times New Roman" w:cs="Times New Roman"/>
              </w:rPr>
              <w:t>「特別計劃」已簡化了申請程序，以縮短審批的時間。僱主在申請日前</w:t>
            </w:r>
            <w:r w:rsidRPr="00D81D5F">
              <w:rPr>
                <w:rFonts w:ascii="Times New Roman" w:hAnsi="Times New Roman" w:cs="Times New Roman"/>
              </w:rPr>
              <w:t>30</w:t>
            </w:r>
            <w:r w:rsidRPr="00D81D5F">
              <w:rPr>
                <w:rFonts w:ascii="Times New Roman" w:hAnsi="Times New Roman" w:cs="Times New Roman"/>
              </w:rPr>
              <w:t>日內，</w:t>
            </w:r>
            <w:r w:rsidR="008E3986" w:rsidRPr="00D81D5F">
              <w:rPr>
                <w:rFonts w:ascii="Times New Roman" w:hAnsi="Times New Roman" w:cs="Times New Roman"/>
              </w:rPr>
              <w:t>只需</w:t>
            </w:r>
            <w:r w:rsidRPr="00D81D5F">
              <w:rPr>
                <w:rFonts w:ascii="Times New Roman" w:hAnsi="Times New Roman" w:cs="Times New Roman"/>
              </w:rPr>
              <w:t>連續</w:t>
            </w:r>
            <w:r w:rsidRPr="00D81D5F">
              <w:rPr>
                <w:rFonts w:ascii="Times New Roman" w:hAnsi="Times New Roman" w:cs="Times New Roman"/>
              </w:rPr>
              <w:t>14</w:t>
            </w:r>
            <w:r w:rsidRPr="00D81D5F">
              <w:rPr>
                <w:rFonts w:ascii="Times New Roman" w:hAnsi="Times New Roman" w:cs="Times New Roman"/>
              </w:rPr>
              <w:t>個</w:t>
            </w:r>
            <w:proofErr w:type="gramStart"/>
            <w:r w:rsidRPr="00D81D5F">
              <w:rPr>
                <w:rFonts w:ascii="Times New Roman" w:hAnsi="Times New Roman" w:cs="Times New Roman"/>
              </w:rPr>
              <w:t>曆</w:t>
            </w:r>
            <w:proofErr w:type="gramEnd"/>
            <w:r w:rsidRPr="00D81D5F">
              <w:rPr>
                <w:rFonts w:ascii="Times New Roman" w:hAnsi="Times New Roman" w:cs="Times New Roman"/>
              </w:rPr>
              <w:t>日，</w:t>
            </w:r>
            <w:r w:rsidRPr="00D81D5F">
              <w:rPr>
                <w:rFonts w:ascii="Times New Roman" w:hAnsi="Times New Roman" w:cs="Times New Roman"/>
              </w:rPr>
              <w:t>(</w:t>
            </w:r>
            <w:proofErr w:type="spellStart"/>
            <w:r w:rsidRPr="00D81D5F">
              <w:rPr>
                <w:rFonts w:ascii="Times New Roman" w:hAnsi="Times New Roman" w:cs="Times New Roman"/>
              </w:rPr>
              <w:t>i</w:t>
            </w:r>
            <w:proofErr w:type="spellEnd"/>
            <w:r w:rsidRPr="00D81D5F">
              <w:rPr>
                <w:rFonts w:ascii="Times New Roman" w:hAnsi="Times New Roman" w:cs="Times New Roman"/>
              </w:rPr>
              <w:t>)</w:t>
            </w:r>
            <w:r w:rsidRPr="00D81D5F">
              <w:rPr>
                <w:rFonts w:ascii="Times New Roman" w:hAnsi="Times New Roman" w:cs="Times New Roman"/>
              </w:rPr>
              <w:t>在勞工處「互動就業服務」網站進行招聘，或</w:t>
            </w:r>
            <w:r w:rsidRPr="00D81D5F">
              <w:rPr>
                <w:rFonts w:ascii="Times New Roman" w:hAnsi="Times New Roman" w:cs="Times New Roman"/>
              </w:rPr>
              <w:t>(ii)</w:t>
            </w:r>
            <w:r w:rsidRPr="00D81D5F">
              <w:rPr>
                <w:rFonts w:ascii="Times New Roman" w:hAnsi="Times New Roman" w:cs="Times New Roman"/>
              </w:rPr>
              <w:t>在本地報章／招聘網站刊登兩則廣告招聘本地護理員</w:t>
            </w:r>
            <w:r w:rsidR="00511C35" w:rsidRPr="00D81D5F">
              <w:rPr>
                <w:rFonts w:ascii="Times New Roman" w:hAnsi="Times New Roman" w:cs="Times New Roman"/>
              </w:rPr>
              <w:t>，</w:t>
            </w:r>
            <w:r w:rsidR="008E3986" w:rsidRPr="00D81D5F">
              <w:rPr>
                <w:rFonts w:ascii="Times New Roman" w:hAnsi="Times New Roman" w:cs="Times New Roman"/>
              </w:rPr>
              <w:t>以茲証明經指定途徑招聘本地人手</w:t>
            </w:r>
            <w:r w:rsidRPr="00D81D5F">
              <w:rPr>
                <w:rFonts w:ascii="Times New Roman" w:hAnsi="Times New Roman" w:cs="Times New Roman"/>
              </w:rPr>
              <w:t>。</w:t>
            </w:r>
            <w:proofErr w:type="gramStart"/>
            <w:r w:rsidRPr="00D81D5F">
              <w:rPr>
                <w:rFonts w:ascii="Times New Roman" w:hAnsi="Times New Roman" w:cs="Times New Roman"/>
              </w:rPr>
              <w:t>此外，</w:t>
            </w:r>
            <w:proofErr w:type="gramEnd"/>
            <w:r w:rsidRPr="00D81D5F">
              <w:rPr>
                <w:rFonts w:ascii="Times New Roman" w:hAnsi="Times New Roman" w:cs="Times New Roman"/>
              </w:rPr>
              <w:t>在「特別計劃」下的所有院舍均根據《安老院條例》（第</w:t>
            </w:r>
            <w:r w:rsidRPr="00D81D5F">
              <w:rPr>
                <w:rFonts w:ascii="Times New Roman" w:hAnsi="Times New Roman" w:cs="Times New Roman"/>
              </w:rPr>
              <w:t>459</w:t>
            </w:r>
            <w:r w:rsidRPr="00D81D5F">
              <w:rPr>
                <w:rFonts w:ascii="Times New Roman" w:hAnsi="Times New Roman" w:cs="Times New Roman"/>
              </w:rPr>
              <w:t>章）、《殘疾人士院舍條例》（第</w:t>
            </w:r>
            <w:r w:rsidRPr="00D81D5F">
              <w:rPr>
                <w:rFonts w:ascii="Times New Roman" w:hAnsi="Times New Roman" w:cs="Times New Roman"/>
              </w:rPr>
              <w:t>613</w:t>
            </w:r>
            <w:r w:rsidRPr="00D81D5F">
              <w:rPr>
                <w:rFonts w:ascii="Times New Roman" w:hAnsi="Times New Roman" w:cs="Times New Roman"/>
              </w:rPr>
              <w:t>章）或《私營醫療機構條例》（第</w:t>
            </w:r>
            <w:r w:rsidRPr="00D81D5F">
              <w:rPr>
                <w:rFonts w:ascii="Times New Roman" w:hAnsi="Times New Roman" w:cs="Times New Roman"/>
              </w:rPr>
              <w:t>633</w:t>
            </w:r>
            <w:r w:rsidRPr="00D81D5F">
              <w:rPr>
                <w:rFonts w:ascii="Times New Roman" w:hAnsi="Times New Roman" w:cs="Times New Roman"/>
              </w:rPr>
              <w:t>章）獲發牌照，並不時接受巡查，</w:t>
            </w:r>
            <w:proofErr w:type="gramStart"/>
            <w:r w:rsidRPr="00D81D5F">
              <w:rPr>
                <w:rFonts w:ascii="Times New Roman" w:hAnsi="Times New Roman" w:cs="Times New Roman"/>
              </w:rPr>
              <w:t>因此社署不</w:t>
            </w:r>
            <w:proofErr w:type="gramEnd"/>
            <w:r w:rsidRPr="00D81D5F">
              <w:rPr>
                <w:rFonts w:ascii="Times New Roman" w:hAnsi="Times New Roman" w:cs="Times New Roman"/>
              </w:rPr>
              <w:t>會因應「特別計劃」的申請</w:t>
            </w:r>
            <w:r w:rsidR="005A6725" w:rsidRPr="00D81D5F">
              <w:rPr>
                <w:rFonts w:ascii="Times New Roman" w:hAnsi="Times New Roman" w:cs="Times New Roman"/>
              </w:rPr>
              <w:t>再另行</w:t>
            </w:r>
            <w:proofErr w:type="gramStart"/>
            <w:r w:rsidRPr="00D81D5F">
              <w:rPr>
                <w:rFonts w:ascii="Times New Roman" w:hAnsi="Times New Roman" w:cs="Times New Roman"/>
              </w:rPr>
              <w:t>到訪院</w:t>
            </w:r>
            <w:proofErr w:type="gramEnd"/>
            <w:r w:rsidRPr="00D81D5F">
              <w:rPr>
                <w:rFonts w:ascii="Times New Roman" w:hAnsi="Times New Roman" w:cs="Times New Roman"/>
              </w:rPr>
              <w:t>舍</w:t>
            </w:r>
            <w:r w:rsidR="005A6725" w:rsidRPr="00D81D5F">
              <w:rPr>
                <w:rFonts w:ascii="Times New Roman" w:hAnsi="Times New Roman" w:cs="Times New Roman"/>
              </w:rPr>
              <w:t>作巡查</w:t>
            </w:r>
            <w:r w:rsidRPr="00D81D5F">
              <w:rPr>
                <w:rFonts w:ascii="Times New Roman" w:hAnsi="Times New Roman" w:cs="Times New Roman"/>
              </w:rPr>
              <w:t>。為進一步精簡程序，</w:t>
            </w:r>
            <w:r w:rsidR="00706C1B" w:rsidRPr="00D81D5F">
              <w:rPr>
                <w:rFonts w:ascii="Times New Roman" w:hAnsi="Times New Roman" w:cs="Times New Roman"/>
              </w:rPr>
              <w:lastRenderedPageBreak/>
              <w:t>在「特別計劃」下輸入護理員所獲發的簽證／進入許可的期限一般為</w:t>
            </w:r>
            <w:r w:rsidR="00706C1B" w:rsidRPr="00D81D5F">
              <w:rPr>
                <w:rFonts w:ascii="Times New Roman" w:hAnsi="Times New Roman" w:cs="Times New Roman"/>
              </w:rPr>
              <w:t>24</w:t>
            </w:r>
            <w:r w:rsidR="00706C1B" w:rsidRPr="00D81D5F">
              <w:rPr>
                <w:rFonts w:ascii="Times New Roman" w:hAnsi="Times New Roman" w:cs="Times New Roman"/>
              </w:rPr>
              <w:t>個月或整段</w:t>
            </w:r>
            <w:proofErr w:type="gramStart"/>
            <w:r w:rsidR="00706C1B" w:rsidRPr="00D81D5F">
              <w:rPr>
                <w:rFonts w:ascii="Times New Roman" w:hAnsi="Times New Roman" w:cs="Times New Roman"/>
              </w:rPr>
              <w:t>僱傭</w:t>
            </w:r>
            <w:proofErr w:type="gramEnd"/>
            <w:r w:rsidR="00706C1B" w:rsidRPr="00D81D5F">
              <w:rPr>
                <w:rFonts w:ascii="Times New Roman" w:hAnsi="Times New Roman" w:cs="Times New Roman"/>
              </w:rPr>
              <w:t>合約期（兩者以期限較短者為</w:t>
            </w:r>
            <w:proofErr w:type="gramStart"/>
            <w:r w:rsidR="00706C1B" w:rsidRPr="00D81D5F">
              <w:rPr>
                <w:rFonts w:ascii="Times New Roman" w:hAnsi="Times New Roman" w:cs="Times New Roman"/>
              </w:rPr>
              <w:t>準</w:t>
            </w:r>
            <w:proofErr w:type="gramEnd"/>
            <w:r w:rsidR="00706C1B" w:rsidRPr="00D81D5F">
              <w:rPr>
                <w:rFonts w:ascii="Times New Roman" w:hAnsi="Times New Roman" w:cs="Times New Roman"/>
              </w:rPr>
              <w:t>）</w:t>
            </w:r>
            <w:r w:rsidR="0022078F" w:rsidRPr="00D81D5F">
              <w:rPr>
                <w:rFonts w:ascii="Times New Roman" w:hAnsi="Times New Roman" w:cs="Times New Roman"/>
              </w:rPr>
              <w:t>，</w:t>
            </w:r>
            <w:r w:rsidR="0022078F" w:rsidRPr="00D81D5F">
              <w:rPr>
                <w:rFonts w:ascii="Times New Roman" w:hAnsi="Times New Roman" w:cs="Times New Roman"/>
                <w:color w:val="000000"/>
                <w:kern w:val="0"/>
                <w:szCs w:val="24"/>
              </w:rPr>
              <w:t>預計「特別計劃」的申請審批時間約為</w:t>
            </w:r>
            <w:r w:rsidR="0022078F" w:rsidRPr="00D81D5F">
              <w:rPr>
                <w:rFonts w:ascii="Times New Roman" w:hAnsi="Times New Roman" w:cs="Times New Roman"/>
                <w:color w:val="000000"/>
                <w:kern w:val="0"/>
                <w:szCs w:val="24"/>
              </w:rPr>
              <w:t>2</w:t>
            </w:r>
            <w:r w:rsidR="0022078F" w:rsidRPr="00D81D5F">
              <w:rPr>
                <w:rFonts w:ascii="Times New Roman" w:hAnsi="Times New Roman" w:cs="Times New Roman"/>
                <w:color w:val="000000"/>
                <w:kern w:val="0"/>
                <w:szCs w:val="24"/>
              </w:rPr>
              <w:t>個月。</w:t>
            </w:r>
          </w:p>
          <w:p w14:paraId="1356EAE0" w14:textId="4962A04E" w:rsidR="00B57DD9" w:rsidRPr="00D81D5F" w:rsidRDefault="00B57DD9" w:rsidP="00706C1B">
            <w:pPr>
              <w:jc w:val="both"/>
              <w:rPr>
                <w:rFonts w:ascii="Times New Roman" w:hAnsi="Times New Roman" w:cs="Times New Roman" w:hint="eastAsia"/>
              </w:rPr>
            </w:pPr>
          </w:p>
        </w:tc>
      </w:tr>
      <w:tr w:rsidR="000C460E" w:rsidRPr="00D81D5F" w14:paraId="6FC3AFB5" w14:textId="77777777" w:rsidTr="001F1D02">
        <w:tc>
          <w:tcPr>
            <w:tcW w:w="839" w:type="dxa"/>
            <w:tcBorders>
              <w:right w:val="nil"/>
            </w:tcBorders>
          </w:tcPr>
          <w:p w14:paraId="47E33893" w14:textId="77777777" w:rsidR="000C460E" w:rsidRPr="00D81D5F" w:rsidRDefault="000C460E" w:rsidP="00594E05">
            <w:pPr>
              <w:rPr>
                <w:rFonts w:ascii="Times New Roman" w:hAnsi="Times New Roman" w:cs="Times New Roman"/>
              </w:rPr>
            </w:pPr>
          </w:p>
        </w:tc>
        <w:tc>
          <w:tcPr>
            <w:tcW w:w="696" w:type="dxa"/>
            <w:tcBorders>
              <w:left w:val="nil"/>
              <w:right w:val="nil"/>
            </w:tcBorders>
          </w:tcPr>
          <w:p w14:paraId="72FE47A0" w14:textId="77777777" w:rsidR="000C460E" w:rsidRPr="00D81D5F" w:rsidRDefault="000C460E" w:rsidP="00594E05">
            <w:pPr>
              <w:rPr>
                <w:rFonts w:ascii="Times New Roman" w:hAnsi="Times New Roman" w:cs="Times New Roman"/>
              </w:rPr>
            </w:pPr>
          </w:p>
        </w:tc>
        <w:tc>
          <w:tcPr>
            <w:tcW w:w="7674" w:type="dxa"/>
            <w:tcBorders>
              <w:left w:val="nil"/>
            </w:tcBorders>
          </w:tcPr>
          <w:p w14:paraId="200EB85E" w14:textId="77777777" w:rsidR="000C460E" w:rsidRPr="00D81D5F" w:rsidRDefault="000C460E" w:rsidP="00706C1B">
            <w:pPr>
              <w:jc w:val="both"/>
              <w:rPr>
                <w:rFonts w:ascii="Times New Roman" w:hAnsi="Times New Roman" w:cs="Times New Roman"/>
              </w:rPr>
            </w:pPr>
          </w:p>
        </w:tc>
      </w:tr>
      <w:tr w:rsidR="000C460E" w:rsidRPr="00D81D5F" w14:paraId="53BD9F79" w14:textId="77777777" w:rsidTr="00F64711">
        <w:tc>
          <w:tcPr>
            <w:tcW w:w="839" w:type="dxa"/>
          </w:tcPr>
          <w:p w14:paraId="4138B07C" w14:textId="77777777" w:rsidR="000C460E" w:rsidRPr="00D81D5F" w:rsidRDefault="005479BB" w:rsidP="000C460E">
            <w:pPr>
              <w:rPr>
                <w:rFonts w:ascii="Times New Roman" w:hAnsi="Times New Roman" w:cs="Times New Roman"/>
              </w:rPr>
            </w:pPr>
            <w:r w:rsidRPr="00D81D5F">
              <w:rPr>
                <w:rFonts w:ascii="Times New Roman" w:hAnsi="Times New Roman" w:cs="Times New Roman"/>
              </w:rPr>
              <w:t>1.6</w:t>
            </w:r>
          </w:p>
        </w:tc>
        <w:tc>
          <w:tcPr>
            <w:tcW w:w="696" w:type="dxa"/>
          </w:tcPr>
          <w:p w14:paraId="36D75718" w14:textId="77777777" w:rsidR="000C460E" w:rsidRPr="00D81D5F" w:rsidRDefault="000C460E" w:rsidP="000C460E">
            <w:pPr>
              <w:rPr>
                <w:rFonts w:ascii="Times New Roman" w:hAnsi="Times New Roman" w:cs="Times New Roman"/>
              </w:rPr>
            </w:pPr>
            <w:r w:rsidRPr="00D81D5F">
              <w:rPr>
                <w:rFonts w:ascii="Times New Roman" w:hAnsi="Times New Roman" w:cs="Times New Roman"/>
              </w:rPr>
              <w:t>問：</w:t>
            </w:r>
          </w:p>
        </w:tc>
        <w:tc>
          <w:tcPr>
            <w:tcW w:w="7674" w:type="dxa"/>
          </w:tcPr>
          <w:p w14:paraId="7E350995" w14:textId="77777777" w:rsidR="000C460E" w:rsidRPr="00D81D5F" w:rsidRDefault="005479BB" w:rsidP="000C460E">
            <w:pPr>
              <w:jc w:val="both"/>
              <w:rPr>
                <w:rFonts w:ascii="Times New Roman" w:hAnsi="Times New Roman" w:cs="Times New Roman"/>
              </w:rPr>
            </w:pPr>
            <w:r w:rsidRPr="00D81D5F">
              <w:rPr>
                <w:rFonts w:ascii="Times New Roman" w:hAnsi="Times New Roman" w:cs="Times New Roman"/>
              </w:rPr>
              <w:t>僱主</w:t>
            </w:r>
            <w:r w:rsidR="000C460E" w:rsidRPr="00D81D5F">
              <w:rPr>
                <w:rFonts w:ascii="Times New Roman" w:hAnsi="Times New Roman" w:cs="Times New Roman"/>
              </w:rPr>
              <w:t>如已在上一期「特別計劃」獲批配額，可以在隨後一期再次申請</w:t>
            </w:r>
            <w:r w:rsidR="000C460E" w:rsidRPr="00D81D5F">
              <w:rPr>
                <w:rFonts w:ascii="Times New Roman" w:hAnsi="Times New Roman" w:cs="Times New Roman"/>
              </w:rPr>
              <w:t>?</w:t>
            </w:r>
          </w:p>
        </w:tc>
      </w:tr>
      <w:tr w:rsidR="000C460E" w:rsidRPr="00D81D5F" w14:paraId="36C0FCA1" w14:textId="77777777" w:rsidTr="00B50323">
        <w:tc>
          <w:tcPr>
            <w:tcW w:w="839" w:type="dxa"/>
            <w:tcBorders>
              <w:bottom w:val="single" w:sz="4" w:space="0" w:color="auto"/>
            </w:tcBorders>
          </w:tcPr>
          <w:p w14:paraId="2C9BD906" w14:textId="77777777" w:rsidR="000C460E" w:rsidRPr="00D81D5F" w:rsidRDefault="000C460E" w:rsidP="000C460E">
            <w:pPr>
              <w:rPr>
                <w:rFonts w:ascii="Times New Roman" w:hAnsi="Times New Roman" w:cs="Times New Roman"/>
              </w:rPr>
            </w:pPr>
          </w:p>
        </w:tc>
        <w:tc>
          <w:tcPr>
            <w:tcW w:w="696" w:type="dxa"/>
            <w:tcBorders>
              <w:bottom w:val="single" w:sz="4" w:space="0" w:color="auto"/>
            </w:tcBorders>
          </w:tcPr>
          <w:p w14:paraId="71E17C84" w14:textId="77777777" w:rsidR="000C460E" w:rsidRPr="00D81D5F" w:rsidRDefault="000C460E" w:rsidP="000C460E">
            <w:pPr>
              <w:rPr>
                <w:rFonts w:ascii="Times New Roman" w:hAnsi="Times New Roman" w:cs="Times New Roman"/>
              </w:rPr>
            </w:pPr>
            <w:r w:rsidRPr="00D81D5F">
              <w:rPr>
                <w:rFonts w:ascii="Times New Roman" w:hAnsi="Times New Roman" w:cs="Times New Roman"/>
              </w:rPr>
              <w:t>答：</w:t>
            </w:r>
          </w:p>
        </w:tc>
        <w:tc>
          <w:tcPr>
            <w:tcW w:w="7674" w:type="dxa"/>
            <w:tcBorders>
              <w:bottom w:val="single" w:sz="4" w:space="0" w:color="auto"/>
            </w:tcBorders>
          </w:tcPr>
          <w:p w14:paraId="0665416B" w14:textId="77777777" w:rsidR="000C460E" w:rsidRDefault="00967A76" w:rsidP="00361E76">
            <w:pPr>
              <w:jc w:val="both"/>
              <w:rPr>
                <w:rFonts w:ascii="Times New Roman" w:hAnsi="Times New Roman" w:cs="Times New Roman"/>
              </w:rPr>
            </w:pPr>
            <w:r w:rsidRPr="00D81D5F">
              <w:rPr>
                <w:rFonts w:ascii="Times New Roman" w:hAnsi="Times New Roman" w:cs="Times New Roman"/>
              </w:rPr>
              <w:t>不</w:t>
            </w:r>
            <w:r w:rsidR="00CE4F0B" w:rsidRPr="00D81D5F">
              <w:rPr>
                <w:rFonts w:ascii="Times New Roman" w:hAnsi="Times New Roman" w:cs="Times New Roman"/>
              </w:rPr>
              <w:t>論</w:t>
            </w:r>
            <w:r w:rsidR="005479BB" w:rsidRPr="00D81D5F">
              <w:rPr>
                <w:rFonts w:ascii="Times New Roman" w:hAnsi="Times New Roman" w:cs="Times New Roman"/>
              </w:rPr>
              <w:t>申請者獲配額</w:t>
            </w:r>
            <w:r w:rsidR="00CE4F0B" w:rsidRPr="00D81D5F">
              <w:rPr>
                <w:rFonts w:ascii="Times New Roman" w:hAnsi="Times New Roman" w:cs="Times New Roman"/>
              </w:rPr>
              <w:t>與否</w:t>
            </w:r>
            <w:r w:rsidR="00224960" w:rsidRPr="00D81D5F">
              <w:rPr>
                <w:rFonts w:ascii="Times New Roman" w:hAnsi="Times New Roman" w:cs="Times New Roman"/>
              </w:rPr>
              <w:t>，「特別計劃」</w:t>
            </w:r>
            <w:r w:rsidR="005479BB" w:rsidRPr="00D81D5F">
              <w:rPr>
                <w:rFonts w:ascii="Times New Roman" w:hAnsi="Times New Roman" w:cs="Times New Roman"/>
              </w:rPr>
              <w:t>沒有限制僱主在隨後申請期再次申請配額。</w:t>
            </w:r>
          </w:p>
          <w:p w14:paraId="7272BCC6" w14:textId="68119A9C" w:rsidR="00B57DD9" w:rsidRPr="00D81D5F" w:rsidRDefault="00B57DD9" w:rsidP="00361E76">
            <w:pPr>
              <w:jc w:val="both"/>
              <w:rPr>
                <w:rFonts w:ascii="Times New Roman" w:hAnsi="Times New Roman" w:cs="Times New Roman" w:hint="eastAsia"/>
              </w:rPr>
            </w:pPr>
          </w:p>
        </w:tc>
      </w:tr>
      <w:tr w:rsidR="00E71FB5" w:rsidRPr="00D81D5F" w14:paraId="04C38807" w14:textId="77777777" w:rsidTr="00B50323">
        <w:tc>
          <w:tcPr>
            <w:tcW w:w="839" w:type="dxa"/>
            <w:tcBorders>
              <w:right w:val="nil"/>
            </w:tcBorders>
          </w:tcPr>
          <w:p w14:paraId="240D0AD8" w14:textId="77777777" w:rsidR="00E71FB5" w:rsidRPr="00D81D5F" w:rsidRDefault="00E71FB5" w:rsidP="000C460E">
            <w:pPr>
              <w:rPr>
                <w:rFonts w:ascii="Times New Roman" w:hAnsi="Times New Roman" w:cs="Times New Roman"/>
              </w:rPr>
            </w:pPr>
          </w:p>
        </w:tc>
        <w:tc>
          <w:tcPr>
            <w:tcW w:w="696" w:type="dxa"/>
            <w:tcBorders>
              <w:left w:val="nil"/>
              <w:right w:val="nil"/>
            </w:tcBorders>
          </w:tcPr>
          <w:p w14:paraId="2365B538" w14:textId="77777777" w:rsidR="00E71FB5" w:rsidRPr="00D81D5F" w:rsidRDefault="00E71FB5" w:rsidP="000C460E">
            <w:pPr>
              <w:rPr>
                <w:rFonts w:ascii="Times New Roman" w:hAnsi="Times New Roman" w:cs="Times New Roman"/>
              </w:rPr>
            </w:pPr>
          </w:p>
        </w:tc>
        <w:tc>
          <w:tcPr>
            <w:tcW w:w="7674" w:type="dxa"/>
            <w:tcBorders>
              <w:left w:val="nil"/>
            </w:tcBorders>
          </w:tcPr>
          <w:p w14:paraId="0FE5FA64" w14:textId="77777777" w:rsidR="00E71FB5" w:rsidRPr="00D81D5F" w:rsidRDefault="00E71FB5" w:rsidP="00361E76">
            <w:pPr>
              <w:jc w:val="both"/>
              <w:rPr>
                <w:rFonts w:ascii="Times New Roman" w:hAnsi="Times New Roman" w:cs="Times New Roman"/>
              </w:rPr>
            </w:pPr>
          </w:p>
        </w:tc>
      </w:tr>
      <w:tr w:rsidR="00E71FB5" w:rsidRPr="00D81D5F" w14:paraId="55B83A28" w14:textId="77777777" w:rsidTr="00F64711">
        <w:tc>
          <w:tcPr>
            <w:tcW w:w="839" w:type="dxa"/>
          </w:tcPr>
          <w:p w14:paraId="6EA06DA9" w14:textId="179BFCCE" w:rsidR="00E71FB5" w:rsidRPr="001F1D02" w:rsidRDefault="00E71FB5" w:rsidP="00E71FB5">
            <w:pPr>
              <w:rPr>
                <w:rFonts w:ascii="Times New Roman" w:hAnsi="Times New Roman" w:cs="Times New Roman"/>
              </w:rPr>
            </w:pPr>
            <w:r w:rsidRPr="001F1D02">
              <w:rPr>
                <w:rFonts w:ascii="Times New Roman" w:hAnsi="Times New Roman" w:cs="Times New Roman"/>
              </w:rPr>
              <w:t>1.7</w:t>
            </w:r>
          </w:p>
        </w:tc>
        <w:tc>
          <w:tcPr>
            <w:tcW w:w="696" w:type="dxa"/>
          </w:tcPr>
          <w:p w14:paraId="1B9BDD3D" w14:textId="14524295" w:rsidR="00E71FB5" w:rsidRPr="001F1D02" w:rsidRDefault="00E71FB5" w:rsidP="00E71FB5">
            <w:pPr>
              <w:rPr>
                <w:rFonts w:ascii="Times New Roman" w:hAnsi="Times New Roman" w:cs="Times New Roman"/>
              </w:rPr>
            </w:pPr>
            <w:r w:rsidRPr="001F1D02">
              <w:rPr>
                <w:rFonts w:ascii="Times New Roman" w:hAnsi="Times New Roman" w:cs="Times New Roman"/>
              </w:rPr>
              <w:t>問：</w:t>
            </w:r>
          </w:p>
        </w:tc>
        <w:tc>
          <w:tcPr>
            <w:tcW w:w="7674" w:type="dxa"/>
          </w:tcPr>
          <w:p w14:paraId="458335EA" w14:textId="29061D12" w:rsidR="00E71FB5" w:rsidRPr="001F1D02" w:rsidRDefault="00960804">
            <w:pPr>
              <w:jc w:val="both"/>
              <w:rPr>
                <w:rFonts w:ascii="Times New Roman" w:hAnsi="Times New Roman" w:cs="Times New Roman"/>
              </w:rPr>
            </w:pPr>
            <w:r w:rsidRPr="001F1D02">
              <w:rPr>
                <w:rFonts w:ascii="Times New Roman" w:hAnsi="Times New Roman" w:cs="Times New Roman" w:hint="eastAsia"/>
              </w:rPr>
              <w:t>「特別計劃」下</w:t>
            </w:r>
            <w:proofErr w:type="gramStart"/>
            <w:r w:rsidRPr="001F1D02">
              <w:rPr>
                <w:rFonts w:ascii="Times New Roman" w:hAnsi="Times New Roman" w:cs="Times New Roman" w:hint="eastAsia"/>
              </w:rPr>
              <w:t>每間院舍</w:t>
            </w:r>
            <w:proofErr w:type="gramEnd"/>
            <w:r w:rsidRPr="001F1D02">
              <w:rPr>
                <w:rFonts w:ascii="Times New Roman" w:hAnsi="Times New Roman" w:cs="Times New Roman" w:hint="eastAsia"/>
              </w:rPr>
              <w:t>的輸入護理員人數上限為何</w:t>
            </w:r>
            <w:r w:rsidRPr="001F1D02">
              <w:rPr>
                <w:rFonts w:ascii="Times New Roman" w:hAnsi="Times New Roman" w:cs="Times New Roman" w:hint="eastAsia"/>
              </w:rPr>
              <w:t>?</w:t>
            </w:r>
            <w:r w:rsidR="00F1667B" w:rsidRPr="001F1D02">
              <w:rPr>
                <w:rFonts w:ascii="Times New Roman" w:hAnsi="Times New Roman" w:cs="Times New Roman"/>
              </w:rPr>
              <w:t xml:space="preserve"> </w:t>
            </w:r>
            <w:r w:rsidR="006F548C" w:rsidRPr="001F1D02">
              <w:rPr>
                <w:rFonts w:hint="eastAsia"/>
              </w:rPr>
              <w:t>院舍是否可以</w:t>
            </w:r>
            <w:r w:rsidR="00F1667B" w:rsidRPr="001F1D02">
              <w:rPr>
                <w:rFonts w:hint="eastAsia"/>
              </w:rPr>
              <w:t>同時</w:t>
            </w:r>
            <w:r w:rsidR="007959AE" w:rsidRPr="001F1D02">
              <w:rPr>
                <w:rFonts w:hint="eastAsia"/>
              </w:rPr>
              <w:t>就</w:t>
            </w:r>
            <w:r w:rsidR="007959AE" w:rsidRPr="001F1D02">
              <w:rPr>
                <w:rFonts w:ascii="Times New Roman" w:hAnsi="Times New Roman" w:cs="Times New Roman" w:hint="eastAsia"/>
              </w:rPr>
              <w:t>護理員以外職位向</w:t>
            </w:r>
            <w:r w:rsidR="006F548C" w:rsidRPr="001F1D02">
              <w:rPr>
                <w:rFonts w:ascii="Times New Roman" w:hAnsi="Times New Roman" w:cs="Times New Roman" w:hint="eastAsia"/>
              </w:rPr>
              <w:t>「補充勞工優化計劃」</w:t>
            </w:r>
            <w:r w:rsidR="007959AE" w:rsidRPr="001F1D02">
              <w:rPr>
                <w:rFonts w:ascii="Times New Roman" w:hAnsi="Times New Roman" w:cs="Times New Roman" w:hint="eastAsia"/>
              </w:rPr>
              <w:t>申請輸入勞工</w:t>
            </w:r>
            <w:r w:rsidR="006F548C" w:rsidRPr="001F1D02">
              <w:rPr>
                <w:rFonts w:ascii="Times New Roman" w:hAnsi="Times New Roman" w:cs="Times New Roman"/>
              </w:rPr>
              <w:t>?</w:t>
            </w:r>
          </w:p>
        </w:tc>
      </w:tr>
      <w:tr w:rsidR="00E71FB5" w:rsidRPr="00D81D5F" w14:paraId="4E1D75EC" w14:textId="77777777" w:rsidTr="00B50323">
        <w:tc>
          <w:tcPr>
            <w:tcW w:w="839" w:type="dxa"/>
          </w:tcPr>
          <w:p w14:paraId="4410FD81" w14:textId="77777777" w:rsidR="00E71FB5" w:rsidRPr="001F1D02" w:rsidRDefault="00E71FB5" w:rsidP="00E71FB5">
            <w:pPr>
              <w:rPr>
                <w:rFonts w:ascii="Times New Roman" w:hAnsi="Times New Roman" w:cs="Times New Roman"/>
              </w:rPr>
            </w:pPr>
          </w:p>
        </w:tc>
        <w:tc>
          <w:tcPr>
            <w:tcW w:w="696" w:type="dxa"/>
            <w:tcBorders>
              <w:bottom w:val="single" w:sz="4" w:space="0" w:color="auto"/>
            </w:tcBorders>
          </w:tcPr>
          <w:p w14:paraId="5ADA19F3" w14:textId="32D0FCA9" w:rsidR="00E71FB5" w:rsidRPr="001F1D02" w:rsidRDefault="00E71FB5" w:rsidP="00E71FB5">
            <w:pPr>
              <w:rPr>
                <w:rFonts w:ascii="Times New Roman" w:hAnsi="Times New Roman" w:cs="Times New Roman"/>
              </w:rPr>
            </w:pPr>
            <w:r w:rsidRPr="001F1D02">
              <w:rPr>
                <w:rFonts w:ascii="Times New Roman" w:hAnsi="Times New Roman" w:cs="Times New Roman"/>
              </w:rPr>
              <w:t>答：</w:t>
            </w:r>
          </w:p>
        </w:tc>
        <w:tc>
          <w:tcPr>
            <w:tcW w:w="7674" w:type="dxa"/>
          </w:tcPr>
          <w:p w14:paraId="1E75ACB9" w14:textId="19D066A6" w:rsidR="00B75536" w:rsidRPr="001F1D02" w:rsidRDefault="00960804" w:rsidP="00850F12">
            <w:pPr>
              <w:jc w:val="both"/>
              <w:rPr>
                <w:rFonts w:ascii="Times New Roman" w:hAnsi="Times New Roman" w:cs="Times New Roman"/>
              </w:rPr>
            </w:pPr>
            <w:r w:rsidRPr="001F1D02">
              <w:rPr>
                <w:rFonts w:ascii="Times New Roman" w:hAnsi="Times New Roman" w:cs="Times New Roman" w:hint="eastAsia"/>
              </w:rPr>
              <w:t>僱主如確實未能在本</w:t>
            </w:r>
            <w:proofErr w:type="gramStart"/>
            <w:r w:rsidRPr="001F1D02">
              <w:rPr>
                <w:rFonts w:ascii="Times New Roman" w:hAnsi="Times New Roman" w:cs="Times New Roman" w:hint="eastAsia"/>
              </w:rPr>
              <w:t>港聘得</w:t>
            </w:r>
            <w:proofErr w:type="gramEnd"/>
            <w:r w:rsidRPr="001F1D02">
              <w:rPr>
                <w:rFonts w:ascii="Times New Roman" w:hAnsi="Times New Roman" w:cs="Times New Roman" w:hint="eastAsia"/>
              </w:rPr>
              <w:t>護理員，可根據「特別計劃」申請輸入護理員，填補職位空缺。所有根據《安老院條例》（第</w:t>
            </w:r>
            <w:r w:rsidRPr="001F1D02">
              <w:rPr>
                <w:rFonts w:ascii="Times New Roman" w:hAnsi="Times New Roman" w:cs="Times New Roman" w:hint="eastAsia"/>
              </w:rPr>
              <w:t>459</w:t>
            </w:r>
            <w:r w:rsidRPr="001F1D02">
              <w:rPr>
                <w:rFonts w:ascii="Times New Roman" w:hAnsi="Times New Roman" w:cs="Times New Roman" w:hint="eastAsia"/>
              </w:rPr>
              <w:t>章）獲發牌照的安老院、根據《殘疾人士院舍條例》（第</w:t>
            </w:r>
            <w:r w:rsidRPr="001F1D02">
              <w:rPr>
                <w:rFonts w:ascii="Times New Roman" w:hAnsi="Times New Roman" w:cs="Times New Roman" w:hint="eastAsia"/>
              </w:rPr>
              <w:t>613</w:t>
            </w:r>
            <w:r w:rsidRPr="001F1D02">
              <w:rPr>
                <w:rFonts w:ascii="Times New Roman" w:hAnsi="Times New Roman" w:cs="Times New Roman" w:hint="eastAsia"/>
              </w:rPr>
              <w:t>章）獲發牌照的殘疾人士院舍，以及根據《私營醫療機構條例》（第</w:t>
            </w:r>
            <w:r w:rsidRPr="001F1D02">
              <w:rPr>
                <w:rFonts w:ascii="Times New Roman" w:hAnsi="Times New Roman" w:cs="Times New Roman" w:hint="eastAsia"/>
              </w:rPr>
              <w:t>633</w:t>
            </w:r>
            <w:r w:rsidRPr="001F1D02">
              <w:rPr>
                <w:rFonts w:ascii="Times New Roman" w:hAnsi="Times New Roman" w:cs="Times New Roman" w:hint="eastAsia"/>
              </w:rPr>
              <w:t>章）獲發附表護養院豁免書的護養院均可申請輸入護理員配額（下稱「配額」）。私營院舍及自負盈虧院舍（包括參與買位計劃的院舍）每聘用一名全職本地僱員（不限職位），最多只可申請輸入一名護理員</w:t>
            </w:r>
            <w:proofErr w:type="gramStart"/>
            <w:r w:rsidRPr="001F1D02">
              <w:rPr>
                <w:rFonts w:ascii="Times New Roman" w:hAnsi="Times New Roman" w:cs="Times New Roman" w:hint="eastAsia"/>
              </w:rPr>
              <w:t>（</w:t>
            </w:r>
            <w:proofErr w:type="gramEnd"/>
            <w:r w:rsidRPr="001F1D02">
              <w:rPr>
                <w:rFonts w:ascii="Times New Roman" w:hAnsi="Times New Roman" w:cs="Times New Roman" w:hint="eastAsia"/>
              </w:rPr>
              <w:t>即</w:t>
            </w:r>
            <w:r w:rsidRPr="001F1D02">
              <w:rPr>
                <w:rFonts w:ascii="Times New Roman" w:hAnsi="Times New Roman" w:cs="Times New Roman" w:hint="eastAsia"/>
              </w:rPr>
              <w:t>1</w:t>
            </w:r>
            <w:r w:rsidRPr="001F1D02">
              <w:rPr>
                <w:rFonts w:ascii="Times New Roman" w:hAnsi="Times New Roman" w:cs="Times New Roman" w:hint="eastAsia"/>
              </w:rPr>
              <w:t>：</w:t>
            </w:r>
            <w:r w:rsidRPr="001F1D02">
              <w:rPr>
                <w:rFonts w:ascii="Times New Roman" w:hAnsi="Times New Roman" w:cs="Times New Roman" w:hint="eastAsia"/>
              </w:rPr>
              <w:t>1</w:t>
            </w:r>
            <w:proofErr w:type="gramStart"/>
            <w:r w:rsidRPr="001F1D02">
              <w:rPr>
                <w:rFonts w:ascii="Times New Roman" w:hAnsi="Times New Roman" w:cs="Times New Roman" w:hint="eastAsia"/>
              </w:rPr>
              <w:t>）</w:t>
            </w:r>
            <w:proofErr w:type="gramEnd"/>
            <w:r w:rsidRPr="001F1D02">
              <w:rPr>
                <w:rFonts w:ascii="Times New Roman" w:hAnsi="Times New Roman" w:cs="Times New Roman" w:hint="eastAsia"/>
              </w:rPr>
              <w:t>；</w:t>
            </w:r>
            <w:proofErr w:type="gramStart"/>
            <w:r w:rsidRPr="001F1D02">
              <w:rPr>
                <w:rFonts w:ascii="Times New Roman" w:hAnsi="Times New Roman" w:cs="Times New Roman" w:hint="eastAsia"/>
              </w:rPr>
              <w:t>津助院</w:t>
            </w:r>
            <w:proofErr w:type="gramEnd"/>
            <w:r w:rsidRPr="001F1D02">
              <w:rPr>
                <w:rFonts w:ascii="Times New Roman" w:hAnsi="Times New Roman" w:cs="Times New Roman" w:hint="eastAsia"/>
              </w:rPr>
              <w:t>舍及合約</w:t>
            </w:r>
            <w:proofErr w:type="gramStart"/>
            <w:r w:rsidRPr="001F1D02">
              <w:rPr>
                <w:rFonts w:ascii="Times New Roman" w:hAnsi="Times New Roman" w:cs="Times New Roman" w:hint="eastAsia"/>
              </w:rPr>
              <w:t>院舍每聘</w:t>
            </w:r>
            <w:proofErr w:type="gramEnd"/>
            <w:r w:rsidRPr="001F1D02">
              <w:rPr>
                <w:rFonts w:ascii="Times New Roman" w:hAnsi="Times New Roman" w:cs="Times New Roman" w:hint="eastAsia"/>
              </w:rPr>
              <w:t>用兩名全職本地僱員（不限職位），最多只可申請輸入一名護理員（即</w:t>
            </w:r>
            <w:r w:rsidRPr="001F1D02">
              <w:rPr>
                <w:rFonts w:ascii="Times New Roman" w:hAnsi="Times New Roman" w:cs="Times New Roman" w:hint="eastAsia"/>
              </w:rPr>
              <w:t>2</w:t>
            </w:r>
            <w:r w:rsidRPr="001F1D02">
              <w:rPr>
                <w:rFonts w:ascii="Times New Roman" w:hAnsi="Times New Roman" w:cs="Times New Roman" w:hint="eastAsia"/>
              </w:rPr>
              <w:t>：</w:t>
            </w:r>
            <w:r w:rsidRPr="001F1D02">
              <w:rPr>
                <w:rFonts w:ascii="Times New Roman" w:hAnsi="Times New Roman" w:cs="Times New Roman" w:hint="eastAsia"/>
              </w:rPr>
              <w:t>1</w:t>
            </w:r>
            <w:proofErr w:type="gramStart"/>
            <w:r w:rsidRPr="001F1D02">
              <w:rPr>
                <w:rFonts w:ascii="Times New Roman" w:hAnsi="Times New Roman" w:cs="Times New Roman" w:hint="eastAsia"/>
              </w:rPr>
              <w:t>）</w:t>
            </w:r>
            <w:proofErr w:type="gramEnd"/>
            <w:r w:rsidRPr="001F1D02">
              <w:rPr>
                <w:rFonts w:ascii="Times New Roman" w:hAnsi="Times New Roman" w:cs="Times New Roman" w:hint="eastAsia"/>
              </w:rPr>
              <w:t>。</w:t>
            </w:r>
          </w:p>
          <w:p w14:paraId="3112B5A0" w14:textId="77777777" w:rsidR="00B75536" w:rsidRPr="001F1D02" w:rsidRDefault="00B75536" w:rsidP="00850F12">
            <w:pPr>
              <w:jc w:val="both"/>
              <w:rPr>
                <w:rFonts w:ascii="Times New Roman" w:hAnsi="Times New Roman" w:cs="Times New Roman"/>
              </w:rPr>
            </w:pPr>
          </w:p>
          <w:p w14:paraId="009B9E3A" w14:textId="77777777" w:rsidR="00850F12" w:rsidRDefault="00DB6706">
            <w:pPr>
              <w:jc w:val="both"/>
              <w:rPr>
                <w:rFonts w:ascii="Times New Roman" w:hAnsi="Times New Roman" w:cs="Times New Roman"/>
              </w:rPr>
            </w:pPr>
            <w:r w:rsidRPr="001F1D02">
              <w:rPr>
                <w:rFonts w:ascii="Times New Roman" w:hAnsi="Times New Roman" w:cs="Times New Roman" w:hint="eastAsia"/>
              </w:rPr>
              <w:t>「補充勞工優化計劃」</w:t>
            </w:r>
            <w:r w:rsidR="00EB5AD3" w:rsidRPr="001F1D02">
              <w:rPr>
                <w:rFonts w:ascii="Times New Roman" w:hAnsi="Times New Roman" w:cs="Times New Roman" w:hint="eastAsia"/>
              </w:rPr>
              <w:t>處理</w:t>
            </w:r>
            <w:r w:rsidRPr="001F1D02">
              <w:rPr>
                <w:rFonts w:ascii="Times New Roman" w:hAnsi="Times New Roman" w:cs="Times New Roman" w:hint="eastAsia"/>
              </w:rPr>
              <w:t>技術員級別或以下的</w:t>
            </w:r>
            <w:r w:rsidR="00EB5AD3" w:rsidRPr="001F1D02">
              <w:rPr>
                <w:rFonts w:ascii="Times New Roman" w:hAnsi="Times New Roman" w:cs="Times New Roman" w:hint="eastAsia"/>
              </w:rPr>
              <w:t>輸入</w:t>
            </w:r>
            <w:r w:rsidRPr="001F1D02">
              <w:rPr>
                <w:rFonts w:ascii="Times New Roman" w:hAnsi="Times New Roman" w:cs="Times New Roman" w:hint="eastAsia"/>
              </w:rPr>
              <w:t>勞工</w:t>
            </w:r>
            <w:r w:rsidR="00EB5AD3" w:rsidRPr="001F1D02">
              <w:rPr>
                <w:rFonts w:ascii="Times New Roman" w:hAnsi="Times New Roman" w:cs="Times New Roman" w:hint="eastAsia"/>
              </w:rPr>
              <w:t>申請，惟</w:t>
            </w:r>
            <w:r w:rsidR="000F5C60" w:rsidRPr="001F1D02">
              <w:rPr>
                <w:rFonts w:ascii="Times New Roman" w:hAnsi="Times New Roman" w:cs="Times New Roman" w:hint="eastAsia"/>
              </w:rPr>
              <w:t>不會接受</w:t>
            </w:r>
            <w:r w:rsidR="00D667DF" w:rsidRPr="001F1D02">
              <w:rPr>
                <w:rFonts w:ascii="Times New Roman" w:hAnsi="Times New Roman" w:cs="Times New Roman" w:hint="eastAsia"/>
              </w:rPr>
              <w:t>院舍輸入護理員的</w:t>
            </w:r>
            <w:r w:rsidR="000F5C60" w:rsidRPr="001F1D02">
              <w:rPr>
                <w:rFonts w:ascii="Times New Roman" w:hAnsi="Times New Roman" w:cs="Times New Roman" w:hint="eastAsia"/>
              </w:rPr>
              <w:t>申請</w:t>
            </w:r>
            <w:r w:rsidR="00B75536" w:rsidRPr="001F1D02">
              <w:rPr>
                <w:rFonts w:ascii="Times New Roman" w:hAnsi="Times New Roman" w:cs="Times New Roman" w:hint="eastAsia"/>
              </w:rPr>
              <w:t>。</w:t>
            </w:r>
            <w:r w:rsidR="00850F12" w:rsidRPr="001F1D02">
              <w:rPr>
                <w:rFonts w:ascii="Times New Roman" w:hAnsi="Times New Roman" w:cs="Times New Roman" w:hint="eastAsia"/>
              </w:rPr>
              <w:t>「補充勞工優化計劃」的</w:t>
            </w:r>
            <w:r w:rsidR="003F0D50" w:rsidRPr="001F1D02">
              <w:rPr>
                <w:rFonts w:ascii="Times New Roman" w:hAnsi="Times New Roman" w:cs="Times New Roman" w:hint="eastAsia"/>
              </w:rPr>
              <w:t>詳情載於</w:t>
            </w:r>
            <w:r w:rsidR="003F0D50" w:rsidRPr="001F1D02">
              <w:rPr>
                <w:rFonts w:ascii="Times New Roman" w:hAnsi="Times New Roman" w:cs="Times New Roman"/>
              </w:rPr>
              <w:t>https://www.labour.gov.hk/tc/plan/iwESLS.htm</w:t>
            </w:r>
            <w:r w:rsidR="00850F12" w:rsidRPr="001F1D02">
              <w:rPr>
                <w:rFonts w:ascii="Times New Roman" w:hAnsi="Times New Roman" w:cs="Times New Roman" w:hint="eastAsia"/>
              </w:rPr>
              <w:t>。</w:t>
            </w:r>
          </w:p>
          <w:p w14:paraId="7C22622E" w14:textId="758B6B2D" w:rsidR="00B57DD9" w:rsidRPr="00B57DD9" w:rsidRDefault="00B57DD9">
            <w:pPr>
              <w:jc w:val="both"/>
              <w:rPr>
                <w:rFonts w:ascii="Times New Roman" w:hAnsi="Times New Roman" w:cs="Times New Roman" w:hint="eastAsia"/>
              </w:rPr>
            </w:pPr>
          </w:p>
        </w:tc>
      </w:tr>
      <w:tr w:rsidR="00E71FB5" w:rsidRPr="00D81D5F" w14:paraId="6E6A2AE1" w14:textId="77777777" w:rsidTr="00225637">
        <w:tc>
          <w:tcPr>
            <w:tcW w:w="9209" w:type="dxa"/>
            <w:gridSpan w:val="3"/>
            <w:shd w:val="clear" w:color="auto" w:fill="D9D9D9" w:themeFill="background1" w:themeFillShade="D9"/>
          </w:tcPr>
          <w:p w14:paraId="24A87A57" w14:textId="77777777" w:rsidR="00E71FB5" w:rsidRPr="00D81D5F" w:rsidRDefault="00E71FB5" w:rsidP="00E71FB5">
            <w:pPr>
              <w:pStyle w:val="a5"/>
              <w:numPr>
                <w:ilvl w:val="0"/>
                <w:numId w:val="2"/>
              </w:numPr>
              <w:ind w:leftChars="0"/>
              <w:rPr>
                <w:rFonts w:ascii="Times New Roman" w:hAnsi="Times New Roman" w:cs="Times New Roman"/>
              </w:rPr>
            </w:pPr>
            <w:r w:rsidRPr="00D81D5F">
              <w:rPr>
                <w:rFonts w:ascii="Times New Roman" w:hAnsi="Times New Roman" w:cs="Times New Roman"/>
                <w:b/>
                <w:u w:val="single"/>
              </w:rPr>
              <w:t>輸入護理員配額</w:t>
            </w:r>
          </w:p>
        </w:tc>
      </w:tr>
      <w:tr w:rsidR="00E71FB5" w:rsidRPr="00D81D5F" w14:paraId="5F7D7980" w14:textId="77777777" w:rsidTr="00F64711">
        <w:tc>
          <w:tcPr>
            <w:tcW w:w="839" w:type="dxa"/>
            <w:vMerge w:val="restart"/>
          </w:tcPr>
          <w:p w14:paraId="79FBDA51"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2.1</w:t>
            </w:r>
          </w:p>
        </w:tc>
        <w:tc>
          <w:tcPr>
            <w:tcW w:w="696" w:type="dxa"/>
          </w:tcPr>
          <w:p w14:paraId="4DF35AD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BF20A30" w14:textId="77777777" w:rsidR="00E71FB5" w:rsidRPr="00D81D5F" w:rsidRDefault="00E71FB5" w:rsidP="00E71FB5">
            <w:pPr>
              <w:ind w:left="566" w:hangingChars="236" w:hanging="566"/>
              <w:rPr>
                <w:rFonts w:ascii="Times New Roman" w:hAnsi="Times New Roman" w:cs="Times New Roman"/>
              </w:rPr>
            </w:pPr>
            <w:r w:rsidRPr="00D81D5F">
              <w:rPr>
                <w:rFonts w:ascii="Times New Roman" w:hAnsi="Times New Roman" w:cs="Times New Roman"/>
              </w:rPr>
              <w:t>「特別計劃」的輸入護理員配額是多少？</w:t>
            </w:r>
            <w:r w:rsidRPr="00D81D5F">
              <w:rPr>
                <w:rFonts w:ascii="Times New Roman" w:hAnsi="Times New Roman" w:cs="Times New Roman"/>
              </w:rPr>
              <w:t xml:space="preserve"> </w:t>
            </w:r>
            <w:r w:rsidRPr="00D81D5F">
              <w:rPr>
                <w:rFonts w:ascii="Times New Roman" w:hAnsi="Times New Roman" w:cs="Times New Roman"/>
              </w:rPr>
              <w:t>可否增加配額？</w:t>
            </w:r>
          </w:p>
        </w:tc>
      </w:tr>
      <w:tr w:rsidR="00E71FB5" w:rsidRPr="00D81D5F" w14:paraId="36E6C26E" w14:textId="77777777" w:rsidTr="00F64711">
        <w:tc>
          <w:tcPr>
            <w:tcW w:w="839" w:type="dxa"/>
            <w:vMerge/>
          </w:tcPr>
          <w:p w14:paraId="6BAB07D4" w14:textId="77777777" w:rsidR="00E71FB5" w:rsidRPr="00D81D5F" w:rsidRDefault="00E71FB5" w:rsidP="00E71FB5">
            <w:pPr>
              <w:rPr>
                <w:rFonts w:ascii="Times New Roman" w:hAnsi="Times New Roman" w:cs="Times New Roman"/>
              </w:rPr>
            </w:pPr>
          </w:p>
        </w:tc>
        <w:tc>
          <w:tcPr>
            <w:tcW w:w="696" w:type="dxa"/>
          </w:tcPr>
          <w:p w14:paraId="1B58322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1FC587E8" w14:textId="77777777" w:rsidR="00E71FB5" w:rsidRDefault="00E71FB5" w:rsidP="00E71FB5">
            <w:pPr>
              <w:jc w:val="both"/>
              <w:rPr>
                <w:rFonts w:ascii="Times New Roman" w:hAnsi="Times New Roman" w:cs="Times New Roman"/>
              </w:rPr>
            </w:pPr>
            <w:r w:rsidRPr="00D81D5F">
              <w:rPr>
                <w:rFonts w:ascii="Times New Roman" w:hAnsi="Times New Roman" w:cs="Times New Roman"/>
              </w:rPr>
              <w:t>「特別計劃」批准的輸入護理員配額總數，在任何時候均不得超過</w:t>
            </w:r>
            <w:r w:rsidRPr="00D81D5F">
              <w:rPr>
                <w:rFonts w:ascii="Times New Roman" w:hAnsi="Times New Roman" w:cs="Times New Roman"/>
              </w:rPr>
              <w:t xml:space="preserve">7 000 </w:t>
            </w:r>
            <w:proofErr w:type="gramStart"/>
            <w:r w:rsidRPr="00D81D5F">
              <w:rPr>
                <w:rFonts w:ascii="Times New Roman" w:hAnsi="Times New Roman" w:cs="Times New Roman"/>
              </w:rPr>
              <w:t>個</w:t>
            </w:r>
            <w:proofErr w:type="gramEnd"/>
            <w:r w:rsidRPr="00D81D5F">
              <w:rPr>
                <w:rFonts w:ascii="Times New Roman" w:hAnsi="Times New Roman" w:cs="Times New Roman"/>
              </w:rPr>
              <w:t>。政府會持續監察「特別計劃」配額的使用情況、業界的人手需要，適時作檢討。</w:t>
            </w:r>
          </w:p>
          <w:p w14:paraId="21899A07" w14:textId="67A77F24" w:rsidR="00B57DD9" w:rsidRPr="00D81D5F" w:rsidRDefault="00B57DD9" w:rsidP="00E71FB5">
            <w:pPr>
              <w:jc w:val="both"/>
              <w:rPr>
                <w:rFonts w:ascii="Times New Roman" w:hAnsi="Times New Roman" w:cs="Times New Roman" w:hint="eastAsia"/>
              </w:rPr>
            </w:pPr>
          </w:p>
        </w:tc>
      </w:tr>
      <w:tr w:rsidR="00E71FB5" w:rsidRPr="00D81D5F" w14:paraId="035B99DC" w14:textId="77777777" w:rsidTr="00225637">
        <w:tc>
          <w:tcPr>
            <w:tcW w:w="9209" w:type="dxa"/>
            <w:gridSpan w:val="3"/>
          </w:tcPr>
          <w:p w14:paraId="4DBDBF2A" w14:textId="77777777" w:rsidR="00E71FB5" w:rsidRPr="00D81D5F" w:rsidRDefault="00E71FB5" w:rsidP="00E71FB5">
            <w:pPr>
              <w:rPr>
                <w:rFonts w:ascii="Times New Roman" w:hAnsi="Times New Roman" w:cs="Times New Roman"/>
              </w:rPr>
            </w:pPr>
          </w:p>
        </w:tc>
      </w:tr>
      <w:tr w:rsidR="00E71FB5" w:rsidRPr="00D81D5F" w14:paraId="3C5D9C4D" w14:textId="77777777" w:rsidTr="00F64711">
        <w:tc>
          <w:tcPr>
            <w:tcW w:w="839" w:type="dxa"/>
            <w:vMerge w:val="restart"/>
          </w:tcPr>
          <w:p w14:paraId="6C2A3A1A"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2.2</w:t>
            </w:r>
          </w:p>
        </w:tc>
        <w:tc>
          <w:tcPr>
            <w:tcW w:w="696" w:type="dxa"/>
          </w:tcPr>
          <w:p w14:paraId="2B03E59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4F8BAC4B" w14:textId="77777777" w:rsidR="00E71FB5" w:rsidRPr="00D81D5F" w:rsidRDefault="00E71FB5" w:rsidP="00E71FB5">
            <w:pPr>
              <w:rPr>
                <w:rFonts w:ascii="Times New Roman" w:hAnsi="Times New Roman" w:cs="Times New Roman"/>
              </w:rPr>
            </w:pPr>
            <w:proofErr w:type="gramStart"/>
            <w:r w:rsidRPr="00D81D5F">
              <w:rPr>
                <w:rFonts w:ascii="Times New Roman" w:hAnsi="Times New Roman" w:cs="Times New Roman"/>
              </w:rPr>
              <w:t>社署有</w:t>
            </w:r>
            <w:proofErr w:type="gramEnd"/>
            <w:r w:rsidRPr="00D81D5F">
              <w:rPr>
                <w:rFonts w:ascii="Times New Roman" w:hAnsi="Times New Roman" w:cs="Times New Roman"/>
              </w:rPr>
              <w:t>沒有為不同類別的院舍設定配額的分配百分比？</w:t>
            </w:r>
          </w:p>
        </w:tc>
      </w:tr>
      <w:tr w:rsidR="00E71FB5" w:rsidRPr="00D81D5F" w14:paraId="3BEEB81F" w14:textId="77777777" w:rsidTr="00F64711">
        <w:tc>
          <w:tcPr>
            <w:tcW w:w="839" w:type="dxa"/>
            <w:vMerge/>
          </w:tcPr>
          <w:p w14:paraId="6E4214C1" w14:textId="77777777" w:rsidR="00E71FB5" w:rsidRPr="00D81D5F" w:rsidRDefault="00E71FB5" w:rsidP="00E71FB5">
            <w:pPr>
              <w:rPr>
                <w:rFonts w:ascii="Times New Roman" w:hAnsi="Times New Roman" w:cs="Times New Roman"/>
              </w:rPr>
            </w:pPr>
          </w:p>
        </w:tc>
        <w:tc>
          <w:tcPr>
            <w:tcW w:w="696" w:type="dxa"/>
          </w:tcPr>
          <w:p w14:paraId="782327B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77B6D3F8" w14:textId="618059FC" w:rsidR="00E71FB5" w:rsidRPr="00D81D5F" w:rsidRDefault="00E71FB5" w:rsidP="00E71FB5">
            <w:pPr>
              <w:jc w:val="both"/>
              <w:rPr>
                <w:rFonts w:ascii="Times New Roman" w:hAnsi="Times New Roman" w:cs="Times New Roman" w:hint="eastAsia"/>
              </w:rPr>
            </w:pPr>
            <w:r w:rsidRPr="00D81D5F">
              <w:rPr>
                <w:rFonts w:ascii="Times New Roman" w:hAnsi="Times New Roman" w:cs="Times New Roman"/>
              </w:rPr>
              <w:t>私營院舍及自負盈虧院舍（包括參與買位計劃的院舍）每</w:t>
            </w:r>
            <w:r w:rsidRPr="00D81D5F">
              <w:rPr>
                <w:rFonts w:ascii="Times New Roman" w:eastAsia="新細明體-ExtB" w:hAnsi="Times New Roman" w:cs="Times New Roman"/>
              </w:rPr>
              <w:t>𦖛</w:t>
            </w:r>
            <w:r w:rsidRPr="00D81D5F">
              <w:rPr>
                <w:rFonts w:ascii="Times New Roman" w:eastAsia="新細明體" w:hAnsi="Times New Roman" w:cs="Times New Roman"/>
              </w:rPr>
              <w:t>用一名全職本地僱員（不限職位），最多只可申請輸入一名護理員（即</w:t>
            </w:r>
            <w:r w:rsidRPr="00D81D5F">
              <w:rPr>
                <w:rFonts w:ascii="Times New Roman" w:eastAsia="新細明體" w:hAnsi="Times New Roman" w:cs="Times New Roman"/>
              </w:rPr>
              <w:t>1:1</w:t>
            </w:r>
            <w:r w:rsidRPr="00D81D5F">
              <w:rPr>
                <w:rFonts w:ascii="Times New Roman" w:eastAsia="新細明體" w:hAnsi="Times New Roman" w:cs="Times New Roman"/>
              </w:rPr>
              <w:t>）；津助院舍及合約院舍</w:t>
            </w:r>
            <w:r w:rsidRPr="00D81D5F">
              <w:rPr>
                <w:rFonts w:ascii="Times New Roman" w:hAnsi="Times New Roman" w:cs="Times New Roman"/>
              </w:rPr>
              <w:t>每</w:t>
            </w:r>
            <w:r w:rsidRPr="00D81D5F">
              <w:rPr>
                <w:rFonts w:ascii="Times New Roman" w:eastAsia="新細明體-ExtB" w:hAnsi="Times New Roman" w:cs="Times New Roman"/>
              </w:rPr>
              <w:t>𦖛</w:t>
            </w:r>
            <w:r w:rsidRPr="00D81D5F">
              <w:rPr>
                <w:rFonts w:ascii="Times New Roman" w:eastAsia="新細明體" w:hAnsi="Times New Roman" w:cs="Times New Roman"/>
              </w:rPr>
              <w:t>用兩名全職本地僱員（不限職位），最多只可申請輸入一名護理員（即</w:t>
            </w:r>
            <w:r w:rsidRPr="00D81D5F">
              <w:rPr>
                <w:rFonts w:ascii="Times New Roman" w:eastAsia="新細明體" w:hAnsi="Times New Roman" w:cs="Times New Roman"/>
              </w:rPr>
              <w:t>2:1</w:t>
            </w:r>
            <w:r w:rsidRPr="00D81D5F">
              <w:rPr>
                <w:rFonts w:ascii="Times New Roman" w:eastAsia="新細明體" w:hAnsi="Times New Roman" w:cs="Times New Roman"/>
              </w:rPr>
              <w:t>）。</w:t>
            </w:r>
            <w:r w:rsidRPr="00D81D5F">
              <w:rPr>
                <w:rFonts w:ascii="Times New Roman" w:hAnsi="Times New Roman" w:cs="Times New Roman"/>
              </w:rPr>
              <w:t>「特別計劃」並沒有為不同類別的院舍設定配額的分配百分比。</w:t>
            </w:r>
          </w:p>
        </w:tc>
      </w:tr>
      <w:tr w:rsidR="00E71FB5" w:rsidRPr="00D81D5F" w14:paraId="1C27E228" w14:textId="77777777" w:rsidTr="00225637">
        <w:tc>
          <w:tcPr>
            <w:tcW w:w="9209" w:type="dxa"/>
            <w:gridSpan w:val="3"/>
          </w:tcPr>
          <w:p w14:paraId="501A4DCF" w14:textId="77777777" w:rsidR="00E71FB5" w:rsidRPr="00D81D5F" w:rsidRDefault="00E71FB5" w:rsidP="00E71FB5">
            <w:pPr>
              <w:rPr>
                <w:rFonts w:ascii="Times New Roman" w:hAnsi="Times New Roman" w:cs="Times New Roman"/>
              </w:rPr>
            </w:pPr>
          </w:p>
        </w:tc>
      </w:tr>
      <w:tr w:rsidR="00E71FB5" w:rsidRPr="00D81D5F" w14:paraId="19D947AE" w14:textId="77777777" w:rsidTr="00F64711">
        <w:tc>
          <w:tcPr>
            <w:tcW w:w="839" w:type="dxa"/>
            <w:vMerge w:val="restart"/>
          </w:tcPr>
          <w:p w14:paraId="411BD7D9"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2.3</w:t>
            </w:r>
          </w:p>
        </w:tc>
        <w:tc>
          <w:tcPr>
            <w:tcW w:w="696" w:type="dxa"/>
          </w:tcPr>
          <w:p w14:paraId="643465F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49388F2B" w14:textId="77777777" w:rsidR="00E71FB5" w:rsidRPr="00D81D5F" w:rsidRDefault="00E71FB5" w:rsidP="00E71FB5">
            <w:pPr>
              <w:jc w:val="both"/>
              <w:rPr>
                <w:rFonts w:ascii="Times New Roman" w:hAnsi="Times New Roman" w:cs="Times New Roman"/>
              </w:rPr>
            </w:pPr>
            <w:r w:rsidRPr="00D81D5F">
              <w:rPr>
                <w:rFonts w:ascii="Times New Roman" w:hAnsi="Times New Roman" w:cs="Times New Roman"/>
              </w:rPr>
              <w:t>「特別計劃」的配額數目，是否已包括透過「補充勞工計劃」來港的輸入護理員數目？</w:t>
            </w:r>
          </w:p>
        </w:tc>
      </w:tr>
      <w:tr w:rsidR="00E71FB5" w:rsidRPr="00D81D5F" w14:paraId="6BD9416B" w14:textId="77777777" w:rsidTr="00F64711">
        <w:tc>
          <w:tcPr>
            <w:tcW w:w="839" w:type="dxa"/>
            <w:vMerge/>
          </w:tcPr>
          <w:p w14:paraId="3F9F96A2" w14:textId="77777777" w:rsidR="00E71FB5" w:rsidRPr="00D81D5F" w:rsidRDefault="00E71FB5" w:rsidP="00E71FB5">
            <w:pPr>
              <w:rPr>
                <w:rFonts w:ascii="Times New Roman" w:hAnsi="Times New Roman" w:cs="Times New Roman"/>
              </w:rPr>
            </w:pPr>
          </w:p>
        </w:tc>
        <w:tc>
          <w:tcPr>
            <w:tcW w:w="696" w:type="dxa"/>
          </w:tcPr>
          <w:p w14:paraId="6862961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1EE432B3" w14:textId="77777777" w:rsidR="00E71FB5" w:rsidRDefault="00E71FB5" w:rsidP="00E71FB5">
            <w:pPr>
              <w:jc w:val="both"/>
              <w:rPr>
                <w:rFonts w:ascii="Times New Roman" w:hAnsi="Times New Roman" w:cs="Times New Roman"/>
              </w:rPr>
            </w:pPr>
            <w:r w:rsidRPr="00D81D5F">
              <w:rPr>
                <w:rFonts w:ascii="Times New Roman" w:hAnsi="Times New Roman" w:cs="Times New Roman"/>
              </w:rPr>
              <w:t>「特別計劃」輸入配額上限為</w:t>
            </w:r>
            <w:r w:rsidRPr="00D81D5F">
              <w:rPr>
                <w:rFonts w:ascii="Times New Roman" w:hAnsi="Times New Roman" w:cs="Times New Roman"/>
              </w:rPr>
              <w:t>7 000</w:t>
            </w:r>
            <w:r w:rsidRPr="00D81D5F">
              <w:rPr>
                <w:rFonts w:ascii="Times New Roman" w:hAnsi="Times New Roman" w:cs="Times New Roman"/>
              </w:rPr>
              <w:t>個，計及現時全港已有約</w:t>
            </w:r>
            <w:r w:rsidRPr="00D81D5F">
              <w:rPr>
                <w:rFonts w:ascii="Times New Roman" w:hAnsi="Times New Roman" w:cs="Times New Roman"/>
              </w:rPr>
              <w:t>4 000</w:t>
            </w:r>
            <w:r w:rsidRPr="00D81D5F">
              <w:rPr>
                <w:rFonts w:ascii="Times New Roman" w:hAnsi="Times New Roman" w:cs="Times New Roman"/>
              </w:rPr>
              <w:t>名輸入護理員，額外輸入約</w:t>
            </w:r>
            <w:r w:rsidRPr="00D81D5F">
              <w:rPr>
                <w:rFonts w:ascii="Times New Roman" w:hAnsi="Times New Roman" w:cs="Times New Roman"/>
              </w:rPr>
              <w:t>3 000</w:t>
            </w:r>
            <w:r w:rsidRPr="00D81D5F">
              <w:rPr>
                <w:rFonts w:ascii="Times New Roman" w:hAnsi="Times New Roman" w:cs="Times New Roman"/>
              </w:rPr>
              <w:t>名護理員。</w:t>
            </w:r>
          </w:p>
          <w:p w14:paraId="29242CD9" w14:textId="0AD81682" w:rsidR="00B57DD9" w:rsidRPr="00D81D5F" w:rsidRDefault="00B57DD9" w:rsidP="00E71FB5">
            <w:pPr>
              <w:jc w:val="both"/>
              <w:rPr>
                <w:rFonts w:ascii="Times New Roman" w:hAnsi="Times New Roman" w:cs="Times New Roman" w:hint="eastAsia"/>
              </w:rPr>
            </w:pPr>
          </w:p>
        </w:tc>
      </w:tr>
      <w:tr w:rsidR="00E71FB5" w:rsidRPr="00D81D5F" w14:paraId="531054D7" w14:textId="77777777" w:rsidTr="00C8635F">
        <w:tc>
          <w:tcPr>
            <w:tcW w:w="9209" w:type="dxa"/>
            <w:gridSpan w:val="3"/>
            <w:shd w:val="clear" w:color="auto" w:fill="auto"/>
          </w:tcPr>
          <w:p w14:paraId="08AF95BE" w14:textId="77777777" w:rsidR="00E71FB5" w:rsidRPr="001F1D02" w:rsidRDefault="00E71FB5" w:rsidP="00E71FB5">
            <w:pPr>
              <w:pStyle w:val="a5"/>
              <w:ind w:leftChars="0" w:left="360"/>
              <w:rPr>
                <w:rFonts w:ascii="Times New Roman" w:hAnsi="Times New Roman" w:cs="Times New Roman"/>
                <w:b/>
                <w:u w:val="single"/>
              </w:rPr>
            </w:pPr>
          </w:p>
        </w:tc>
      </w:tr>
      <w:tr w:rsidR="00E71FB5" w:rsidRPr="00D81D5F" w14:paraId="7964865B" w14:textId="77777777" w:rsidTr="00C8635F">
        <w:tc>
          <w:tcPr>
            <w:tcW w:w="839" w:type="dxa"/>
            <w:shd w:val="clear" w:color="auto" w:fill="auto"/>
          </w:tcPr>
          <w:p w14:paraId="3493AC80" w14:textId="6456F479" w:rsidR="00E71FB5" w:rsidRPr="001F1D02" w:rsidRDefault="00E71FB5" w:rsidP="00E71FB5">
            <w:pPr>
              <w:rPr>
                <w:rFonts w:ascii="Times New Roman" w:hAnsi="Times New Roman" w:cs="Times New Roman"/>
              </w:rPr>
            </w:pPr>
            <w:r w:rsidRPr="001F1D02">
              <w:rPr>
                <w:rFonts w:ascii="Times New Roman" w:hAnsi="Times New Roman" w:cs="Times New Roman"/>
              </w:rPr>
              <w:t>2.4</w:t>
            </w:r>
          </w:p>
        </w:tc>
        <w:tc>
          <w:tcPr>
            <w:tcW w:w="696" w:type="dxa"/>
            <w:shd w:val="clear" w:color="auto" w:fill="auto"/>
          </w:tcPr>
          <w:p w14:paraId="204D6FA9" w14:textId="03F836B2" w:rsidR="00E71FB5" w:rsidRPr="001F1D02" w:rsidRDefault="00E71FB5" w:rsidP="00E71FB5">
            <w:pPr>
              <w:rPr>
                <w:rFonts w:ascii="Times New Roman" w:hAnsi="Times New Roman" w:cs="Times New Roman"/>
              </w:rPr>
            </w:pPr>
            <w:r w:rsidRPr="001F1D02">
              <w:rPr>
                <w:rFonts w:ascii="Times New Roman" w:hAnsi="Times New Roman" w:cs="Times New Roman" w:hint="eastAsia"/>
              </w:rPr>
              <w:t>問：</w:t>
            </w:r>
          </w:p>
        </w:tc>
        <w:tc>
          <w:tcPr>
            <w:tcW w:w="7674" w:type="dxa"/>
            <w:shd w:val="clear" w:color="auto" w:fill="auto"/>
          </w:tcPr>
          <w:p w14:paraId="55C172F8" w14:textId="0AF892B3" w:rsidR="00E71FB5" w:rsidRPr="001F1D02" w:rsidRDefault="00E71FB5" w:rsidP="00E71FB5">
            <w:pPr>
              <w:rPr>
                <w:rFonts w:ascii="Times New Roman" w:hAnsi="Times New Roman" w:cs="Times New Roman"/>
              </w:rPr>
            </w:pPr>
            <w:r w:rsidRPr="001F1D02">
              <w:rPr>
                <w:rFonts w:ascii="Times New Roman" w:hAnsi="Times New Roman" w:cs="Times New Roman" w:hint="eastAsia"/>
              </w:rPr>
              <w:t>在「特別計劃」下</w:t>
            </w:r>
            <w:r w:rsidRPr="001F1D02">
              <w:rPr>
                <w:rFonts w:ascii="Times New Roman" w:hAnsi="Times New Roman" w:cs="Times New Roman"/>
              </w:rPr>
              <w:t>，</w:t>
            </w:r>
            <w:r w:rsidRPr="001F1D02">
              <w:rPr>
                <w:rFonts w:ascii="Times New Roman" w:hAnsi="Times New Roman" w:cs="Times New Roman" w:hint="eastAsia"/>
              </w:rPr>
              <w:t>現職輸入護理員的續約申請會如何處理</w:t>
            </w:r>
            <w:r w:rsidRPr="001F1D02">
              <w:rPr>
                <w:rFonts w:ascii="Times New Roman" w:hAnsi="Times New Roman" w:cs="Times New Roman"/>
              </w:rPr>
              <w:t xml:space="preserve">? </w:t>
            </w:r>
          </w:p>
        </w:tc>
      </w:tr>
      <w:tr w:rsidR="00E71FB5" w:rsidRPr="00D81D5F" w14:paraId="31BF7A1D" w14:textId="77777777" w:rsidTr="00B50323">
        <w:tc>
          <w:tcPr>
            <w:tcW w:w="839" w:type="dxa"/>
            <w:tcBorders>
              <w:bottom w:val="single" w:sz="4" w:space="0" w:color="auto"/>
            </w:tcBorders>
            <w:shd w:val="clear" w:color="auto" w:fill="auto"/>
          </w:tcPr>
          <w:p w14:paraId="20835157" w14:textId="77777777" w:rsidR="00E71FB5" w:rsidRPr="001F1D02" w:rsidRDefault="00E71FB5" w:rsidP="00E71FB5">
            <w:pPr>
              <w:rPr>
                <w:rFonts w:ascii="Times New Roman" w:hAnsi="Times New Roman" w:cs="Times New Roman"/>
              </w:rPr>
            </w:pPr>
          </w:p>
        </w:tc>
        <w:tc>
          <w:tcPr>
            <w:tcW w:w="696" w:type="dxa"/>
            <w:tcBorders>
              <w:bottom w:val="single" w:sz="4" w:space="0" w:color="auto"/>
            </w:tcBorders>
            <w:shd w:val="clear" w:color="auto" w:fill="auto"/>
          </w:tcPr>
          <w:p w14:paraId="68D428E1" w14:textId="77777777" w:rsidR="00E71FB5" w:rsidRPr="001F1D02" w:rsidRDefault="00E71FB5" w:rsidP="00E71FB5">
            <w:pPr>
              <w:rPr>
                <w:rFonts w:ascii="Times New Roman" w:hAnsi="Times New Roman" w:cs="Times New Roman"/>
              </w:rPr>
            </w:pPr>
            <w:r w:rsidRPr="001F1D02">
              <w:rPr>
                <w:rFonts w:ascii="Times New Roman" w:hAnsi="Times New Roman" w:cs="Times New Roman" w:hint="eastAsia"/>
              </w:rPr>
              <w:t>答：</w:t>
            </w:r>
          </w:p>
        </w:tc>
        <w:tc>
          <w:tcPr>
            <w:tcW w:w="7674" w:type="dxa"/>
            <w:tcBorders>
              <w:bottom w:val="single" w:sz="4" w:space="0" w:color="auto"/>
            </w:tcBorders>
            <w:shd w:val="clear" w:color="auto" w:fill="auto"/>
          </w:tcPr>
          <w:p w14:paraId="6049A174" w14:textId="77777777" w:rsidR="00E71FB5" w:rsidRDefault="00E71FB5" w:rsidP="00B50323">
            <w:pPr>
              <w:jc w:val="both"/>
              <w:rPr>
                <w:rFonts w:ascii="Times New Roman" w:hAnsi="Times New Roman" w:cs="Times New Roman"/>
                <w:kern w:val="0"/>
                <w:szCs w:val="24"/>
              </w:rPr>
            </w:pPr>
            <w:r w:rsidRPr="001F1D02">
              <w:rPr>
                <w:rFonts w:ascii="Times New Roman" w:hAnsi="Times New Roman" w:cs="Times New Roman" w:hint="eastAsia"/>
                <w:szCs w:val="24"/>
              </w:rPr>
              <w:t>在保障本地勞工優先就業的前提下，</w:t>
            </w:r>
            <w:r w:rsidRPr="001F1D02">
              <w:rPr>
                <w:rFonts w:ascii="Times New Roman" w:hAnsi="Times New Roman" w:cs="Times New Roman" w:hint="eastAsia"/>
                <w:szCs w:val="24"/>
              </w:rPr>
              <w:t xml:space="preserve"> </w:t>
            </w:r>
            <w:r w:rsidRPr="001F1D02">
              <w:rPr>
                <w:rFonts w:ascii="Times New Roman" w:hAnsi="Times New Roman" w:cs="Times New Roman" w:hint="eastAsia"/>
                <w:szCs w:val="24"/>
              </w:rPr>
              <w:t>輸入護理員的目的只是</w:t>
            </w:r>
            <w:proofErr w:type="gramStart"/>
            <w:r w:rsidRPr="001F1D02">
              <w:rPr>
                <w:rFonts w:ascii="Times New Roman" w:hAnsi="Times New Roman" w:cs="Times New Roman" w:hint="eastAsia"/>
                <w:szCs w:val="24"/>
              </w:rPr>
              <w:t>紓</w:t>
            </w:r>
            <w:proofErr w:type="gramEnd"/>
            <w:r w:rsidRPr="001F1D02">
              <w:rPr>
                <w:rFonts w:ascii="Times New Roman" w:hAnsi="Times New Roman" w:cs="Times New Roman" w:hint="eastAsia"/>
                <w:szCs w:val="24"/>
              </w:rPr>
              <w:t>緩當前人手短缺，以應付院舍營運所需，院舍所獲得的輸入護理員配額不會自動續期。如果僱主在輸入護理員</w:t>
            </w:r>
            <w:proofErr w:type="gramStart"/>
            <w:r w:rsidRPr="001F1D02">
              <w:rPr>
                <w:rFonts w:ascii="Times New Roman" w:hAnsi="Times New Roman" w:cs="Times New Roman" w:hint="eastAsia"/>
                <w:szCs w:val="24"/>
              </w:rPr>
              <w:t>約滿時仍</w:t>
            </w:r>
            <w:proofErr w:type="gramEnd"/>
            <w:r w:rsidRPr="001F1D02">
              <w:rPr>
                <w:rFonts w:ascii="Times New Roman" w:hAnsi="Times New Roman" w:cs="Times New Roman" w:hint="eastAsia"/>
                <w:szCs w:val="24"/>
              </w:rPr>
              <w:t>需繼續聘用輸入護理員，必須重新</w:t>
            </w:r>
            <w:proofErr w:type="gramStart"/>
            <w:r w:rsidRPr="001F1D02">
              <w:rPr>
                <w:rFonts w:ascii="Times New Roman" w:hAnsi="Times New Roman" w:cs="Times New Roman" w:hint="eastAsia"/>
                <w:szCs w:val="24"/>
              </w:rPr>
              <w:t>向</w:t>
            </w:r>
            <w:r w:rsidR="007E4480" w:rsidRPr="001F1D02">
              <w:rPr>
                <w:rFonts w:ascii="Times New Roman" w:hAnsi="Times New Roman" w:cs="Times New Roman" w:hint="eastAsia"/>
                <w:szCs w:val="24"/>
              </w:rPr>
              <w:t>社署</w:t>
            </w:r>
            <w:r w:rsidRPr="001F1D02">
              <w:rPr>
                <w:rFonts w:ascii="Times New Roman" w:hAnsi="Times New Roman" w:cs="Times New Roman" w:hint="eastAsia"/>
                <w:szCs w:val="24"/>
              </w:rPr>
              <w:t>遞</w:t>
            </w:r>
            <w:proofErr w:type="gramEnd"/>
            <w:r w:rsidRPr="001F1D02">
              <w:rPr>
                <w:rFonts w:ascii="Times New Roman" w:hAnsi="Times New Roman" w:cs="Times New Roman" w:hint="eastAsia"/>
                <w:szCs w:val="24"/>
              </w:rPr>
              <w:t>交配額申請。鑒於「特別計劃」第一輪申請反應踴躍，在維持新增配額不超過</w:t>
            </w:r>
            <w:r w:rsidRPr="001F1D02">
              <w:rPr>
                <w:rFonts w:ascii="Times New Roman" w:hAnsi="Times New Roman" w:cs="Times New Roman" w:hint="eastAsia"/>
                <w:szCs w:val="24"/>
              </w:rPr>
              <w:t>3 000</w:t>
            </w:r>
            <w:r w:rsidRPr="001F1D02">
              <w:rPr>
                <w:rFonts w:ascii="Times New Roman" w:hAnsi="Times New Roman" w:cs="Times New Roman" w:hint="eastAsia"/>
                <w:szCs w:val="24"/>
              </w:rPr>
              <w:t>個和符合「特別計劃」審批準則的前提下，</w:t>
            </w:r>
            <w:proofErr w:type="gramStart"/>
            <w:r w:rsidRPr="001F1D02">
              <w:rPr>
                <w:rFonts w:ascii="Times New Roman" w:hAnsi="Times New Roman" w:cs="Times New Roman" w:hint="eastAsia"/>
                <w:szCs w:val="24"/>
              </w:rPr>
              <w:t>社署因應</w:t>
            </w:r>
            <w:proofErr w:type="gramEnd"/>
            <w:r w:rsidRPr="001F1D02">
              <w:rPr>
                <w:rFonts w:ascii="Times New Roman" w:hAnsi="Times New Roman" w:cs="Times New Roman" w:hint="eastAsia"/>
                <w:szCs w:val="24"/>
              </w:rPr>
              <w:t>需求調整第二輪配額分配，分層分配配額，先處理用作續約現職輸入護理員的配額申請，其次是填補現有短缺或新增需求。</w:t>
            </w:r>
            <w:r w:rsidR="007D629B" w:rsidRPr="001F1D02">
              <w:rPr>
                <w:rFonts w:ascii="Times New Roman" w:hAnsi="Times New Roman" w:cs="Times New Roman" w:hint="eastAsia"/>
                <w:szCs w:val="24"/>
              </w:rPr>
              <w:t>用作續約的配額不會從</w:t>
            </w:r>
            <w:r w:rsidR="00851AD7" w:rsidRPr="001F1D02">
              <w:rPr>
                <w:rFonts w:ascii="Times New Roman" w:hAnsi="Times New Roman" w:cs="Times New Roman" w:hint="eastAsia"/>
                <w:szCs w:val="24"/>
              </w:rPr>
              <w:t>該輪申請</w:t>
            </w:r>
            <w:r w:rsidR="007D629B" w:rsidRPr="001F1D02">
              <w:rPr>
                <w:rFonts w:ascii="Times New Roman" w:hAnsi="Times New Roman" w:cs="Times New Roman" w:hint="eastAsia"/>
                <w:szCs w:val="24"/>
              </w:rPr>
              <w:t>擬發出的</w:t>
            </w:r>
            <w:r w:rsidR="00851AD7" w:rsidRPr="001F1D02">
              <w:rPr>
                <w:rFonts w:ascii="Times New Roman" w:hAnsi="Times New Roman" w:cs="Times New Roman" w:hint="eastAsia"/>
                <w:szCs w:val="24"/>
              </w:rPr>
              <w:t>新增</w:t>
            </w:r>
            <w:r w:rsidR="007D629B" w:rsidRPr="001F1D02">
              <w:rPr>
                <w:rFonts w:ascii="Times New Roman" w:hAnsi="Times New Roman" w:cs="Times New Roman" w:hint="eastAsia"/>
                <w:szCs w:val="24"/>
              </w:rPr>
              <w:t>配額數目中扣除。</w:t>
            </w:r>
            <w:r w:rsidRPr="001F1D02">
              <w:rPr>
                <w:rFonts w:ascii="Times New Roman" w:hAnsi="Times New Roman" w:cs="Times New Roman" w:hint="eastAsia"/>
                <w:kern w:val="0"/>
                <w:szCs w:val="24"/>
              </w:rPr>
              <w:t>因應僱主需在配額批准通知書上所訂限期（一般為該通知書發出日期起計六個月）內，安排其</w:t>
            </w:r>
            <w:proofErr w:type="gramStart"/>
            <w:r w:rsidRPr="001F1D02">
              <w:rPr>
                <w:rFonts w:ascii="Times New Roman" w:hAnsi="Times New Roman" w:cs="Times New Roman" w:hint="eastAsia"/>
                <w:kern w:val="0"/>
                <w:szCs w:val="24"/>
              </w:rPr>
              <w:t>每名擬聘用</w:t>
            </w:r>
            <w:proofErr w:type="gramEnd"/>
            <w:r w:rsidRPr="001F1D02">
              <w:rPr>
                <w:rFonts w:ascii="Times New Roman" w:hAnsi="Times New Roman" w:cs="Times New Roman" w:hint="eastAsia"/>
                <w:kern w:val="0"/>
                <w:szCs w:val="24"/>
              </w:rPr>
              <w:t>的輸入護理員向入境事務處遞交簽證／進入許可申請，</w:t>
            </w:r>
            <w:proofErr w:type="gramStart"/>
            <w:r w:rsidRPr="001F1D02">
              <w:rPr>
                <w:rFonts w:ascii="Times New Roman" w:hAnsi="Times New Roman" w:cs="Times New Roman" w:hint="eastAsia"/>
                <w:kern w:val="0"/>
                <w:szCs w:val="24"/>
              </w:rPr>
              <w:t>社署一般</w:t>
            </w:r>
            <w:proofErr w:type="gramEnd"/>
            <w:r w:rsidRPr="001F1D02">
              <w:rPr>
                <w:rFonts w:ascii="Times New Roman" w:hAnsi="Times New Roman" w:cs="Times New Roman" w:hint="eastAsia"/>
                <w:kern w:val="0"/>
                <w:szCs w:val="24"/>
              </w:rPr>
              <w:t>會檢視涉及以上時段的續約申請。</w:t>
            </w:r>
          </w:p>
          <w:p w14:paraId="2E313B5F" w14:textId="3379BCB8" w:rsidR="00B57DD9" w:rsidRPr="001F1D02" w:rsidRDefault="00B57DD9" w:rsidP="00B50323">
            <w:pPr>
              <w:jc w:val="both"/>
              <w:rPr>
                <w:rFonts w:ascii="Times New Roman" w:hAnsi="Times New Roman" w:cs="Times New Roman" w:hint="eastAsia"/>
              </w:rPr>
            </w:pPr>
          </w:p>
        </w:tc>
      </w:tr>
      <w:tr w:rsidR="00E71FB5" w:rsidRPr="00D81D5F" w14:paraId="72828F7B" w14:textId="77777777" w:rsidTr="00B50323">
        <w:tc>
          <w:tcPr>
            <w:tcW w:w="839" w:type="dxa"/>
            <w:tcBorders>
              <w:right w:val="nil"/>
            </w:tcBorders>
            <w:shd w:val="clear" w:color="auto" w:fill="auto"/>
          </w:tcPr>
          <w:p w14:paraId="5A6F2294" w14:textId="77777777" w:rsidR="00E71FB5" w:rsidRPr="001F1D02" w:rsidRDefault="00E71FB5" w:rsidP="00E71FB5">
            <w:pPr>
              <w:rPr>
                <w:rFonts w:ascii="Times New Roman" w:hAnsi="Times New Roman" w:cs="Times New Roman"/>
              </w:rPr>
            </w:pPr>
          </w:p>
        </w:tc>
        <w:tc>
          <w:tcPr>
            <w:tcW w:w="696" w:type="dxa"/>
            <w:tcBorders>
              <w:left w:val="nil"/>
              <w:right w:val="nil"/>
            </w:tcBorders>
            <w:shd w:val="clear" w:color="auto" w:fill="auto"/>
          </w:tcPr>
          <w:p w14:paraId="748E6D5E" w14:textId="77777777" w:rsidR="00E71FB5" w:rsidRPr="001F1D02" w:rsidRDefault="00E71FB5" w:rsidP="00E71FB5">
            <w:pPr>
              <w:rPr>
                <w:rFonts w:ascii="Times New Roman" w:hAnsi="Times New Roman" w:cs="Times New Roman"/>
              </w:rPr>
            </w:pPr>
          </w:p>
        </w:tc>
        <w:tc>
          <w:tcPr>
            <w:tcW w:w="7674" w:type="dxa"/>
            <w:tcBorders>
              <w:left w:val="nil"/>
            </w:tcBorders>
            <w:shd w:val="clear" w:color="auto" w:fill="auto"/>
          </w:tcPr>
          <w:p w14:paraId="170694AE" w14:textId="77777777" w:rsidR="00E71FB5" w:rsidRPr="001F1D02" w:rsidRDefault="00E71FB5" w:rsidP="00E71FB5">
            <w:pPr>
              <w:jc w:val="both"/>
              <w:rPr>
                <w:rFonts w:ascii="Times New Roman" w:hAnsi="Times New Roman" w:cs="Times New Roman"/>
                <w:szCs w:val="24"/>
              </w:rPr>
            </w:pPr>
          </w:p>
        </w:tc>
      </w:tr>
      <w:tr w:rsidR="00E71FB5" w:rsidRPr="00D81D5F" w14:paraId="51BB5D19" w14:textId="77777777" w:rsidTr="00C8635F">
        <w:tc>
          <w:tcPr>
            <w:tcW w:w="839" w:type="dxa"/>
            <w:shd w:val="clear" w:color="auto" w:fill="auto"/>
          </w:tcPr>
          <w:p w14:paraId="1C899C33" w14:textId="1BEF5FD3" w:rsidR="00E71FB5" w:rsidRPr="001F1D02" w:rsidRDefault="00E71FB5" w:rsidP="00E71FB5">
            <w:pPr>
              <w:rPr>
                <w:rFonts w:ascii="Times New Roman" w:hAnsi="Times New Roman" w:cs="Times New Roman"/>
              </w:rPr>
            </w:pPr>
            <w:r w:rsidRPr="001F1D02">
              <w:rPr>
                <w:rFonts w:ascii="Times New Roman" w:hAnsi="Times New Roman" w:cs="Times New Roman"/>
              </w:rPr>
              <w:t>2.5</w:t>
            </w:r>
          </w:p>
        </w:tc>
        <w:tc>
          <w:tcPr>
            <w:tcW w:w="696" w:type="dxa"/>
            <w:shd w:val="clear" w:color="auto" w:fill="auto"/>
          </w:tcPr>
          <w:p w14:paraId="663A2498" w14:textId="19E02ADB" w:rsidR="00E71FB5" w:rsidRPr="001F1D02" w:rsidRDefault="00E71FB5" w:rsidP="00E71FB5">
            <w:pPr>
              <w:rPr>
                <w:rFonts w:ascii="Times New Roman" w:hAnsi="Times New Roman" w:cs="Times New Roman"/>
              </w:rPr>
            </w:pPr>
            <w:r w:rsidRPr="001F1D02">
              <w:rPr>
                <w:rFonts w:ascii="Times New Roman" w:hAnsi="Times New Roman" w:cs="Times New Roman"/>
              </w:rPr>
              <w:t>問：</w:t>
            </w:r>
          </w:p>
        </w:tc>
        <w:tc>
          <w:tcPr>
            <w:tcW w:w="7674" w:type="dxa"/>
            <w:shd w:val="clear" w:color="auto" w:fill="auto"/>
          </w:tcPr>
          <w:p w14:paraId="5F9AD3C7" w14:textId="267C558F" w:rsidR="00E71FB5" w:rsidRPr="001F1D02" w:rsidRDefault="00E71FB5" w:rsidP="00E71FB5">
            <w:pPr>
              <w:jc w:val="both"/>
              <w:rPr>
                <w:rFonts w:ascii="Times New Roman" w:hAnsi="Times New Roman" w:cs="Times New Roman"/>
                <w:szCs w:val="24"/>
              </w:rPr>
            </w:pPr>
            <w:r w:rsidRPr="001F1D02">
              <w:rPr>
                <w:rFonts w:ascii="Times New Roman" w:hAnsi="Times New Roman" w:cs="Times New Roman" w:hint="eastAsia"/>
                <w:szCs w:val="24"/>
              </w:rPr>
              <w:t>資料不全的申請會如何處理</w:t>
            </w:r>
            <w:r w:rsidRPr="001F1D02">
              <w:rPr>
                <w:rFonts w:ascii="Times New Roman" w:hAnsi="Times New Roman" w:cs="Times New Roman"/>
                <w:szCs w:val="24"/>
              </w:rPr>
              <w:t>?</w:t>
            </w:r>
          </w:p>
        </w:tc>
      </w:tr>
      <w:tr w:rsidR="00E71FB5" w:rsidRPr="00D81D5F" w14:paraId="527008A0" w14:textId="77777777" w:rsidTr="00B50323">
        <w:tc>
          <w:tcPr>
            <w:tcW w:w="839" w:type="dxa"/>
            <w:shd w:val="clear" w:color="auto" w:fill="auto"/>
          </w:tcPr>
          <w:p w14:paraId="557703C8" w14:textId="77777777" w:rsidR="00E71FB5" w:rsidRPr="001F1D02" w:rsidRDefault="00E71FB5" w:rsidP="00E71FB5">
            <w:pPr>
              <w:rPr>
                <w:rFonts w:ascii="Times New Roman" w:hAnsi="Times New Roman" w:cs="Times New Roman"/>
              </w:rPr>
            </w:pPr>
          </w:p>
        </w:tc>
        <w:tc>
          <w:tcPr>
            <w:tcW w:w="696" w:type="dxa"/>
            <w:tcBorders>
              <w:bottom w:val="single" w:sz="4" w:space="0" w:color="auto"/>
            </w:tcBorders>
            <w:shd w:val="clear" w:color="auto" w:fill="auto"/>
          </w:tcPr>
          <w:p w14:paraId="51D8F46F" w14:textId="47D8C217" w:rsidR="00E71FB5" w:rsidRPr="001F1D02" w:rsidRDefault="00E71FB5" w:rsidP="00E71FB5">
            <w:pPr>
              <w:rPr>
                <w:rFonts w:ascii="Times New Roman" w:hAnsi="Times New Roman" w:cs="Times New Roman"/>
              </w:rPr>
            </w:pPr>
            <w:r w:rsidRPr="001F1D02">
              <w:rPr>
                <w:rFonts w:ascii="Times New Roman" w:hAnsi="Times New Roman" w:cs="Times New Roman"/>
              </w:rPr>
              <w:t>答：</w:t>
            </w:r>
          </w:p>
        </w:tc>
        <w:tc>
          <w:tcPr>
            <w:tcW w:w="7674" w:type="dxa"/>
            <w:shd w:val="clear" w:color="auto" w:fill="auto"/>
          </w:tcPr>
          <w:p w14:paraId="095C872D" w14:textId="77777777" w:rsidR="00E71FB5" w:rsidRDefault="00E71FB5" w:rsidP="007E4480">
            <w:pPr>
              <w:jc w:val="both"/>
              <w:rPr>
                <w:rFonts w:ascii="Times New Roman" w:hAnsi="Times New Roman" w:cs="Times New Roman"/>
                <w:szCs w:val="24"/>
              </w:rPr>
            </w:pPr>
            <w:r w:rsidRPr="001F1D02">
              <w:rPr>
                <w:rFonts w:ascii="Times New Roman" w:hAnsi="Times New Roman" w:cs="Times New Roman" w:hint="eastAsia"/>
                <w:szCs w:val="24"/>
              </w:rPr>
              <w:t>資料不全的申請</w:t>
            </w:r>
            <w:r w:rsidRPr="001F1D02">
              <w:rPr>
                <w:rFonts w:ascii="Times New Roman" w:hAnsi="Times New Roman" w:cs="Times New Roman" w:hint="eastAsia"/>
                <w:szCs w:val="24"/>
              </w:rPr>
              <w:t>(</w:t>
            </w:r>
            <w:r w:rsidRPr="001F1D02">
              <w:rPr>
                <w:rFonts w:ascii="Times New Roman" w:hAnsi="Times New Roman" w:cs="Times New Roman" w:hint="eastAsia"/>
                <w:szCs w:val="24"/>
              </w:rPr>
              <w:t>即：在申請表內沒有填寫全部所需的資料及／或沒有提交全部所需的文件</w:t>
            </w:r>
            <w:r w:rsidRPr="001F1D02">
              <w:rPr>
                <w:rFonts w:ascii="Times New Roman" w:hAnsi="Times New Roman" w:cs="Times New Roman" w:hint="eastAsia"/>
                <w:szCs w:val="24"/>
              </w:rPr>
              <w:t>)</w:t>
            </w:r>
            <w:r w:rsidRPr="001F1D02">
              <w:rPr>
                <w:rFonts w:ascii="Times New Roman" w:hAnsi="Times New Roman" w:cs="Times New Roman" w:hint="eastAsia"/>
                <w:szCs w:val="24"/>
              </w:rPr>
              <w:t>不會獲安排進行審批，</w:t>
            </w:r>
            <w:proofErr w:type="gramStart"/>
            <w:r w:rsidRPr="001F1D02">
              <w:rPr>
                <w:rFonts w:ascii="Times New Roman" w:hAnsi="Times New Roman" w:cs="Times New Roman" w:hint="eastAsia"/>
                <w:szCs w:val="24"/>
              </w:rPr>
              <w:t>社署會</w:t>
            </w:r>
            <w:proofErr w:type="gramEnd"/>
            <w:r w:rsidRPr="001F1D02">
              <w:rPr>
                <w:rFonts w:ascii="Times New Roman" w:hAnsi="Times New Roman" w:cs="Times New Roman" w:hint="eastAsia"/>
                <w:szCs w:val="24"/>
              </w:rPr>
              <w:t>以書面要求僱主在指定期限內提交補充資料／文件，逾期提交的資料／文件概不受理。</w:t>
            </w:r>
            <w:proofErr w:type="gramStart"/>
            <w:r w:rsidRPr="001F1D02">
              <w:rPr>
                <w:rFonts w:ascii="Times New Roman" w:hAnsi="Times New Roman" w:cs="Times New Roman" w:hint="eastAsia"/>
                <w:szCs w:val="24"/>
              </w:rPr>
              <w:t>社署會待所</w:t>
            </w:r>
            <w:proofErr w:type="gramEnd"/>
            <w:r w:rsidRPr="001F1D02">
              <w:rPr>
                <w:rFonts w:ascii="Times New Roman" w:hAnsi="Times New Roman" w:cs="Times New Roman" w:hint="eastAsia"/>
                <w:szCs w:val="24"/>
              </w:rPr>
              <w:t>需資料及文件齊備後，</w:t>
            </w:r>
            <w:r w:rsidR="007E4480" w:rsidRPr="001F1D02">
              <w:rPr>
                <w:rFonts w:ascii="Times New Roman" w:hAnsi="Times New Roman" w:cs="Times New Roman" w:hint="eastAsia"/>
                <w:szCs w:val="24"/>
              </w:rPr>
              <w:t>根據</w:t>
            </w:r>
            <w:r w:rsidRPr="001F1D02">
              <w:rPr>
                <w:rFonts w:ascii="Times New Roman" w:hAnsi="Times New Roman" w:cs="Times New Roman" w:hint="eastAsia"/>
                <w:szCs w:val="24"/>
              </w:rPr>
              <w:t>收齊文件日期的先後次序</w:t>
            </w:r>
            <w:r w:rsidR="007E4480" w:rsidRPr="001F1D02">
              <w:rPr>
                <w:rFonts w:ascii="Times New Roman" w:hAnsi="Times New Roman" w:cs="Times New Roman" w:hint="eastAsia"/>
                <w:szCs w:val="24"/>
              </w:rPr>
              <w:t>辦理申請</w:t>
            </w:r>
            <w:r w:rsidRPr="001F1D02">
              <w:rPr>
                <w:rFonts w:ascii="Times New Roman" w:hAnsi="Times New Roman" w:cs="Times New Roman" w:hint="eastAsia"/>
                <w:szCs w:val="24"/>
              </w:rPr>
              <w:t>。</w:t>
            </w:r>
          </w:p>
          <w:p w14:paraId="0B262BEE" w14:textId="03C3CB57" w:rsidR="00B57DD9" w:rsidRPr="001F1D02" w:rsidRDefault="00B57DD9" w:rsidP="007E4480">
            <w:pPr>
              <w:jc w:val="both"/>
              <w:rPr>
                <w:rFonts w:ascii="Times New Roman" w:hAnsi="Times New Roman" w:cs="Times New Roman" w:hint="eastAsia"/>
                <w:szCs w:val="24"/>
              </w:rPr>
            </w:pPr>
          </w:p>
        </w:tc>
      </w:tr>
      <w:tr w:rsidR="00E71FB5" w:rsidRPr="00D81D5F" w14:paraId="6D8BA6F0" w14:textId="77777777" w:rsidTr="00225637">
        <w:tc>
          <w:tcPr>
            <w:tcW w:w="9209" w:type="dxa"/>
            <w:gridSpan w:val="3"/>
            <w:shd w:val="clear" w:color="auto" w:fill="D9D9D9" w:themeFill="background1" w:themeFillShade="D9"/>
          </w:tcPr>
          <w:p w14:paraId="19BC72C5" w14:textId="77777777" w:rsidR="00E71FB5" w:rsidRPr="00D81D5F" w:rsidRDefault="00E71FB5" w:rsidP="00E71FB5">
            <w:pPr>
              <w:pStyle w:val="a5"/>
              <w:numPr>
                <w:ilvl w:val="0"/>
                <w:numId w:val="2"/>
              </w:numPr>
              <w:ind w:leftChars="0"/>
              <w:rPr>
                <w:rFonts w:ascii="Times New Roman" w:hAnsi="Times New Roman" w:cs="Times New Roman"/>
              </w:rPr>
            </w:pPr>
            <w:r w:rsidRPr="00D81D5F">
              <w:rPr>
                <w:rFonts w:ascii="Times New Roman" w:hAnsi="Times New Roman" w:cs="Times New Roman"/>
                <w:b/>
                <w:u w:val="single"/>
              </w:rPr>
              <w:t>本地招聘</w:t>
            </w:r>
          </w:p>
        </w:tc>
      </w:tr>
      <w:tr w:rsidR="00E71FB5" w:rsidRPr="00D81D5F" w14:paraId="62066AA5" w14:textId="77777777" w:rsidTr="00F64711">
        <w:tc>
          <w:tcPr>
            <w:tcW w:w="839" w:type="dxa"/>
            <w:vMerge w:val="restart"/>
          </w:tcPr>
          <w:p w14:paraId="219027F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3.1</w:t>
            </w:r>
          </w:p>
        </w:tc>
        <w:tc>
          <w:tcPr>
            <w:tcW w:w="696" w:type="dxa"/>
          </w:tcPr>
          <w:p w14:paraId="325931FA"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22DF0D1A" w14:textId="77777777" w:rsidR="00E71FB5" w:rsidRPr="00D81D5F" w:rsidRDefault="00E71FB5" w:rsidP="00E71FB5">
            <w:pPr>
              <w:jc w:val="both"/>
              <w:rPr>
                <w:rFonts w:ascii="Times New Roman" w:hAnsi="Times New Roman" w:cs="Times New Roman"/>
              </w:rPr>
            </w:pPr>
            <w:r w:rsidRPr="00D81D5F">
              <w:rPr>
                <w:rFonts w:ascii="Times New Roman" w:hAnsi="Times New Roman" w:cs="Times New Roman"/>
              </w:rPr>
              <w:t>本地招聘廣告內的招聘職位名稱必須是「護理員」嗎？可否採用其他職位名稱，例如：「照顧員」？</w:t>
            </w:r>
          </w:p>
        </w:tc>
      </w:tr>
      <w:tr w:rsidR="00E71FB5" w:rsidRPr="00D81D5F" w14:paraId="1148C424" w14:textId="77777777" w:rsidTr="00F64711">
        <w:tc>
          <w:tcPr>
            <w:tcW w:w="839" w:type="dxa"/>
            <w:vMerge/>
          </w:tcPr>
          <w:p w14:paraId="2B3631BB" w14:textId="77777777" w:rsidR="00E71FB5" w:rsidRPr="00D81D5F" w:rsidRDefault="00E71FB5" w:rsidP="00E71FB5">
            <w:pPr>
              <w:rPr>
                <w:rFonts w:ascii="Times New Roman" w:hAnsi="Times New Roman" w:cs="Times New Roman"/>
              </w:rPr>
            </w:pPr>
          </w:p>
        </w:tc>
        <w:tc>
          <w:tcPr>
            <w:tcW w:w="696" w:type="dxa"/>
          </w:tcPr>
          <w:p w14:paraId="591E9B1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346DB22E" w14:textId="77777777" w:rsidR="00E71FB5" w:rsidRDefault="00E71FB5" w:rsidP="00E71FB5">
            <w:pPr>
              <w:jc w:val="both"/>
              <w:rPr>
                <w:rFonts w:ascii="Times New Roman" w:hAnsi="Times New Roman" w:cs="Times New Roman"/>
              </w:rPr>
            </w:pPr>
            <w:r w:rsidRPr="00D81D5F">
              <w:rPr>
                <w:rFonts w:ascii="Times New Roman" w:hAnsi="Times New Roman" w:cs="Times New Roman"/>
              </w:rPr>
              <w:t>為免混淆和產生誤會，「特別計劃」規定本地招聘廣告內的招聘職位名稱為「護理員」。</w:t>
            </w:r>
          </w:p>
          <w:p w14:paraId="06309820" w14:textId="3DBA7029" w:rsidR="00B57DD9" w:rsidRPr="00D81D5F" w:rsidRDefault="00B57DD9" w:rsidP="00E71FB5">
            <w:pPr>
              <w:jc w:val="both"/>
              <w:rPr>
                <w:rFonts w:ascii="Times New Roman" w:hAnsi="Times New Roman" w:cs="Times New Roman" w:hint="eastAsia"/>
              </w:rPr>
            </w:pPr>
          </w:p>
        </w:tc>
      </w:tr>
      <w:tr w:rsidR="00E71FB5" w:rsidRPr="00D81D5F" w14:paraId="295C7B44" w14:textId="77777777" w:rsidTr="00225637">
        <w:tc>
          <w:tcPr>
            <w:tcW w:w="9209" w:type="dxa"/>
            <w:gridSpan w:val="3"/>
          </w:tcPr>
          <w:p w14:paraId="2F995B9E" w14:textId="77777777" w:rsidR="00E71FB5" w:rsidRPr="00D81D5F" w:rsidRDefault="00E71FB5" w:rsidP="00E71FB5">
            <w:pPr>
              <w:rPr>
                <w:rFonts w:ascii="Times New Roman" w:hAnsi="Times New Roman" w:cs="Times New Roman"/>
              </w:rPr>
            </w:pPr>
          </w:p>
        </w:tc>
      </w:tr>
      <w:tr w:rsidR="00E71FB5" w:rsidRPr="00D81D5F" w14:paraId="714EA4A8" w14:textId="77777777" w:rsidTr="00F64711">
        <w:tc>
          <w:tcPr>
            <w:tcW w:w="839" w:type="dxa"/>
            <w:vMerge w:val="restart"/>
          </w:tcPr>
          <w:p w14:paraId="5BF1A26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3.2</w:t>
            </w:r>
          </w:p>
        </w:tc>
        <w:tc>
          <w:tcPr>
            <w:tcW w:w="696" w:type="dxa"/>
          </w:tcPr>
          <w:p w14:paraId="5FEFA321"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75209CD" w14:textId="0A4422F3" w:rsidR="00E71FB5" w:rsidRPr="00D81D5F" w:rsidRDefault="00E71FB5" w:rsidP="00E71FB5">
            <w:pPr>
              <w:jc w:val="both"/>
              <w:rPr>
                <w:rFonts w:ascii="Times New Roman" w:hAnsi="Times New Roman" w:cs="Times New Roman"/>
              </w:rPr>
            </w:pPr>
            <w:r w:rsidRPr="00D81D5F">
              <w:rPr>
                <w:rFonts w:ascii="Times New Roman" w:hAnsi="Times New Roman" w:cs="Times New Roman"/>
              </w:rPr>
              <w:t>暫時仍未獲牌照的新院舍，是否可預先刊登本地招聘廣告，待取得牌照後盡快申請輸入護理員配額？</w:t>
            </w:r>
          </w:p>
        </w:tc>
      </w:tr>
      <w:tr w:rsidR="00E71FB5" w:rsidRPr="00D81D5F" w14:paraId="482A4539" w14:textId="77777777" w:rsidTr="00F64711">
        <w:tc>
          <w:tcPr>
            <w:tcW w:w="839" w:type="dxa"/>
            <w:vMerge/>
          </w:tcPr>
          <w:p w14:paraId="710FC128" w14:textId="77777777" w:rsidR="00E71FB5" w:rsidRPr="00D81D5F" w:rsidRDefault="00E71FB5" w:rsidP="00E71FB5">
            <w:pPr>
              <w:rPr>
                <w:rFonts w:ascii="Times New Roman" w:hAnsi="Times New Roman" w:cs="Times New Roman"/>
              </w:rPr>
            </w:pPr>
          </w:p>
        </w:tc>
        <w:tc>
          <w:tcPr>
            <w:tcW w:w="696" w:type="dxa"/>
          </w:tcPr>
          <w:p w14:paraId="04720CC0"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54DE9174" w14:textId="77777777" w:rsidR="00E71FB5" w:rsidRDefault="00E71FB5" w:rsidP="00E71FB5">
            <w:pPr>
              <w:jc w:val="both"/>
              <w:rPr>
                <w:rFonts w:ascii="Times New Roman" w:hAnsi="Times New Roman" w:cs="Times New Roman"/>
              </w:rPr>
            </w:pPr>
            <w:r w:rsidRPr="00D81D5F">
              <w:rPr>
                <w:rFonts w:ascii="Times New Roman" w:hAnsi="Times New Roman" w:cs="Times New Roman"/>
              </w:rPr>
              <w:t>「特別計劃」並無規定未獲牌照的新院舍不可預先刊登本地招聘廣告。</w:t>
            </w:r>
            <w:r w:rsidRPr="00D81D5F">
              <w:rPr>
                <w:rFonts w:ascii="Times New Roman" w:hAnsi="Times New Roman" w:cs="Times New Roman"/>
              </w:rPr>
              <w:lastRenderedPageBreak/>
              <w:t>然而，「特別計劃」申請者必須確保有關本地招聘廣告符合「特別計劃」的要求，例如招聘時限和</w:t>
            </w:r>
            <w:r w:rsidRPr="00D81D5F">
              <w:rPr>
                <w:rFonts w:ascii="Times New Roman" w:hAnsi="Times New Roman" w:cs="Times New Roman"/>
                <w:bCs/>
              </w:rPr>
              <w:t>刊</w:t>
            </w:r>
            <w:r w:rsidRPr="00D81D5F">
              <w:rPr>
                <w:rFonts w:ascii="Times New Roman" w:hAnsi="Times New Roman" w:cs="Times New Roman"/>
              </w:rPr>
              <w:t>登日數等，而新院舍在遞交「特別計劃」申請時，必須已獲發牌照。</w:t>
            </w:r>
          </w:p>
          <w:p w14:paraId="265FE6E9" w14:textId="6F596E04" w:rsidR="00B57DD9" w:rsidRPr="00D81D5F" w:rsidRDefault="00B57DD9" w:rsidP="00E71FB5">
            <w:pPr>
              <w:jc w:val="both"/>
              <w:rPr>
                <w:rFonts w:ascii="Times New Roman" w:hAnsi="Times New Roman" w:cs="Times New Roman" w:hint="eastAsia"/>
              </w:rPr>
            </w:pPr>
          </w:p>
        </w:tc>
      </w:tr>
      <w:tr w:rsidR="00E71FB5" w:rsidRPr="00D81D5F" w14:paraId="75C9A595" w14:textId="77777777" w:rsidTr="0068160C">
        <w:tc>
          <w:tcPr>
            <w:tcW w:w="9209" w:type="dxa"/>
            <w:gridSpan w:val="3"/>
          </w:tcPr>
          <w:p w14:paraId="18AE679D" w14:textId="77777777" w:rsidR="00E71FB5" w:rsidRPr="00D81D5F" w:rsidRDefault="00E71FB5" w:rsidP="00E71FB5">
            <w:pPr>
              <w:rPr>
                <w:rFonts w:ascii="Times New Roman" w:hAnsi="Times New Roman" w:cs="Times New Roman"/>
              </w:rPr>
            </w:pPr>
          </w:p>
        </w:tc>
      </w:tr>
      <w:tr w:rsidR="00E71FB5" w:rsidRPr="00D81D5F" w14:paraId="1A5364E9" w14:textId="77777777" w:rsidTr="00F64711">
        <w:tc>
          <w:tcPr>
            <w:tcW w:w="839" w:type="dxa"/>
            <w:vMerge w:val="restart"/>
          </w:tcPr>
          <w:p w14:paraId="53E2442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3.3</w:t>
            </w:r>
          </w:p>
        </w:tc>
        <w:tc>
          <w:tcPr>
            <w:tcW w:w="696" w:type="dxa"/>
          </w:tcPr>
          <w:p w14:paraId="2A5CA1B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3EB3FF3C" w14:textId="72FD7C19" w:rsidR="00E71FB5" w:rsidRPr="00D81D5F" w:rsidRDefault="00E71FB5" w:rsidP="00E71FB5">
            <w:pPr>
              <w:ind w:left="53"/>
              <w:jc w:val="both"/>
              <w:rPr>
                <w:rFonts w:ascii="Times New Roman" w:hAnsi="Times New Roman" w:cs="Times New Roman"/>
              </w:rPr>
            </w:pPr>
            <w:r w:rsidRPr="00D81D5F">
              <w:rPr>
                <w:rFonts w:ascii="Times New Roman" w:hAnsi="Times New Roman" w:cs="Times New Roman"/>
              </w:rPr>
              <w:t>怎樣理解：在申請日前</w:t>
            </w:r>
            <w:r w:rsidRPr="00D81D5F">
              <w:rPr>
                <w:rFonts w:ascii="Times New Roman" w:hAnsi="Times New Roman" w:cs="Times New Roman"/>
              </w:rPr>
              <w:t>30</w:t>
            </w:r>
            <w:r w:rsidRPr="00D81D5F">
              <w:rPr>
                <w:rFonts w:ascii="Times New Roman" w:hAnsi="Times New Roman" w:cs="Times New Roman"/>
              </w:rPr>
              <w:t>天內，</w:t>
            </w:r>
            <w:r w:rsidRPr="00D81D5F">
              <w:rPr>
                <w:rFonts w:ascii="Times New Roman" w:hAnsi="Times New Roman" w:cs="Times New Roman"/>
                <w:b/>
                <w:bCs/>
              </w:rPr>
              <w:t>連續</w:t>
            </w:r>
            <w:r w:rsidRPr="00D81D5F">
              <w:rPr>
                <w:rFonts w:ascii="Times New Roman" w:hAnsi="Times New Roman" w:cs="Times New Roman"/>
                <w:b/>
                <w:bCs/>
              </w:rPr>
              <w:t>14</w:t>
            </w:r>
            <w:r w:rsidRPr="00D81D5F">
              <w:rPr>
                <w:rFonts w:ascii="Times New Roman" w:hAnsi="Times New Roman" w:cs="Times New Roman"/>
                <w:b/>
                <w:bCs/>
              </w:rPr>
              <w:t>個</w:t>
            </w:r>
            <w:proofErr w:type="gramStart"/>
            <w:r w:rsidRPr="00D81D5F">
              <w:rPr>
                <w:rFonts w:ascii="Times New Roman" w:hAnsi="Times New Roman" w:cs="Times New Roman"/>
                <w:b/>
                <w:bCs/>
              </w:rPr>
              <w:t>曆</w:t>
            </w:r>
            <w:proofErr w:type="gramEnd"/>
            <w:r w:rsidRPr="00D81D5F">
              <w:rPr>
                <w:rFonts w:ascii="Times New Roman" w:hAnsi="Times New Roman" w:cs="Times New Roman"/>
                <w:b/>
                <w:bCs/>
              </w:rPr>
              <w:t>日</w:t>
            </w:r>
            <w:r w:rsidRPr="00D81D5F">
              <w:rPr>
                <w:rFonts w:ascii="Times New Roman" w:hAnsi="Times New Roman" w:cs="Times New Roman"/>
              </w:rPr>
              <w:t>(</w:t>
            </w:r>
            <w:proofErr w:type="spellStart"/>
            <w:r w:rsidRPr="00D81D5F">
              <w:rPr>
                <w:rFonts w:ascii="Times New Roman" w:hAnsi="Times New Roman" w:cs="Times New Roman"/>
              </w:rPr>
              <w:t>i</w:t>
            </w:r>
            <w:proofErr w:type="spellEnd"/>
            <w:r w:rsidRPr="00D81D5F">
              <w:rPr>
                <w:rFonts w:ascii="Times New Roman" w:hAnsi="Times New Roman" w:cs="Times New Roman"/>
              </w:rPr>
              <w:t>)</w:t>
            </w:r>
            <w:r w:rsidRPr="00D81D5F">
              <w:rPr>
                <w:rFonts w:ascii="Times New Roman" w:hAnsi="Times New Roman" w:cs="Times New Roman"/>
              </w:rPr>
              <w:t>在勞工處「互動就業服務」網站進行招聘，或</w:t>
            </w:r>
            <w:r w:rsidRPr="00D81D5F">
              <w:rPr>
                <w:rFonts w:ascii="Times New Roman" w:hAnsi="Times New Roman" w:cs="Times New Roman"/>
              </w:rPr>
              <w:t>(ii)</w:t>
            </w:r>
            <w:r w:rsidRPr="00D81D5F">
              <w:rPr>
                <w:rFonts w:ascii="Times New Roman" w:hAnsi="Times New Roman" w:cs="Times New Roman"/>
              </w:rPr>
              <w:t>在本地報章／招聘網站刊登</w:t>
            </w:r>
            <w:r w:rsidRPr="00D81D5F">
              <w:rPr>
                <w:rFonts w:ascii="Times New Roman" w:hAnsi="Times New Roman" w:cs="Times New Roman"/>
                <w:b/>
                <w:bCs/>
              </w:rPr>
              <w:t>兩則</w:t>
            </w:r>
            <w:r w:rsidRPr="00D81D5F">
              <w:rPr>
                <w:rFonts w:ascii="Times New Roman" w:hAnsi="Times New Roman" w:cs="Times New Roman"/>
              </w:rPr>
              <w:t>廣告？</w:t>
            </w:r>
          </w:p>
        </w:tc>
      </w:tr>
      <w:tr w:rsidR="00E71FB5" w:rsidRPr="00D81D5F" w14:paraId="44A6670A" w14:textId="77777777" w:rsidTr="00F64711">
        <w:tc>
          <w:tcPr>
            <w:tcW w:w="839" w:type="dxa"/>
            <w:vMerge/>
          </w:tcPr>
          <w:p w14:paraId="0C52F665" w14:textId="77777777" w:rsidR="00E71FB5" w:rsidRPr="00D81D5F" w:rsidRDefault="00E71FB5" w:rsidP="00E71FB5">
            <w:pPr>
              <w:rPr>
                <w:rFonts w:ascii="Times New Roman" w:hAnsi="Times New Roman" w:cs="Times New Roman"/>
              </w:rPr>
            </w:pPr>
          </w:p>
        </w:tc>
        <w:tc>
          <w:tcPr>
            <w:tcW w:w="696" w:type="dxa"/>
          </w:tcPr>
          <w:p w14:paraId="65C3398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0D841DFC" w14:textId="77777777" w:rsidR="00E71FB5" w:rsidRPr="00D81D5F" w:rsidRDefault="00E71FB5" w:rsidP="00E71FB5">
            <w:pPr>
              <w:jc w:val="both"/>
              <w:rPr>
                <w:rFonts w:ascii="Times New Roman" w:hAnsi="Times New Roman" w:cs="Times New Roman"/>
              </w:rPr>
            </w:pPr>
            <w:r w:rsidRPr="00D81D5F">
              <w:rPr>
                <w:rFonts w:ascii="Times New Roman" w:hAnsi="Times New Roman" w:cs="Times New Roman"/>
                <w:b/>
              </w:rPr>
              <w:t>申請日是指申請表格的簽署日期</w:t>
            </w:r>
            <w:r w:rsidRPr="00D81D5F">
              <w:rPr>
                <w:rFonts w:ascii="Times New Roman" w:hAnsi="Times New Roman" w:cs="Times New Roman"/>
              </w:rPr>
              <w:t>，若申請表格上的簽署日期是</w:t>
            </w:r>
            <w:r w:rsidRPr="00D81D5F">
              <w:rPr>
                <w:rFonts w:ascii="Times New Roman" w:hAnsi="Times New Roman" w:cs="Times New Roman"/>
              </w:rPr>
              <w:t>9</w:t>
            </w:r>
            <w:r w:rsidRPr="00D81D5F">
              <w:rPr>
                <w:rFonts w:ascii="Times New Roman" w:hAnsi="Times New Roman" w:cs="Times New Roman"/>
              </w:rPr>
              <w:t>月</w:t>
            </w:r>
            <w:r w:rsidRPr="00D81D5F">
              <w:rPr>
                <w:rFonts w:ascii="Times New Roman" w:hAnsi="Times New Roman" w:cs="Times New Roman"/>
              </w:rPr>
              <w:t>30</w:t>
            </w:r>
            <w:r w:rsidRPr="00D81D5F">
              <w:rPr>
                <w:rFonts w:ascii="Times New Roman" w:hAnsi="Times New Roman" w:cs="Times New Roman"/>
              </w:rPr>
              <w:t>日，前</w:t>
            </w:r>
            <w:r w:rsidRPr="00D81D5F">
              <w:rPr>
                <w:rFonts w:ascii="Times New Roman" w:hAnsi="Times New Roman" w:cs="Times New Roman"/>
              </w:rPr>
              <w:t>30</w:t>
            </w:r>
            <w:r w:rsidRPr="00D81D5F">
              <w:rPr>
                <w:rFonts w:ascii="Times New Roman" w:hAnsi="Times New Roman" w:cs="Times New Roman"/>
              </w:rPr>
              <w:t>天內是指</w:t>
            </w:r>
            <w:r w:rsidRPr="00D81D5F">
              <w:rPr>
                <w:rFonts w:ascii="Times New Roman" w:hAnsi="Times New Roman" w:cs="Times New Roman"/>
              </w:rPr>
              <w:t>8</w:t>
            </w:r>
            <w:r w:rsidRPr="00D81D5F">
              <w:rPr>
                <w:rFonts w:ascii="Times New Roman" w:hAnsi="Times New Roman" w:cs="Times New Roman"/>
              </w:rPr>
              <w:t>月</w:t>
            </w:r>
            <w:r w:rsidRPr="00D81D5F">
              <w:rPr>
                <w:rFonts w:ascii="Times New Roman" w:hAnsi="Times New Roman" w:cs="Times New Roman"/>
              </w:rPr>
              <w:t>31</w:t>
            </w:r>
            <w:r w:rsidRPr="00D81D5F">
              <w:rPr>
                <w:rFonts w:ascii="Times New Roman" w:hAnsi="Times New Roman" w:cs="Times New Roman"/>
              </w:rPr>
              <w:t>日至</w:t>
            </w:r>
            <w:r w:rsidRPr="00D81D5F">
              <w:rPr>
                <w:rFonts w:ascii="Times New Roman" w:hAnsi="Times New Roman" w:cs="Times New Roman"/>
              </w:rPr>
              <w:t>9</w:t>
            </w:r>
            <w:r w:rsidRPr="00D81D5F">
              <w:rPr>
                <w:rFonts w:ascii="Times New Roman" w:hAnsi="Times New Roman" w:cs="Times New Roman"/>
              </w:rPr>
              <w:t>月</w:t>
            </w:r>
            <w:r w:rsidRPr="00D81D5F">
              <w:rPr>
                <w:rFonts w:ascii="Times New Roman" w:hAnsi="Times New Roman" w:cs="Times New Roman"/>
              </w:rPr>
              <w:t>29</w:t>
            </w:r>
            <w:r w:rsidRPr="00D81D5F">
              <w:rPr>
                <w:rFonts w:ascii="Times New Roman" w:hAnsi="Times New Roman" w:cs="Times New Roman"/>
              </w:rPr>
              <w:t>日的</w:t>
            </w:r>
            <w:proofErr w:type="gramStart"/>
            <w:r w:rsidRPr="00D81D5F">
              <w:rPr>
                <w:rFonts w:ascii="Times New Roman" w:hAnsi="Times New Roman" w:cs="Times New Roman"/>
              </w:rPr>
              <w:t>期間，</w:t>
            </w:r>
            <w:proofErr w:type="gramEnd"/>
            <w:r w:rsidRPr="00D81D5F">
              <w:rPr>
                <w:rFonts w:ascii="Times New Roman" w:hAnsi="Times New Roman" w:cs="Times New Roman"/>
              </w:rPr>
              <w:t>9</w:t>
            </w:r>
            <w:r w:rsidRPr="00D81D5F">
              <w:rPr>
                <w:rFonts w:ascii="Times New Roman" w:hAnsi="Times New Roman" w:cs="Times New Roman"/>
              </w:rPr>
              <w:t>月</w:t>
            </w:r>
            <w:r w:rsidRPr="00D81D5F">
              <w:rPr>
                <w:rFonts w:ascii="Times New Roman" w:hAnsi="Times New Roman" w:cs="Times New Roman"/>
              </w:rPr>
              <w:t>30</w:t>
            </w:r>
            <w:r w:rsidRPr="00D81D5F">
              <w:rPr>
                <w:rFonts w:ascii="Times New Roman" w:hAnsi="Times New Roman" w:cs="Times New Roman"/>
              </w:rPr>
              <w:t>日不應包括在本地招聘期內。申請者需在這期間的</w:t>
            </w:r>
            <w:r w:rsidRPr="00D81D5F">
              <w:rPr>
                <w:rFonts w:ascii="Times New Roman" w:hAnsi="Times New Roman" w:cs="Times New Roman"/>
                <w:b/>
                <w:bCs/>
              </w:rPr>
              <w:t>連續</w:t>
            </w:r>
            <w:r w:rsidRPr="00D81D5F">
              <w:rPr>
                <w:rFonts w:ascii="Times New Roman" w:hAnsi="Times New Roman" w:cs="Times New Roman"/>
                <w:b/>
                <w:bCs/>
              </w:rPr>
              <w:t>14</w:t>
            </w:r>
            <w:r w:rsidRPr="00D81D5F">
              <w:rPr>
                <w:rFonts w:ascii="Times New Roman" w:hAnsi="Times New Roman" w:cs="Times New Roman"/>
                <w:b/>
                <w:bCs/>
              </w:rPr>
              <w:t>個</w:t>
            </w:r>
            <w:proofErr w:type="gramStart"/>
            <w:r w:rsidRPr="00D81D5F">
              <w:rPr>
                <w:rFonts w:ascii="Times New Roman" w:hAnsi="Times New Roman" w:cs="Times New Roman"/>
                <w:b/>
                <w:bCs/>
              </w:rPr>
              <w:t>曆</w:t>
            </w:r>
            <w:proofErr w:type="gramEnd"/>
            <w:r w:rsidRPr="00D81D5F">
              <w:rPr>
                <w:rFonts w:ascii="Times New Roman" w:hAnsi="Times New Roman" w:cs="Times New Roman"/>
                <w:b/>
                <w:bCs/>
              </w:rPr>
              <w:t>日</w:t>
            </w:r>
            <w:r w:rsidRPr="00D81D5F">
              <w:rPr>
                <w:rFonts w:ascii="Times New Roman" w:hAnsi="Times New Roman" w:cs="Times New Roman"/>
                <w:bCs/>
              </w:rPr>
              <w:t>刊登廣告</w:t>
            </w:r>
            <w:r w:rsidRPr="00D81D5F">
              <w:rPr>
                <w:rFonts w:ascii="Times New Roman" w:hAnsi="Times New Roman" w:cs="Times New Roman"/>
              </w:rPr>
              <w:t>進行招聘，除了完成</w:t>
            </w:r>
            <w:r w:rsidRPr="00D81D5F">
              <w:rPr>
                <w:rFonts w:ascii="Times New Roman" w:hAnsi="Times New Roman" w:cs="Times New Roman"/>
                <w:bCs/>
              </w:rPr>
              <w:t>刊登廣告外，還要</w:t>
            </w:r>
            <w:r w:rsidRPr="00D81D5F">
              <w:rPr>
                <w:rFonts w:ascii="Times New Roman" w:hAnsi="Times New Roman" w:cs="Times New Roman"/>
              </w:rPr>
              <w:t>完成面試等工作。</w:t>
            </w:r>
            <w:r w:rsidRPr="00D81D5F">
              <w:rPr>
                <w:rFonts w:ascii="Times New Roman" w:hAnsi="Times New Roman" w:cs="Times New Roman"/>
                <w:b/>
              </w:rPr>
              <w:t>未全部完成本地護理員的招聘程序便簽署申請表格，會視作不符合本地招聘</w:t>
            </w:r>
            <w:r w:rsidRPr="00D81D5F">
              <w:rPr>
                <w:rFonts w:ascii="Times New Roman" w:hAnsi="Times New Roman" w:cs="Times New Roman"/>
                <w:b/>
                <w:bCs/>
              </w:rPr>
              <w:t>規定</w:t>
            </w:r>
            <w:r w:rsidRPr="00D81D5F">
              <w:rPr>
                <w:rFonts w:ascii="Times New Roman" w:hAnsi="Times New Roman" w:cs="Times New Roman"/>
                <w:b/>
              </w:rPr>
              <w:t>處理</w:t>
            </w:r>
            <w:r w:rsidRPr="00D81D5F">
              <w:rPr>
                <w:rFonts w:ascii="Times New Roman" w:hAnsi="Times New Roman" w:cs="Times New Roman"/>
              </w:rPr>
              <w:t>。</w:t>
            </w:r>
          </w:p>
          <w:p w14:paraId="15972D08" w14:textId="77777777" w:rsidR="00E71FB5" w:rsidRDefault="00E71FB5" w:rsidP="00E71FB5">
            <w:pPr>
              <w:jc w:val="both"/>
              <w:rPr>
                <w:rFonts w:ascii="Times New Roman" w:hAnsi="Times New Roman" w:cs="Times New Roman"/>
                <w:b/>
                <w:bCs/>
              </w:rPr>
            </w:pPr>
            <w:r w:rsidRPr="00D81D5F">
              <w:rPr>
                <w:rFonts w:ascii="Times New Roman" w:hAnsi="Times New Roman" w:cs="Times New Roman"/>
                <w:bCs/>
              </w:rPr>
              <w:t>刊登廣告可以選擇</w:t>
            </w:r>
            <w:r w:rsidRPr="00D81D5F">
              <w:rPr>
                <w:rFonts w:ascii="Times New Roman" w:hAnsi="Times New Roman" w:cs="Times New Roman"/>
              </w:rPr>
              <w:t>(</w:t>
            </w:r>
            <w:proofErr w:type="spellStart"/>
            <w:r w:rsidRPr="00D81D5F">
              <w:rPr>
                <w:rFonts w:ascii="Times New Roman" w:hAnsi="Times New Roman" w:cs="Times New Roman"/>
              </w:rPr>
              <w:t>i</w:t>
            </w:r>
            <w:proofErr w:type="spellEnd"/>
            <w:r w:rsidRPr="00D81D5F">
              <w:rPr>
                <w:rFonts w:ascii="Times New Roman" w:hAnsi="Times New Roman" w:cs="Times New Roman"/>
              </w:rPr>
              <w:t>)</w:t>
            </w:r>
            <w:r w:rsidRPr="00D81D5F">
              <w:rPr>
                <w:rFonts w:ascii="Times New Roman" w:hAnsi="Times New Roman" w:cs="Times New Roman"/>
              </w:rPr>
              <w:t>在勞工處「互動就業服務」網站，或</w:t>
            </w:r>
            <w:r w:rsidRPr="00D81D5F">
              <w:rPr>
                <w:rFonts w:ascii="Times New Roman" w:hAnsi="Times New Roman" w:cs="Times New Roman"/>
              </w:rPr>
              <w:t>(ii)</w:t>
            </w:r>
            <w:r w:rsidRPr="00D81D5F">
              <w:rPr>
                <w:rFonts w:ascii="Times New Roman" w:hAnsi="Times New Roman" w:cs="Times New Roman"/>
              </w:rPr>
              <w:t>在本地報章／招聘網站刊登</w:t>
            </w:r>
            <w:r w:rsidRPr="00D81D5F">
              <w:rPr>
                <w:rFonts w:ascii="Times New Roman" w:hAnsi="Times New Roman" w:cs="Times New Roman"/>
                <w:b/>
                <w:bCs/>
              </w:rPr>
              <w:t>兩則</w:t>
            </w:r>
            <w:r w:rsidRPr="00D81D5F">
              <w:rPr>
                <w:rFonts w:ascii="Times New Roman" w:hAnsi="Times New Roman" w:cs="Times New Roman"/>
              </w:rPr>
              <w:t>廣告。若</w:t>
            </w:r>
            <w:r w:rsidRPr="00D81D5F">
              <w:rPr>
                <w:rFonts w:ascii="Times New Roman" w:hAnsi="Times New Roman" w:cs="Times New Roman"/>
                <w:bCs/>
              </w:rPr>
              <w:t>選擇</w:t>
            </w:r>
            <w:r w:rsidRPr="00D81D5F">
              <w:rPr>
                <w:rFonts w:ascii="Times New Roman" w:hAnsi="Times New Roman" w:cs="Times New Roman"/>
              </w:rPr>
              <w:t>(</w:t>
            </w:r>
            <w:proofErr w:type="spellStart"/>
            <w:r w:rsidRPr="00D81D5F">
              <w:rPr>
                <w:rFonts w:ascii="Times New Roman" w:hAnsi="Times New Roman" w:cs="Times New Roman"/>
              </w:rPr>
              <w:t>i</w:t>
            </w:r>
            <w:proofErr w:type="spellEnd"/>
            <w:r w:rsidRPr="00D81D5F">
              <w:rPr>
                <w:rFonts w:ascii="Times New Roman" w:hAnsi="Times New Roman" w:cs="Times New Roman"/>
              </w:rPr>
              <w:t>)</w:t>
            </w:r>
            <w:r w:rsidRPr="00D81D5F">
              <w:rPr>
                <w:rFonts w:ascii="Times New Roman" w:hAnsi="Times New Roman" w:cs="Times New Roman"/>
              </w:rPr>
              <w:t>，只需在申請日前</w:t>
            </w:r>
            <w:r w:rsidRPr="00D81D5F">
              <w:rPr>
                <w:rFonts w:ascii="Times New Roman" w:hAnsi="Times New Roman" w:cs="Times New Roman"/>
              </w:rPr>
              <w:t>30</w:t>
            </w:r>
            <w:r w:rsidRPr="00D81D5F">
              <w:rPr>
                <w:rFonts w:ascii="Times New Roman" w:hAnsi="Times New Roman" w:cs="Times New Roman"/>
              </w:rPr>
              <w:t>天內，在該網站</w:t>
            </w:r>
            <w:r w:rsidRPr="00D81D5F">
              <w:rPr>
                <w:rFonts w:ascii="Times New Roman" w:hAnsi="Times New Roman" w:cs="Times New Roman"/>
                <w:b/>
                <w:bCs/>
              </w:rPr>
              <w:t>連續</w:t>
            </w:r>
            <w:r w:rsidRPr="00D81D5F">
              <w:rPr>
                <w:rFonts w:ascii="Times New Roman" w:hAnsi="Times New Roman" w:cs="Times New Roman"/>
                <w:b/>
              </w:rPr>
              <w:t>刊登</w:t>
            </w:r>
            <w:r w:rsidRPr="00D81D5F">
              <w:rPr>
                <w:rFonts w:ascii="Times New Roman" w:hAnsi="Times New Roman" w:cs="Times New Roman"/>
                <w:b/>
                <w:bCs/>
              </w:rPr>
              <w:t>14</w:t>
            </w:r>
            <w:r w:rsidRPr="00D81D5F">
              <w:rPr>
                <w:rFonts w:ascii="Times New Roman" w:hAnsi="Times New Roman" w:cs="Times New Roman"/>
                <w:b/>
                <w:bCs/>
              </w:rPr>
              <w:t>個</w:t>
            </w:r>
            <w:proofErr w:type="gramStart"/>
            <w:r w:rsidRPr="00D81D5F">
              <w:rPr>
                <w:rFonts w:ascii="Times New Roman" w:hAnsi="Times New Roman" w:cs="Times New Roman"/>
                <w:b/>
                <w:bCs/>
              </w:rPr>
              <w:t>曆</w:t>
            </w:r>
            <w:proofErr w:type="gramEnd"/>
            <w:r w:rsidRPr="00D81D5F">
              <w:rPr>
                <w:rFonts w:ascii="Times New Roman" w:hAnsi="Times New Roman" w:cs="Times New Roman"/>
                <w:b/>
                <w:bCs/>
              </w:rPr>
              <w:t>日或以上便符合規定</w:t>
            </w:r>
            <w:r w:rsidRPr="00D81D5F">
              <w:rPr>
                <w:rFonts w:ascii="Times New Roman" w:hAnsi="Times New Roman" w:cs="Times New Roman"/>
                <w:bCs/>
              </w:rPr>
              <w:t>；</w:t>
            </w:r>
            <w:r w:rsidRPr="00D81D5F">
              <w:rPr>
                <w:rFonts w:ascii="Times New Roman" w:hAnsi="Times New Roman" w:cs="Times New Roman"/>
              </w:rPr>
              <w:t>若</w:t>
            </w:r>
            <w:r w:rsidRPr="00D81D5F">
              <w:rPr>
                <w:rFonts w:ascii="Times New Roman" w:hAnsi="Times New Roman" w:cs="Times New Roman"/>
                <w:bCs/>
              </w:rPr>
              <w:t>選擇</w:t>
            </w:r>
            <w:r w:rsidRPr="00D81D5F">
              <w:rPr>
                <w:rFonts w:ascii="Times New Roman" w:hAnsi="Times New Roman" w:cs="Times New Roman"/>
              </w:rPr>
              <w:t xml:space="preserve">(ii) </w:t>
            </w:r>
            <w:r w:rsidRPr="00D81D5F">
              <w:rPr>
                <w:rFonts w:ascii="Times New Roman" w:hAnsi="Times New Roman" w:cs="Times New Roman"/>
              </w:rPr>
              <w:t>，則需在</w:t>
            </w:r>
            <w:r w:rsidRPr="00D81D5F">
              <w:rPr>
                <w:rFonts w:ascii="Times New Roman" w:hAnsi="Times New Roman" w:cs="Times New Roman"/>
                <w:b/>
              </w:rPr>
              <w:t>兩份本地報章</w:t>
            </w:r>
            <w:r w:rsidRPr="00D81D5F">
              <w:rPr>
                <w:rFonts w:ascii="Times New Roman" w:hAnsi="Times New Roman" w:cs="Times New Roman"/>
              </w:rPr>
              <w:t>／</w:t>
            </w:r>
            <w:r w:rsidRPr="00D81D5F">
              <w:rPr>
                <w:rFonts w:ascii="Times New Roman" w:hAnsi="Times New Roman" w:cs="Times New Roman"/>
                <w:b/>
              </w:rPr>
              <w:t>兩個招聘網站</w:t>
            </w:r>
            <w:r w:rsidRPr="00D81D5F">
              <w:rPr>
                <w:rFonts w:ascii="Times New Roman" w:hAnsi="Times New Roman" w:cs="Times New Roman"/>
              </w:rPr>
              <w:t>刊登廣告</w:t>
            </w:r>
            <w:r w:rsidRPr="00D81D5F">
              <w:rPr>
                <w:rFonts w:ascii="Times New Roman" w:hAnsi="Times New Roman" w:cs="Times New Roman"/>
                <w:b/>
                <w:bCs/>
              </w:rPr>
              <w:t>連續</w:t>
            </w:r>
            <w:r w:rsidRPr="00D81D5F">
              <w:rPr>
                <w:rFonts w:ascii="Times New Roman" w:hAnsi="Times New Roman" w:cs="Times New Roman"/>
                <w:b/>
                <w:bCs/>
              </w:rPr>
              <w:t>14</w:t>
            </w:r>
            <w:r w:rsidRPr="00D81D5F">
              <w:rPr>
                <w:rFonts w:ascii="Times New Roman" w:hAnsi="Times New Roman" w:cs="Times New Roman"/>
                <w:b/>
                <w:bCs/>
              </w:rPr>
              <w:t>個</w:t>
            </w:r>
            <w:proofErr w:type="gramStart"/>
            <w:r w:rsidRPr="00D81D5F">
              <w:rPr>
                <w:rFonts w:ascii="Times New Roman" w:hAnsi="Times New Roman" w:cs="Times New Roman"/>
                <w:b/>
                <w:bCs/>
              </w:rPr>
              <w:t>曆</w:t>
            </w:r>
            <w:proofErr w:type="gramEnd"/>
            <w:r w:rsidRPr="00D81D5F">
              <w:rPr>
                <w:rFonts w:ascii="Times New Roman" w:hAnsi="Times New Roman" w:cs="Times New Roman"/>
                <w:b/>
                <w:bCs/>
              </w:rPr>
              <w:t>日，便符合</w:t>
            </w:r>
            <w:r w:rsidRPr="00D81D5F">
              <w:rPr>
                <w:rFonts w:ascii="Times New Roman" w:hAnsi="Times New Roman" w:cs="Times New Roman"/>
                <w:b/>
              </w:rPr>
              <w:t>本地招聘</w:t>
            </w:r>
            <w:r w:rsidRPr="00D81D5F">
              <w:rPr>
                <w:rFonts w:ascii="Times New Roman" w:hAnsi="Times New Roman" w:cs="Times New Roman"/>
                <w:b/>
                <w:bCs/>
              </w:rPr>
              <w:t>規定。</w:t>
            </w:r>
          </w:p>
          <w:p w14:paraId="207F09C4" w14:textId="797EEEAC" w:rsidR="00B57DD9" w:rsidRPr="00D81D5F" w:rsidRDefault="00B57DD9" w:rsidP="00E71FB5">
            <w:pPr>
              <w:jc w:val="both"/>
              <w:rPr>
                <w:rFonts w:ascii="Times New Roman" w:hAnsi="Times New Roman" w:cs="Times New Roman" w:hint="eastAsia"/>
              </w:rPr>
            </w:pPr>
          </w:p>
        </w:tc>
      </w:tr>
      <w:tr w:rsidR="00E71FB5" w:rsidRPr="00D81D5F" w14:paraId="2A5FA614" w14:textId="77777777" w:rsidTr="00225637">
        <w:tc>
          <w:tcPr>
            <w:tcW w:w="9209" w:type="dxa"/>
            <w:gridSpan w:val="3"/>
            <w:shd w:val="clear" w:color="auto" w:fill="D9D9D9" w:themeFill="background1" w:themeFillShade="D9"/>
          </w:tcPr>
          <w:p w14:paraId="3ECBC55F" w14:textId="77777777" w:rsidR="00E71FB5" w:rsidRPr="00D81D5F" w:rsidRDefault="00E71FB5" w:rsidP="00E71FB5">
            <w:pPr>
              <w:pStyle w:val="a5"/>
              <w:numPr>
                <w:ilvl w:val="0"/>
                <w:numId w:val="2"/>
              </w:numPr>
              <w:ind w:leftChars="0"/>
              <w:rPr>
                <w:rFonts w:ascii="Times New Roman" w:hAnsi="Times New Roman" w:cs="Times New Roman"/>
                <w:b/>
                <w:u w:val="single"/>
              </w:rPr>
            </w:pPr>
            <w:r w:rsidRPr="00D81D5F">
              <w:rPr>
                <w:rFonts w:ascii="Times New Roman" w:hAnsi="Times New Roman" w:cs="Times New Roman"/>
                <w:b/>
                <w:u w:val="single"/>
              </w:rPr>
              <w:t>從內地輸入護理員</w:t>
            </w:r>
          </w:p>
        </w:tc>
      </w:tr>
      <w:tr w:rsidR="00E71FB5" w:rsidRPr="00D81D5F" w14:paraId="4C52D7E7" w14:textId="77777777" w:rsidTr="00F64711">
        <w:tc>
          <w:tcPr>
            <w:tcW w:w="839" w:type="dxa"/>
            <w:vMerge w:val="restart"/>
          </w:tcPr>
          <w:p w14:paraId="32731B91"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4.1</w:t>
            </w:r>
          </w:p>
        </w:tc>
        <w:tc>
          <w:tcPr>
            <w:tcW w:w="696" w:type="dxa"/>
          </w:tcPr>
          <w:p w14:paraId="04F55C6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53E67CE9"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僱主可否自行在內地招聘輸入護理員及辦理有關手續？</w:t>
            </w:r>
          </w:p>
        </w:tc>
      </w:tr>
      <w:tr w:rsidR="00E71FB5" w:rsidRPr="00D81D5F" w14:paraId="3F85B177" w14:textId="77777777" w:rsidTr="00F64711">
        <w:tc>
          <w:tcPr>
            <w:tcW w:w="839" w:type="dxa"/>
            <w:vMerge/>
          </w:tcPr>
          <w:p w14:paraId="213189EB" w14:textId="77777777" w:rsidR="00E71FB5" w:rsidRPr="00D81D5F" w:rsidRDefault="00E71FB5" w:rsidP="00E71FB5">
            <w:pPr>
              <w:rPr>
                <w:rFonts w:ascii="Times New Roman" w:hAnsi="Times New Roman" w:cs="Times New Roman"/>
              </w:rPr>
            </w:pPr>
          </w:p>
        </w:tc>
        <w:tc>
          <w:tcPr>
            <w:tcW w:w="696" w:type="dxa"/>
          </w:tcPr>
          <w:p w14:paraId="0484BD6A"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213A6FA8" w14:textId="77777777" w:rsidR="00E71FB5" w:rsidRDefault="004C744D" w:rsidP="00E71FB5">
            <w:pPr>
              <w:jc w:val="both"/>
              <w:rPr>
                <w:rFonts w:ascii="Times New Roman" w:hAnsi="Times New Roman" w:cs="Times New Roman"/>
              </w:rPr>
            </w:pPr>
            <w:r w:rsidRPr="004C744D">
              <w:rPr>
                <w:rFonts w:ascii="Times New Roman" w:hAnsi="Times New Roman" w:cs="Times New Roman" w:hint="eastAsia"/>
              </w:rPr>
              <w:t>如僱主有意安排內地居民擔任輸入護理員，就必須經內地勞務企業招聘所輸入的勞工。內地勞務企業指已獲內地相關商務主管部門批准並取得對香港特區勞務合作經營資格的企業。</w:t>
            </w:r>
          </w:p>
          <w:p w14:paraId="73633218" w14:textId="63A738C9" w:rsidR="00B57DD9" w:rsidRPr="00D81D5F" w:rsidRDefault="00B57DD9" w:rsidP="00E71FB5">
            <w:pPr>
              <w:jc w:val="both"/>
              <w:rPr>
                <w:rFonts w:ascii="Times New Roman" w:hAnsi="Times New Roman" w:cs="Times New Roman" w:hint="eastAsia"/>
              </w:rPr>
            </w:pPr>
          </w:p>
        </w:tc>
      </w:tr>
      <w:tr w:rsidR="00E71FB5" w:rsidRPr="00D81D5F" w14:paraId="22C63364" w14:textId="77777777" w:rsidTr="00225637">
        <w:tc>
          <w:tcPr>
            <w:tcW w:w="9209" w:type="dxa"/>
            <w:gridSpan w:val="3"/>
          </w:tcPr>
          <w:p w14:paraId="06F5E7B1" w14:textId="77777777" w:rsidR="00E71FB5" w:rsidRPr="00D81D5F" w:rsidRDefault="00E71FB5" w:rsidP="00E71FB5">
            <w:pPr>
              <w:rPr>
                <w:rFonts w:ascii="Times New Roman" w:hAnsi="Times New Roman" w:cs="Times New Roman"/>
              </w:rPr>
            </w:pPr>
          </w:p>
        </w:tc>
      </w:tr>
      <w:tr w:rsidR="00E71FB5" w:rsidRPr="00D81D5F" w14:paraId="6DC8731D" w14:textId="77777777" w:rsidTr="00F64711">
        <w:tc>
          <w:tcPr>
            <w:tcW w:w="839" w:type="dxa"/>
            <w:vMerge w:val="restart"/>
          </w:tcPr>
          <w:p w14:paraId="28AE3EB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4.2</w:t>
            </w:r>
          </w:p>
        </w:tc>
        <w:tc>
          <w:tcPr>
            <w:tcW w:w="696" w:type="dxa"/>
          </w:tcPr>
          <w:p w14:paraId="3FAA00C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77ED830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僱主可否經本港職業介紹所委託內地獲核准的對外勞務合作企業，在內地招聘輸入護理員及辦理有關手續？</w:t>
            </w:r>
          </w:p>
        </w:tc>
      </w:tr>
      <w:tr w:rsidR="00E71FB5" w:rsidRPr="00D81D5F" w14:paraId="6180E299" w14:textId="77777777" w:rsidTr="00F64711">
        <w:tc>
          <w:tcPr>
            <w:tcW w:w="839" w:type="dxa"/>
            <w:vMerge/>
          </w:tcPr>
          <w:p w14:paraId="3DF51C24" w14:textId="77777777" w:rsidR="00E71FB5" w:rsidRPr="00D81D5F" w:rsidRDefault="00E71FB5" w:rsidP="00E71FB5">
            <w:pPr>
              <w:rPr>
                <w:rFonts w:ascii="Times New Roman" w:hAnsi="Times New Roman" w:cs="Times New Roman"/>
              </w:rPr>
            </w:pPr>
          </w:p>
        </w:tc>
        <w:tc>
          <w:tcPr>
            <w:tcW w:w="696" w:type="dxa"/>
          </w:tcPr>
          <w:p w14:paraId="7F456D9C"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258076AC" w14:textId="77777777" w:rsidR="00E71FB5" w:rsidRDefault="00E71FB5" w:rsidP="00E71FB5">
            <w:pPr>
              <w:rPr>
                <w:rFonts w:ascii="Times New Roman" w:hAnsi="Times New Roman" w:cs="Times New Roman"/>
              </w:rPr>
            </w:pPr>
            <w:r w:rsidRPr="00D81D5F">
              <w:rPr>
                <w:rFonts w:ascii="Times New Roman" w:hAnsi="Times New Roman" w:cs="Times New Roman"/>
              </w:rPr>
              <w:t>「特別計劃」並無要求僱主作此安排。僱主可以直接透過內地獲核准的對外勞務合作企業，在內地招聘輸入護理員及辦理有關手續。</w:t>
            </w:r>
          </w:p>
          <w:p w14:paraId="258B0664" w14:textId="59DA4471" w:rsidR="00B57DD9" w:rsidRPr="00D81D5F" w:rsidRDefault="00B57DD9" w:rsidP="00E71FB5">
            <w:pPr>
              <w:rPr>
                <w:rFonts w:ascii="Times New Roman" w:hAnsi="Times New Roman" w:cs="Times New Roman" w:hint="eastAsia"/>
              </w:rPr>
            </w:pPr>
          </w:p>
        </w:tc>
      </w:tr>
      <w:tr w:rsidR="00E71FB5" w:rsidRPr="00D81D5F" w14:paraId="1C10429F" w14:textId="77777777" w:rsidTr="0068160C">
        <w:tc>
          <w:tcPr>
            <w:tcW w:w="9209" w:type="dxa"/>
            <w:gridSpan w:val="3"/>
          </w:tcPr>
          <w:p w14:paraId="2881F13C" w14:textId="77777777" w:rsidR="00E71FB5" w:rsidRPr="00D81D5F" w:rsidRDefault="00E71FB5" w:rsidP="00E71FB5">
            <w:pPr>
              <w:rPr>
                <w:rFonts w:ascii="Times New Roman" w:hAnsi="Times New Roman" w:cs="Times New Roman"/>
              </w:rPr>
            </w:pPr>
          </w:p>
        </w:tc>
      </w:tr>
      <w:tr w:rsidR="00E71FB5" w:rsidRPr="00D81D5F" w14:paraId="0ED61B40" w14:textId="77777777" w:rsidTr="00F64711">
        <w:tc>
          <w:tcPr>
            <w:tcW w:w="839" w:type="dxa"/>
            <w:vMerge w:val="restart"/>
          </w:tcPr>
          <w:p w14:paraId="36D88D9A"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4.3</w:t>
            </w:r>
          </w:p>
        </w:tc>
        <w:tc>
          <w:tcPr>
            <w:tcW w:w="696" w:type="dxa"/>
          </w:tcPr>
          <w:p w14:paraId="2CBD1D7F"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問：</w:t>
            </w:r>
          </w:p>
        </w:tc>
        <w:tc>
          <w:tcPr>
            <w:tcW w:w="7674" w:type="dxa"/>
          </w:tcPr>
          <w:p w14:paraId="6E214EBA" w14:textId="77777777" w:rsidR="00E71FB5" w:rsidRPr="001F1D02" w:rsidRDefault="00E71FB5" w:rsidP="00E71FB5">
            <w:pPr>
              <w:ind w:left="566" w:hangingChars="236" w:hanging="566"/>
              <w:rPr>
                <w:rFonts w:ascii="Times New Roman" w:hAnsi="Times New Roman" w:cs="Times New Roman"/>
              </w:rPr>
            </w:pPr>
            <w:r w:rsidRPr="001F1D02">
              <w:rPr>
                <w:rFonts w:ascii="Times New Roman" w:hAnsi="Times New Roman" w:cs="Times New Roman"/>
              </w:rPr>
              <w:t>那裡可以找到有關招聘內地居民來港工作的內地法規？</w:t>
            </w:r>
          </w:p>
        </w:tc>
      </w:tr>
      <w:tr w:rsidR="00E71FB5" w:rsidRPr="00D81D5F" w14:paraId="24F577F3" w14:textId="77777777" w:rsidTr="00F64711">
        <w:tc>
          <w:tcPr>
            <w:tcW w:w="839" w:type="dxa"/>
            <w:vMerge/>
          </w:tcPr>
          <w:p w14:paraId="46E02C75" w14:textId="77777777" w:rsidR="00E71FB5" w:rsidRPr="001F1D02" w:rsidRDefault="00E71FB5" w:rsidP="00E71FB5">
            <w:pPr>
              <w:rPr>
                <w:rFonts w:ascii="Times New Roman" w:hAnsi="Times New Roman" w:cs="Times New Roman"/>
              </w:rPr>
            </w:pPr>
          </w:p>
        </w:tc>
        <w:tc>
          <w:tcPr>
            <w:tcW w:w="696" w:type="dxa"/>
          </w:tcPr>
          <w:p w14:paraId="211665EA"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答：</w:t>
            </w:r>
          </w:p>
        </w:tc>
        <w:tc>
          <w:tcPr>
            <w:tcW w:w="7674" w:type="dxa"/>
          </w:tcPr>
          <w:p w14:paraId="73507A93"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可登入以下網址，了解內地</w:t>
            </w:r>
            <w:r w:rsidRPr="001F1D02">
              <w:rPr>
                <w:rFonts w:ascii="Times New Roman" w:eastAsia="標楷體" w:hAnsi="Times New Roman" w:cs="Times New Roman"/>
              </w:rPr>
              <w:t>《</w:t>
            </w:r>
            <w:r w:rsidRPr="001F1D02">
              <w:rPr>
                <w:rFonts w:ascii="Times New Roman" w:hAnsi="Times New Roman" w:cs="Times New Roman"/>
              </w:rPr>
              <w:t>對外勞務合作管理條例</w:t>
            </w:r>
            <w:r w:rsidRPr="001F1D02">
              <w:rPr>
                <w:rFonts w:ascii="Times New Roman" w:eastAsia="標楷體" w:hAnsi="Times New Roman" w:cs="Times New Roman"/>
              </w:rPr>
              <w:t>》</w:t>
            </w:r>
            <w:r w:rsidRPr="001F1D02">
              <w:rPr>
                <w:rFonts w:ascii="Times New Roman" w:hAnsi="Times New Roman" w:cs="Times New Roman"/>
              </w:rPr>
              <w:t>的詳細內容：</w:t>
            </w:r>
          </w:p>
          <w:p w14:paraId="05329AF8" w14:textId="77777777" w:rsidR="00E71FB5" w:rsidRDefault="005D2345" w:rsidP="00E71FB5">
            <w:pPr>
              <w:rPr>
                <w:rStyle w:val="a4"/>
                <w:rFonts w:ascii="Times New Roman" w:hAnsi="Times New Roman" w:cs="Times New Roman"/>
                <w:color w:val="auto"/>
              </w:rPr>
            </w:pPr>
            <w:hyperlink r:id="rId8" w:history="1">
              <w:r w:rsidR="00E71FB5" w:rsidRPr="001F1D02">
                <w:rPr>
                  <w:rStyle w:val="a4"/>
                  <w:rFonts w:ascii="Times New Roman" w:hAnsi="Times New Roman" w:cs="Times New Roman"/>
                  <w:color w:val="auto"/>
                </w:rPr>
                <w:t>http://www.gov.cn/zwgk/2012-06/11/content_2157905.htm</w:t>
              </w:r>
            </w:hyperlink>
          </w:p>
          <w:p w14:paraId="717B5EEC" w14:textId="4C55733C" w:rsidR="00B57DD9" w:rsidRPr="001F1D02" w:rsidRDefault="00B57DD9" w:rsidP="00E71FB5">
            <w:pPr>
              <w:rPr>
                <w:rFonts w:ascii="Times New Roman" w:hAnsi="Times New Roman" w:cs="Times New Roman" w:hint="eastAsia"/>
              </w:rPr>
            </w:pPr>
          </w:p>
        </w:tc>
      </w:tr>
      <w:tr w:rsidR="00E71FB5" w:rsidRPr="00D81D5F" w14:paraId="511205AD" w14:textId="77777777" w:rsidTr="00225637">
        <w:tc>
          <w:tcPr>
            <w:tcW w:w="9209" w:type="dxa"/>
            <w:gridSpan w:val="3"/>
          </w:tcPr>
          <w:p w14:paraId="780774A0" w14:textId="77777777" w:rsidR="00E71FB5" w:rsidRPr="001F1D02" w:rsidRDefault="00E71FB5" w:rsidP="00E71FB5">
            <w:pPr>
              <w:rPr>
                <w:rFonts w:ascii="Times New Roman" w:hAnsi="Times New Roman" w:cs="Times New Roman"/>
              </w:rPr>
            </w:pPr>
          </w:p>
        </w:tc>
      </w:tr>
      <w:tr w:rsidR="00E71FB5" w:rsidRPr="00D81D5F" w14:paraId="70B6B547" w14:textId="77777777" w:rsidTr="00F64711">
        <w:tc>
          <w:tcPr>
            <w:tcW w:w="839" w:type="dxa"/>
            <w:vMerge w:val="restart"/>
          </w:tcPr>
          <w:p w14:paraId="3B7098E3"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4.4</w:t>
            </w:r>
          </w:p>
        </w:tc>
        <w:tc>
          <w:tcPr>
            <w:tcW w:w="696" w:type="dxa"/>
          </w:tcPr>
          <w:p w14:paraId="69A60A8A"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問：</w:t>
            </w:r>
          </w:p>
        </w:tc>
        <w:tc>
          <w:tcPr>
            <w:tcW w:w="7674" w:type="dxa"/>
          </w:tcPr>
          <w:p w14:paraId="21EF3450" w14:textId="77777777" w:rsidR="00E71FB5" w:rsidRPr="001F1D02" w:rsidRDefault="00E71FB5" w:rsidP="00E71FB5">
            <w:pPr>
              <w:ind w:left="566" w:hangingChars="236" w:hanging="566"/>
              <w:rPr>
                <w:rFonts w:ascii="Times New Roman" w:hAnsi="Times New Roman" w:cs="Times New Roman"/>
              </w:rPr>
            </w:pPr>
            <w:r w:rsidRPr="001F1D02">
              <w:rPr>
                <w:rFonts w:ascii="Times New Roman" w:hAnsi="Times New Roman" w:cs="Times New Roman"/>
              </w:rPr>
              <w:t>那裡可以找到內地獲核准的對外勞務合作企業的名單和聯絡方法？</w:t>
            </w:r>
          </w:p>
        </w:tc>
      </w:tr>
      <w:tr w:rsidR="00E71FB5" w:rsidRPr="00D81D5F" w14:paraId="203D2782" w14:textId="77777777" w:rsidTr="00F64711">
        <w:tc>
          <w:tcPr>
            <w:tcW w:w="839" w:type="dxa"/>
            <w:vMerge/>
          </w:tcPr>
          <w:p w14:paraId="2C556B4A" w14:textId="77777777" w:rsidR="00E71FB5" w:rsidRPr="001F1D02" w:rsidRDefault="00E71FB5" w:rsidP="00E71FB5">
            <w:pPr>
              <w:rPr>
                <w:rFonts w:ascii="Times New Roman" w:hAnsi="Times New Roman" w:cs="Times New Roman"/>
              </w:rPr>
            </w:pPr>
          </w:p>
        </w:tc>
        <w:tc>
          <w:tcPr>
            <w:tcW w:w="696" w:type="dxa"/>
          </w:tcPr>
          <w:p w14:paraId="6401D185" w14:textId="77777777" w:rsidR="00E71FB5" w:rsidRPr="001F1D02" w:rsidRDefault="00E71FB5" w:rsidP="00E71FB5">
            <w:pPr>
              <w:rPr>
                <w:rFonts w:ascii="Times New Roman" w:hAnsi="Times New Roman" w:cs="Times New Roman"/>
              </w:rPr>
            </w:pPr>
            <w:r w:rsidRPr="001F1D02">
              <w:rPr>
                <w:rFonts w:ascii="Times New Roman" w:hAnsi="Times New Roman" w:cs="Times New Roman"/>
              </w:rPr>
              <w:t>答：</w:t>
            </w:r>
          </w:p>
        </w:tc>
        <w:tc>
          <w:tcPr>
            <w:tcW w:w="7674" w:type="dxa"/>
          </w:tcPr>
          <w:p w14:paraId="38D42D36" w14:textId="77777777" w:rsidR="00E71FB5" w:rsidRDefault="00E71FB5" w:rsidP="00E71FB5">
            <w:pPr>
              <w:rPr>
                <w:rStyle w:val="a4"/>
                <w:rFonts w:ascii="Times New Roman" w:hAnsi="Times New Roman" w:cs="Times New Roman"/>
                <w:color w:val="auto"/>
              </w:rPr>
            </w:pPr>
            <w:r w:rsidRPr="001F1D02">
              <w:rPr>
                <w:rFonts w:ascii="Times New Roman" w:hAnsi="Times New Roman" w:cs="Times New Roman"/>
              </w:rPr>
              <w:t>可登入以下網址，瀏覽有關獲核准的內地輸香港對外勞務合作企業的名</w:t>
            </w:r>
            <w:r w:rsidRPr="001F1D02">
              <w:rPr>
                <w:rFonts w:ascii="Times New Roman" w:hAnsi="Times New Roman" w:cs="Times New Roman"/>
              </w:rPr>
              <w:lastRenderedPageBreak/>
              <w:t>單和聯絡方法：</w:t>
            </w:r>
            <w:hyperlink r:id="rId9" w:history="1">
              <w:r w:rsidRPr="001F1D02">
                <w:rPr>
                  <w:rStyle w:val="a4"/>
                  <w:rFonts w:ascii="Times New Roman" w:hAnsi="Times New Roman" w:cs="Times New Roman"/>
                  <w:color w:val="auto"/>
                </w:rPr>
                <w:t>https://zsmcorp.mofcom.gov.cn/zsmbgacommon/zsmbga_innerCorp_hk_list</w:t>
              </w:r>
            </w:hyperlink>
          </w:p>
          <w:p w14:paraId="34CFBAC7" w14:textId="016FCB3A" w:rsidR="00B57DD9" w:rsidRPr="001F1D02" w:rsidRDefault="00B57DD9" w:rsidP="00E71FB5">
            <w:pPr>
              <w:rPr>
                <w:rFonts w:ascii="Times New Roman" w:hAnsi="Times New Roman" w:cs="Times New Roman" w:hint="eastAsia"/>
              </w:rPr>
            </w:pPr>
          </w:p>
        </w:tc>
      </w:tr>
      <w:tr w:rsidR="00E71FB5" w:rsidRPr="00D81D5F" w14:paraId="4B168497" w14:textId="77777777" w:rsidTr="00225637">
        <w:tc>
          <w:tcPr>
            <w:tcW w:w="9209" w:type="dxa"/>
            <w:gridSpan w:val="3"/>
            <w:shd w:val="clear" w:color="auto" w:fill="D9D9D9" w:themeFill="background1" w:themeFillShade="D9"/>
          </w:tcPr>
          <w:p w14:paraId="65215714" w14:textId="77777777" w:rsidR="00E71FB5" w:rsidRPr="00D81D5F" w:rsidRDefault="00E71FB5" w:rsidP="00E71FB5">
            <w:pPr>
              <w:pStyle w:val="a5"/>
              <w:numPr>
                <w:ilvl w:val="0"/>
                <w:numId w:val="2"/>
              </w:numPr>
              <w:ind w:leftChars="0"/>
              <w:rPr>
                <w:rFonts w:ascii="Times New Roman" w:hAnsi="Times New Roman" w:cs="Times New Roman"/>
              </w:rPr>
            </w:pPr>
            <w:r w:rsidRPr="00D81D5F">
              <w:rPr>
                <w:rFonts w:ascii="Times New Roman" w:hAnsi="Times New Roman" w:cs="Times New Roman"/>
                <w:b/>
                <w:u w:val="single"/>
              </w:rPr>
              <w:lastRenderedPageBreak/>
              <w:t>工作地點</w:t>
            </w:r>
          </w:p>
        </w:tc>
      </w:tr>
      <w:tr w:rsidR="00E71FB5" w:rsidRPr="00D81D5F" w14:paraId="41790AEC" w14:textId="77777777" w:rsidTr="00F64711">
        <w:tc>
          <w:tcPr>
            <w:tcW w:w="839" w:type="dxa"/>
            <w:vMerge w:val="restart"/>
          </w:tcPr>
          <w:p w14:paraId="39E9650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5.1</w:t>
            </w:r>
          </w:p>
        </w:tc>
        <w:tc>
          <w:tcPr>
            <w:tcW w:w="696" w:type="dxa"/>
          </w:tcPr>
          <w:p w14:paraId="49D5A505"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242884B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僱主可否安排輸入護理員在多於一間院舍工作？</w:t>
            </w:r>
          </w:p>
        </w:tc>
      </w:tr>
      <w:tr w:rsidR="00E71FB5" w:rsidRPr="00D81D5F" w14:paraId="2B590CEE" w14:textId="77777777" w:rsidTr="00F64711">
        <w:tc>
          <w:tcPr>
            <w:tcW w:w="839" w:type="dxa"/>
            <w:vMerge/>
          </w:tcPr>
          <w:p w14:paraId="5BA4C56B" w14:textId="77777777" w:rsidR="00E71FB5" w:rsidRPr="00D81D5F" w:rsidRDefault="00E71FB5" w:rsidP="00E71FB5">
            <w:pPr>
              <w:rPr>
                <w:rFonts w:ascii="Times New Roman" w:hAnsi="Times New Roman" w:cs="Times New Roman"/>
              </w:rPr>
            </w:pPr>
          </w:p>
        </w:tc>
        <w:tc>
          <w:tcPr>
            <w:tcW w:w="696" w:type="dxa"/>
          </w:tcPr>
          <w:p w14:paraId="5B3670D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65923927" w14:textId="77777777" w:rsidR="00E71FB5" w:rsidRDefault="00E71FB5" w:rsidP="00E71FB5">
            <w:pPr>
              <w:jc w:val="both"/>
              <w:rPr>
                <w:rFonts w:ascii="Times New Roman" w:hAnsi="Times New Roman" w:cs="Times New Roman"/>
              </w:rPr>
            </w:pPr>
            <w:r w:rsidRPr="00853655">
              <w:rPr>
                <w:rFonts w:ascii="Times New Roman" w:hAnsi="Times New Roman" w:cs="Times New Roman"/>
              </w:rPr>
              <w:t>不可以。輸入護理員須</w:t>
            </w:r>
            <w:r w:rsidRPr="00853655">
              <w:rPr>
                <w:rFonts w:ascii="Times New Roman" w:hAnsi="Times New Roman" w:cs="Times New Roman"/>
                <w:bCs/>
                <w:szCs w:val="24"/>
                <w:lang w:val="en-GB" w:eastAsia="zh-HK"/>
              </w:rPr>
              <w:t>直接受</w:t>
            </w:r>
            <w:proofErr w:type="gramStart"/>
            <w:r w:rsidRPr="00853655">
              <w:rPr>
                <w:rFonts w:ascii="Times New Roman" w:hAnsi="Times New Roman" w:cs="Times New Roman"/>
                <w:bCs/>
                <w:szCs w:val="24"/>
                <w:lang w:val="en-GB" w:eastAsia="zh-HK"/>
              </w:rPr>
              <w:t>僱</w:t>
            </w:r>
            <w:proofErr w:type="gramEnd"/>
            <w:r w:rsidRPr="00853655">
              <w:rPr>
                <w:rFonts w:ascii="Times New Roman" w:hAnsi="Times New Roman" w:cs="Times New Roman"/>
                <w:bCs/>
                <w:szCs w:val="24"/>
                <w:lang w:val="en-GB" w:eastAsia="zh-HK"/>
              </w:rPr>
              <w:t>於同一僱主，按「標準</w:t>
            </w:r>
            <w:proofErr w:type="gramStart"/>
            <w:r w:rsidRPr="00853655">
              <w:rPr>
                <w:rFonts w:ascii="Times New Roman" w:hAnsi="Times New Roman" w:cs="Times New Roman"/>
                <w:bCs/>
                <w:szCs w:val="24"/>
                <w:lang w:val="en-GB" w:eastAsia="zh-HK"/>
              </w:rPr>
              <w:t>僱傭</w:t>
            </w:r>
            <w:proofErr w:type="gramEnd"/>
            <w:r w:rsidRPr="00853655">
              <w:rPr>
                <w:rFonts w:ascii="Times New Roman" w:hAnsi="Times New Roman" w:cs="Times New Roman"/>
                <w:bCs/>
                <w:szCs w:val="24"/>
                <w:lang w:val="en-GB" w:eastAsia="zh-HK"/>
              </w:rPr>
              <w:t>合約」所訂，</w:t>
            </w:r>
            <w:r w:rsidRPr="00853655">
              <w:rPr>
                <w:rFonts w:ascii="Times New Roman" w:hAnsi="Times New Roman" w:cs="Times New Roman"/>
              </w:rPr>
              <w:t>擔任</w:t>
            </w:r>
            <w:r w:rsidRPr="00853655">
              <w:rPr>
                <w:rFonts w:ascii="Times New Roman" w:hAnsi="Times New Roman" w:cs="Times New Roman"/>
                <w:bCs/>
                <w:szCs w:val="24"/>
                <w:lang w:val="en-GB" w:eastAsia="zh-HK"/>
              </w:rPr>
              <w:t>護理員職位和在指定</w:t>
            </w:r>
            <w:r w:rsidRPr="00853655">
              <w:rPr>
                <w:rFonts w:ascii="Times New Roman" w:hAnsi="Times New Roman" w:cs="Times New Roman"/>
              </w:rPr>
              <w:t>的院舍工作，而</w:t>
            </w:r>
            <w:r w:rsidRPr="00853655">
              <w:rPr>
                <w:rFonts w:ascii="Times New Roman" w:hAnsi="Times New Roman" w:cs="Times New Roman"/>
                <w:lang w:eastAsia="zh-HK"/>
              </w:rPr>
              <w:t>且</w:t>
            </w:r>
            <w:r w:rsidRPr="00853655">
              <w:rPr>
                <w:rFonts w:ascii="Times New Roman" w:hAnsi="Times New Roman" w:cs="Times New Roman"/>
              </w:rPr>
              <w:t>不可受</w:t>
            </w:r>
            <w:proofErr w:type="gramStart"/>
            <w:r w:rsidRPr="00853655">
              <w:rPr>
                <w:rFonts w:ascii="Times New Roman" w:hAnsi="Times New Roman" w:cs="Times New Roman"/>
              </w:rPr>
              <w:t>僱</w:t>
            </w:r>
            <w:proofErr w:type="gramEnd"/>
            <w:r w:rsidRPr="00853655">
              <w:rPr>
                <w:rFonts w:ascii="Times New Roman" w:hAnsi="Times New Roman" w:cs="Times New Roman"/>
              </w:rPr>
              <w:t>於其他公司</w:t>
            </w:r>
            <w:r w:rsidRPr="00853655">
              <w:rPr>
                <w:rFonts w:ascii="Times New Roman" w:hAnsi="Times New Roman" w:cs="Times New Roman"/>
                <w:lang w:eastAsia="zh-HK"/>
              </w:rPr>
              <w:t>、機構</w:t>
            </w:r>
            <w:r w:rsidRPr="00853655">
              <w:rPr>
                <w:rFonts w:ascii="Times New Roman" w:hAnsi="Times New Roman" w:cs="Times New Roman"/>
              </w:rPr>
              <w:t>或</w:t>
            </w:r>
            <w:proofErr w:type="gramStart"/>
            <w:r w:rsidRPr="00853655">
              <w:rPr>
                <w:rFonts w:ascii="Times New Roman" w:hAnsi="Times New Roman" w:cs="Times New Roman"/>
              </w:rPr>
              <w:t>次承判商</w:t>
            </w:r>
            <w:proofErr w:type="gramEnd"/>
            <w:r w:rsidRPr="00853655">
              <w:rPr>
                <w:rFonts w:ascii="Times New Roman" w:hAnsi="Times New Roman" w:cs="Times New Roman"/>
                <w:lang w:eastAsia="zh-HK"/>
              </w:rPr>
              <w:t>，</w:t>
            </w:r>
            <w:r w:rsidRPr="00853655">
              <w:rPr>
                <w:rFonts w:ascii="Times New Roman" w:hAnsi="Times New Roman" w:cs="Times New Roman"/>
              </w:rPr>
              <w:t>亦不可轉換僱主、職位或工作地點。</w:t>
            </w:r>
          </w:p>
          <w:p w14:paraId="5294A3B4" w14:textId="3ED752DA" w:rsidR="00B57DD9" w:rsidRPr="00853655" w:rsidRDefault="00B57DD9" w:rsidP="00E71FB5">
            <w:pPr>
              <w:jc w:val="both"/>
              <w:rPr>
                <w:rFonts w:ascii="Times New Roman" w:hAnsi="Times New Roman" w:cs="Times New Roman" w:hint="eastAsia"/>
              </w:rPr>
            </w:pPr>
          </w:p>
        </w:tc>
      </w:tr>
      <w:tr w:rsidR="00E71FB5" w:rsidRPr="00D81D5F" w14:paraId="66370843" w14:textId="77777777" w:rsidTr="00225637">
        <w:tc>
          <w:tcPr>
            <w:tcW w:w="9209" w:type="dxa"/>
            <w:gridSpan w:val="3"/>
          </w:tcPr>
          <w:p w14:paraId="1251C674" w14:textId="77777777" w:rsidR="00E71FB5" w:rsidRPr="00D81D5F" w:rsidRDefault="00E71FB5" w:rsidP="00E71FB5">
            <w:pPr>
              <w:rPr>
                <w:rFonts w:ascii="Times New Roman" w:hAnsi="Times New Roman" w:cs="Times New Roman"/>
              </w:rPr>
            </w:pPr>
          </w:p>
        </w:tc>
      </w:tr>
      <w:tr w:rsidR="00E71FB5" w:rsidRPr="00D81D5F" w14:paraId="6366FD91" w14:textId="77777777" w:rsidTr="00F64711">
        <w:tc>
          <w:tcPr>
            <w:tcW w:w="839" w:type="dxa"/>
            <w:vMerge w:val="restart"/>
          </w:tcPr>
          <w:p w14:paraId="6844CE0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5.2</w:t>
            </w:r>
          </w:p>
        </w:tc>
        <w:tc>
          <w:tcPr>
            <w:tcW w:w="696" w:type="dxa"/>
          </w:tcPr>
          <w:p w14:paraId="32A1AF2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7FC92A41"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可否安排輸入護理員外出工作，例如：院友戶外活動、</w:t>
            </w:r>
            <w:proofErr w:type="gramStart"/>
            <w:r w:rsidRPr="00D81D5F">
              <w:rPr>
                <w:rFonts w:ascii="Times New Roman" w:hAnsi="Times New Roman" w:cs="Times New Roman"/>
              </w:rPr>
              <w:t>陪診或</w:t>
            </w:r>
            <w:proofErr w:type="gramEnd"/>
            <w:r w:rsidRPr="00D81D5F">
              <w:rPr>
                <w:rFonts w:ascii="Times New Roman" w:hAnsi="Times New Roman" w:cs="Times New Roman"/>
              </w:rPr>
              <w:t>送診等？</w:t>
            </w:r>
          </w:p>
        </w:tc>
      </w:tr>
      <w:tr w:rsidR="00E71FB5" w:rsidRPr="00D81D5F" w14:paraId="6F6B5E12" w14:textId="77777777" w:rsidTr="00F64711">
        <w:tc>
          <w:tcPr>
            <w:tcW w:w="839" w:type="dxa"/>
            <w:vMerge/>
          </w:tcPr>
          <w:p w14:paraId="011A8A8E" w14:textId="77777777" w:rsidR="00E71FB5" w:rsidRPr="00D81D5F" w:rsidRDefault="00E71FB5" w:rsidP="00E71FB5">
            <w:pPr>
              <w:rPr>
                <w:rFonts w:ascii="Times New Roman" w:hAnsi="Times New Roman" w:cs="Times New Roman"/>
              </w:rPr>
            </w:pPr>
          </w:p>
        </w:tc>
        <w:tc>
          <w:tcPr>
            <w:tcW w:w="696" w:type="dxa"/>
          </w:tcPr>
          <w:p w14:paraId="72422C1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767477DD" w14:textId="77777777" w:rsidR="00E71FB5" w:rsidRDefault="00E71FB5" w:rsidP="00E71FB5">
            <w:pPr>
              <w:rPr>
                <w:rFonts w:ascii="Times New Roman" w:hAnsi="Times New Roman" w:cs="Times New Roman"/>
              </w:rPr>
            </w:pPr>
            <w:r w:rsidRPr="00D81D5F">
              <w:rPr>
                <w:rFonts w:ascii="Times New Roman" w:hAnsi="Times New Roman" w:cs="Times New Roman"/>
              </w:rPr>
              <w:t>只要符合「標準</w:t>
            </w:r>
            <w:proofErr w:type="gramStart"/>
            <w:r w:rsidRPr="00D81D5F">
              <w:rPr>
                <w:rFonts w:ascii="Times New Roman" w:hAnsi="Times New Roman" w:cs="Times New Roman"/>
              </w:rPr>
              <w:t>僱傭</w:t>
            </w:r>
            <w:proofErr w:type="gramEnd"/>
            <w:r w:rsidRPr="00D81D5F">
              <w:rPr>
                <w:rFonts w:ascii="Times New Roman" w:hAnsi="Times New Roman" w:cs="Times New Roman"/>
              </w:rPr>
              <w:t>合約」訂明的職務範圍，僱主可安排輸入護理員外出工作，例如：</w:t>
            </w:r>
            <w:proofErr w:type="gramStart"/>
            <w:r w:rsidRPr="00D81D5F">
              <w:rPr>
                <w:rFonts w:ascii="Times New Roman" w:hAnsi="Times New Roman" w:cs="Times New Roman"/>
              </w:rPr>
              <w:t>陪診</w:t>
            </w:r>
            <w:proofErr w:type="gramEnd"/>
            <w:r w:rsidRPr="00D81D5F">
              <w:rPr>
                <w:rFonts w:ascii="Times New Roman" w:hAnsi="Times New Roman" w:cs="Times New Roman"/>
              </w:rPr>
              <w:t>、送診等。</w:t>
            </w:r>
          </w:p>
          <w:p w14:paraId="6FA3867D" w14:textId="35A783B5" w:rsidR="00B57DD9" w:rsidRPr="00D81D5F" w:rsidRDefault="00B57DD9" w:rsidP="00E71FB5">
            <w:pPr>
              <w:rPr>
                <w:rFonts w:ascii="Times New Roman" w:hAnsi="Times New Roman" w:cs="Times New Roman" w:hint="eastAsia"/>
              </w:rPr>
            </w:pPr>
          </w:p>
        </w:tc>
      </w:tr>
      <w:tr w:rsidR="00E71FB5" w:rsidRPr="00D81D5F" w14:paraId="24ED8EEE" w14:textId="77777777" w:rsidTr="00225637">
        <w:tc>
          <w:tcPr>
            <w:tcW w:w="9209" w:type="dxa"/>
            <w:gridSpan w:val="3"/>
            <w:shd w:val="clear" w:color="auto" w:fill="D9D9D9" w:themeFill="background1" w:themeFillShade="D9"/>
          </w:tcPr>
          <w:p w14:paraId="0504D1B4" w14:textId="77777777" w:rsidR="00E71FB5" w:rsidRPr="00D81D5F" w:rsidRDefault="00E71FB5" w:rsidP="00E71FB5">
            <w:pPr>
              <w:pStyle w:val="a5"/>
              <w:numPr>
                <w:ilvl w:val="0"/>
                <w:numId w:val="2"/>
              </w:numPr>
              <w:ind w:leftChars="0"/>
              <w:rPr>
                <w:rFonts w:ascii="Times New Roman" w:hAnsi="Times New Roman" w:cs="Times New Roman"/>
                <w:b/>
                <w:u w:val="single"/>
              </w:rPr>
            </w:pPr>
            <w:r w:rsidRPr="00D81D5F">
              <w:rPr>
                <w:rFonts w:ascii="Times New Roman" w:hAnsi="Times New Roman" w:cs="Times New Roman"/>
                <w:b/>
                <w:u w:val="single"/>
              </w:rPr>
              <w:t>工作時間</w:t>
            </w:r>
          </w:p>
        </w:tc>
      </w:tr>
      <w:tr w:rsidR="00E71FB5" w:rsidRPr="00D81D5F" w14:paraId="123C6B38" w14:textId="77777777" w:rsidTr="00F64711">
        <w:tc>
          <w:tcPr>
            <w:tcW w:w="839" w:type="dxa"/>
            <w:vMerge w:val="restart"/>
          </w:tcPr>
          <w:p w14:paraId="4890FE34"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6.1</w:t>
            </w:r>
          </w:p>
        </w:tc>
        <w:tc>
          <w:tcPr>
            <w:tcW w:w="696" w:type="dxa"/>
          </w:tcPr>
          <w:p w14:paraId="7D74DE2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77AEF5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輸入護理員是否每天只可工作</w:t>
            </w:r>
            <w:r w:rsidRPr="00D81D5F">
              <w:rPr>
                <w:rFonts w:ascii="Times New Roman" w:hAnsi="Times New Roman" w:cs="Times New Roman"/>
              </w:rPr>
              <w:t>9</w:t>
            </w:r>
            <w:r w:rsidRPr="00D81D5F">
              <w:rPr>
                <w:rFonts w:ascii="Times New Roman" w:hAnsi="Times New Roman" w:cs="Times New Roman"/>
              </w:rPr>
              <w:t>小時？</w:t>
            </w:r>
          </w:p>
        </w:tc>
      </w:tr>
      <w:tr w:rsidR="00E71FB5" w:rsidRPr="00D81D5F" w14:paraId="29C0794C" w14:textId="77777777" w:rsidTr="00F64711">
        <w:tc>
          <w:tcPr>
            <w:tcW w:w="839" w:type="dxa"/>
            <w:vMerge/>
          </w:tcPr>
          <w:p w14:paraId="32EA06EE" w14:textId="77777777" w:rsidR="00E71FB5" w:rsidRPr="00D81D5F" w:rsidRDefault="00E71FB5" w:rsidP="00E71FB5">
            <w:pPr>
              <w:rPr>
                <w:rFonts w:ascii="Times New Roman" w:hAnsi="Times New Roman" w:cs="Times New Roman"/>
              </w:rPr>
            </w:pPr>
          </w:p>
        </w:tc>
        <w:tc>
          <w:tcPr>
            <w:tcW w:w="696" w:type="dxa"/>
          </w:tcPr>
          <w:p w14:paraId="5718AC2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18BDCC4D" w14:textId="77777777" w:rsidR="00E71FB5" w:rsidRDefault="00E71FB5" w:rsidP="00E71FB5">
            <w:pPr>
              <w:jc w:val="both"/>
              <w:rPr>
                <w:rFonts w:ascii="Times New Roman" w:hAnsi="Times New Roman" w:cs="Times New Roman"/>
              </w:rPr>
            </w:pPr>
            <w:r w:rsidRPr="00D81D5F">
              <w:rPr>
                <w:rFonts w:ascii="Times New Roman" w:hAnsi="Times New Roman" w:cs="Times New Roman"/>
              </w:rPr>
              <w:t>根據「標準</w:t>
            </w:r>
            <w:proofErr w:type="gramStart"/>
            <w:r w:rsidRPr="00D81D5F">
              <w:rPr>
                <w:rFonts w:ascii="Times New Roman" w:hAnsi="Times New Roman" w:cs="Times New Roman"/>
              </w:rPr>
              <w:t>僱</w:t>
            </w:r>
            <w:proofErr w:type="gramEnd"/>
            <w:r w:rsidRPr="00D81D5F">
              <w:rPr>
                <w:rFonts w:ascii="Times New Roman" w:hAnsi="Times New Roman" w:cs="Times New Roman"/>
              </w:rPr>
              <w:t>傭合約」的規定，僱主不得令輸入護理員在連續</w:t>
            </w:r>
            <w:r w:rsidRPr="00D81D5F">
              <w:rPr>
                <w:rFonts w:ascii="Times New Roman" w:hAnsi="Times New Roman" w:cs="Times New Roman"/>
                <w:lang w:val="en-GB"/>
              </w:rPr>
              <w:t>24</w:t>
            </w:r>
            <w:r w:rsidRPr="00D81D5F">
              <w:rPr>
                <w:rFonts w:ascii="Times New Roman" w:hAnsi="Times New Roman" w:cs="Times New Roman"/>
              </w:rPr>
              <w:t>小時（由開始工作的時間起計）的期間內工作超逾</w:t>
            </w:r>
            <w:r w:rsidRPr="00D81D5F">
              <w:rPr>
                <w:rFonts w:ascii="Times New Roman" w:hAnsi="Times New Roman" w:cs="Times New Roman"/>
                <w:lang w:val="en-GB"/>
              </w:rPr>
              <w:t>12</w:t>
            </w:r>
            <w:r w:rsidRPr="00D81D5F">
              <w:rPr>
                <w:rFonts w:ascii="Times New Roman" w:hAnsi="Times New Roman" w:cs="Times New Roman"/>
              </w:rPr>
              <w:t>小時（超時工作包括在內）；如輸入護理員被安排超時工作，僱主須根據合約支付超時工作工資。</w:t>
            </w:r>
            <w:r w:rsidRPr="00D81D5F">
              <w:rPr>
                <w:rFonts w:ascii="Times New Roman" w:hAnsi="Times New Roman" w:cs="Times New Roman"/>
              </w:rPr>
              <w:t>9</w:t>
            </w:r>
            <w:r w:rsidRPr="00D81D5F">
              <w:rPr>
                <w:rFonts w:ascii="Times New Roman" w:hAnsi="Times New Roman" w:cs="Times New Roman"/>
              </w:rPr>
              <w:t>小時的工作時</w:t>
            </w:r>
            <w:r w:rsidRPr="00D81D5F">
              <w:rPr>
                <w:rFonts w:ascii="Times New Roman" w:hAnsi="Times New Roman" w:cs="Times New Roman"/>
                <w:lang w:eastAsia="zh-HK"/>
              </w:rPr>
              <w:t>數</w:t>
            </w:r>
            <w:r w:rsidRPr="00D81D5F">
              <w:rPr>
                <w:rFonts w:ascii="Times New Roman" w:hAnsi="Times New Roman" w:cs="Times New Roman"/>
              </w:rPr>
              <w:t>只是政府統計處計算護理員</w:t>
            </w:r>
            <w:r w:rsidRPr="00D81D5F">
              <w:rPr>
                <w:rFonts w:ascii="Times New Roman" w:hAnsi="Times New Roman" w:cs="Times New Roman"/>
                <w:lang w:eastAsia="zh-HK"/>
              </w:rPr>
              <w:t>工資中位數時的計算基準</w:t>
            </w:r>
            <w:r w:rsidRPr="00D81D5F">
              <w:rPr>
                <w:rFonts w:ascii="Times New Roman" w:hAnsi="Times New Roman" w:cs="Times New Roman"/>
              </w:rPr>
              <w:t>。</w:t>
            </w:r>
          </w:p>
          <w:p w14:paraId="6891503F" w14:textId="6D275391" w:rsidR="00B57DD9" w:rsidRPr="00D81D5F" w:rsidRDefault="00B57DD9" w:rsidP="00E71FB5">
            <w:pPr>
              <w:jc w:val="both"/>
              <w:rPr>
                <w:rFonts w:ascii="Times New Roman" w:hAnsi="Times New Roman" w:cs="Times New Roman" w:hint="eastAsia"/>
              </w:rPr>
            </w:pPr>
          </w:p>
        </w:tc>
      </w:tr>
      <w:tr w:rsidR="00E71FB5" w:rsidRPr="00D81D5F" w14:paraId="33D5DE4E" w14:textId="77777777" w:rsidTr="00225637">
        <w:tc>
          <w:tcPr>
            <w:tcW w:w="9209" w:type="dxa"/>
            <w:gridSpan w:val="3"/>
          </w:tcPr>
          <w:p w14:paraId="57FA2E7A" w14:textId="77777777" w:rsidR="00E71FB5" w:rsidRPr="00D81D5F" w:rsidRDefault="00E71FB5" w:rsidP="00E71FB5">
            <w:pPr>
              <w:rPr>
                <w:rFonts w:ascii="Times New Roman" w:hAnsi="Times New Roman" w:cs="Times New Roman"/>
              </w:rPr>
            </w:pPr>
          </w:p>
        </w:tc>
      </w:tr>
      <w:tr w:rsidR="00E71FB5" w:rsidRPr="00D81D5F" w14:paraId="0D07436E" w14:textId="77777777" w:rsidTr="00F64711">
        <w:tc>
          <w:tcPr>
            <w:tcW w:w="839" w:type="dxa"/>
            <w:vMerge w:val="restart"/>
          </w:tcPr>
          <w:p w14:paraId="2EBE23F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6.2</w:t>
            </w:r>
          </w:p>
        </w:tc>
        <w:tc>
          <w:tcPr>
            <w:tcW w:w="696" w:type="dxa"/>
          </w:tcPr>
          <w:p w14:paraId="4F767519"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E772D0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輸入護理員不時需陪伴</w:t>
            </w:r>
            <w:proofErr w:type="gramStart"/>
            <w:r w:rsidRPr="00D81D5F">
              <w:rPr>
                <w:rFonts w:ascii="Times New Roman" w:hAnsi="Times New Roman" w:cs="Times New Roman"/>
              </w:rPr>
              <w:t>院友到醫院</w:t>
            </w:r>
            <w:proofErr w:type="gramEnd"/>
            <w:r w:rsidRPr="00D81D5F">
              <w:rPr>
                <w:rFonts w:ascii="Times New Roman" w:hAnsi="Times New Roman" w:cs="Times New Roman"/>
              </w:rPr>
              <w:t>或診所求診，</w:t>
            </w:r>
            <w:proofErr w:type="gramStart"/>
            <w:r w:rsidRPr="00D81D5F">
              <w:rPr>
                <w:rFonts w:ascii="Times New Roman" w:hAnsi="Times New Roman" w:cs="Times New Roman"/>
              </w:rPr>
              <w:t>若陪</w:t>
            </w:r>
            <w:proofErr w:type="gramEnd"/>
            <w:r w:rsidRPr="00D81D5F">
              <w:rPr>
                <w:rFonts w:ascii="Times New Roman" w:hAnsi="Times New Roman" w:cs="Times New Roman"/>
              </w:rPr>
              <w:t>診時間超出了輸入護理員的正常工作時間，是否當作超時工作？僱主可否以假期補償輸入護理員的超時工作？</w:t>
            </w:r>
          </w:p>
        </w:tc>
      </w:tr>
      <w:tr w:rsidR="00E71FB5" w:rsidRPr="00D81D5F" w14:paraId="60ECE9A1" w14:textId="77777777" w:rsidTr="00F64711">
        <w:tc>
          <w:tcPr>
            <w:tcW w:w="839" w:type="dxa"/>
            <w:vMerge/>
          </w:tcPr>
          <w:p w14:paraId="6AB29D4A" w14:textId="77777777" w:rsidR="00E71FB5" w:rsidRPr="00D81D5F" w:rsidRDefault="00E71FB5" w:rsidP="00E71FB5">
            <w:pPr>
              <w:rPr>
                <w:rFonts w:ascii="Times New Roman" w:hAnsi="Times New Roman" w:cs="Times New Roman"/>
              </w:rPr>
            </w:pPr>
          </w:p>
        </w:tc>
        <w:tc>
          <w:tcPr>
            <w:tcW w:w="696" w:type="dxa"/>
          </w:tcPr>
          <w:p w14:paraId="614900EA"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4F58C2E5" w14:textId="77777777" w:rsidR="00E71FB5" w:rsidRDefault="00E71FB5" w:rsidP="00E71FB5">
            <w:pPr>
              <w:ind w:left="2"/>
              <w:jc w:val="both"/>
              <w:rPr>
                <w:rFonts w:ascii="Times New Roman" w:hAnsi="Times New Roman" w:cs="Times New Roman"/>
              </w:rPr>
            </w:pPr>
            <w:r w:rsidRPr="00D81D5F">
              <w:rPr>
                <w:rFonts w:ascii="Times New Roman" w:hAnsi="Times New Roman" w:cs="Times New Roman"/>
              </w:rPr>
              <w:t>當輸入護理員的工作時間超出了正常工作時間，僱主須根據「標準</w:t>
            </w:r>
            <w:proofErr w:type="gramStart"/>
            <w:r w:rsidRPr="00D81D5F">
              <w:rPr>
                <w:rFonts w:ascii="Times New Roman" w:hAnsi="Times New Roman" w:cs="Times New Roman"/>
              </w:rPr>
              <w:t>僱傭</w:t>
            </w:r>
            <w:proofErr w:type="gramEnd"/>
            <w:r w:rsidRPr="00D81D5F">
              <w:rPr>
                <w:rFonts w:ascii="Times New Roman" w:hAnsi="Times New Roman" w:cs="Times New Roman"/>
              </w:rPr>
              <w:t>合約」支付超時工作工資，不能以假期替代。</w:t>
            </w:r>
          </w:p>
          <w:p w14:paraId="48B4F377" w14:textId="44536BBB" w:rsidR="00B57DD9" w:rsidRPr="00D81D5F" w:rsidRDefault="00B57DD9" w:rsidP="00E71FB5">
            <w:pPr>
              <w:ind w:left="2"/>
              <w:jc w:val="both"/>
              <w:rPr>
                <w:rFonts w:ascii="Times New Roman" w:hAnsi="Times New Roman" w:cs="Times New Roman" w:hint="eastAsia"/>
              </w:rPr>
            </w:pPr>
          </w:p>
        </w:tc>
      </w:tr>
      <w:tr w:rsidR="00E71FB5" w:rsidRPr="00D81D5F" w14:paraId="51526128" w14:textId="77777777" w:rsidTr="00225637">
        <w:tc>
          <w:tcPr>
            <w:tcW w:w="9209" w:type="dxa"/>
            <w:gridSpan w:val="3"/>
          </w:tcPr>
          <w:p w14:paraId="7BCBB7AD" w14:textId="77777777" w:rsidR="00E71FB5" w:rsidRPr="00D81D5F" w:rsidRDefault="00E71FB5" w:rsidP="00E71FB5">
            <w:pPr>
              <w:rPr>
                <w:rFonts w:ascii="Times New Roman" w:hAnsi="Times New Roman" w:cs="Times New Roman"/>
              </w:rPr>
            </w:pPr>
          </w:p>
        </w:tc>
      </w:tr>
      <w:tr w:rsidR="00E71FB5" w:rsidRPr="00D81D5F" w14:paraId="0E176692" w14:textId="77777777" w:rsidTr="00F64711">
        <w:tc>
          <w:tcPr>
            <w:tcW w:w="839" w:type="dxa"/>
            <w:vMerge w:val="restart"/>
          </w:tcPr>
          <w:p w14:paraId="6066185E"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6.3</w:t>
            </w:r>
          </w:p>
        </w:tc>
        <w:tc>
          <w:tcPr>
            <w:tcW w:w="696" w:type="dxa"/>
          </w:tcPr>
          <w:p w14:paraId="47C1AA0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6BA4031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「特別計劃」規定輸入護理員連續</w:t>
            </w:r>
            <w:r w:rsidRPr="00D81D5F">
              <w:rPr>
                <w:rFonts w:ascii="Times New Roman" w:hAnsi="Times New Roman" w:cs="Times New Roman"/>
              </w:rPr>
              <w:t>24</w:t>
            </w:r>
            <w:r w:rsidRPr="00D81D5F">
              <w:rPr>
                <w:rFonts w:ascii="Times New Roman" w:hAnsi="Times New Roman" w:cs="Times New Roman"/>
              </w:rPr>
              <w:t>小時的期間內，不可工作逾</w:t>
            </w:r>
            <w:r w:rsidRPr="00D81D5F">
              <w:rPr>
                <w:rFonts w:ascii="Times New Roman" w:hAnsi="Times New Roman" w:cs="Times New Roman"/>
              </w:rPr>
              <w:t>12</w:t>
            </w:r>
            <w:r w:rsidRPr="00D81D5F">
              <w:rPr>
                <w:rFonts w:ascii="Times New Roman" w:hAnsi="Times New Roman" w:cs="Times New Roman"/>
              </w:rPr>
              <w:t>小時。這工時規定是怎樣計算？請舉例說明。</w:t>
            </w:r>
          </w:p>
        </w:tc>
      </w:tr>
      <w:tr w:rsidR="00E71FB5" w:rsidRPr="00D81D5F" w14:paraId="63DB441F" w14:textId="77777777" w:rsidTr="00F64711">
        <w:tc>
          <w:tcPr>
            <w:tcW w:w="839" w:type="dxa"/>
            <w:vMerge/>
          </w:tcPr>
          <w:p w14:paraId="32C6A104" w14:textId="77777777" w:rsidR="00E71FB5" w:rsidRPr="00D81D5F" w:rsidRDefault="00E71FB5" w:rsidP="00E71FB5">
            <w:pPr>
              <w:rPr>
                <w:rFonts w:ascii="Times New Roman" w:hAnsi="Times New Roman" w:cs="Times New Roman"/>
              </w:rPr>
            </w:pPr>
          </w:p>
        </w:tc>
        <w:tc>
          <w:tcPr>
            <w:tcW w:w="696" w:type="dxa"/>
          </w:tcPr>
          <w:p w14:paraId="091BF63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0C354453" w14:textId="77777777" w:rsidR="00E71FB5" w:rsidRDefault="00E71FB5" w:rsidP="00E71FB5">
            <w:pPr>
              <w:jc w:val="both"/>
              <w:rPr>
                <w:rFonts w:ascii="Times New Roman" w:hAnsi="Times New Roman" w:cs="Times New Roman"/>
              </w:rPr>
            </w:pPr>
            <w:r w:rsidRPr="00040351">
              <w:rPr>
                <w:rFonts w:ascii="Times New Roman" w:hAnsi="Times New Roman" w:cs="Times New Roman"/>
              </w:rPr>
              <w:t>根據「標準</w:t>
            </w:r>
            <w:proofErr w:type="gramStart"/>
            <w:r w:rsidRPr="00040351">
              <w:rPr>
                <w:rFonts w:ascii="Times New Roman" w:hAnsi="Times New Roman" w:cs="Times New Roman"/>
              </w:rPr>
              <w:t>僱</w:t>
            </w:r>
            <w:proofErr w:type="gramEnd"/>
            <w:r w:rsidRPr="00040351">
              <w:rPr>
                <w:rFonts w:ascii="Times New Roman" w:hAnsi="Times New Roman" w:cs="Times New Roman"/>
              </w:rPr>
              <w:t>傭合約」規定，僱主不得令輸入護理員在連續</w:t>
            </w:r>
            <w:r w:rsidRPr="00040351">
              <w:rPr>
                <w:rFonts w:ascii="Times New Roman" w:hAnsi="Times New Roman" w:cs="Times New Roman"/>
              </w:rPr>
              <w:t>24</w:t>
            </w:r>
            <w:r w:rsidRPr="00040351">
              <w:rPr>
                <w:rFonts w:ascii="Times New Roman" w:hAnsi="Times New Roman" w:cs="Times New Roman"/>
              </w:rPr>
              <w:t>小時（由開始工作的時間起計）的期間內工作逾</w:t>
            </w:r>
            <w:r w:rsidRPr="00040351">
              <w:rPr>
                <w:rFonts w:ascii="Times New Roman" w:hAnsi="Times New Roman" w:cs="Times New Roman"/>
              </w:rPr>
              <w:t>12</w:t>
            </w:r>
            <w:r w:rsidRPr="00040351">
              <w:rPr>
                <w:rFonts w:ascii="Times New Roman" w:hAnsi="Times New Roman" w:cs="Times New Roman"/>
              </w:rPr>
              <w:t>小時（超時工作包括在內）。例如：輸入護理員的上班時間為朝</w:t>
            </w:r>
            <w:r w:rsidRPr="00040351">
              <w:rPr>
                <w:rFonts w:ascii="Times New Roman" w:hAnsi="Times New Roman" w:cs="Times New Roman"/>
              </w:rPr>
              <w:t>7</w:t>
            </w:r>
            <w:r w:rsidRPr="00040351">
              <w:rPr>
                <w:rFonts w:ascii="Times New Roman" w:hAnsi="Times New Roman" w:cs="Times New Roman"/>
              </w:rPr>
              <w:t>晚</w:t>
            </w:r>
            <w:r w:rsidRPr="00040351">
              <w:rPr>
                <w:rFonts w:ascii="Times New Roman" w:hAnsi="Times New Roman" w:cs="Times New Roman"/>
              </w:rPr>
              <w:t>5</w:t>
            </w:r>
            <w:r w:rsidRPr="00040351">
              <w:rPr>
                <w:rFonts w:ascii="Times New Roman" w:hAnsi="Times New Roman" w:cs="Times New Roman"/>
              </w:rPr>
              <w:t>（共</w:t>
            </w:r>
            <w:r w:rsidRPr="00040351">
              <w:rPr>
                <w:rFonts w:ascii="Times New Roman" w:hAnsi="Times New Roman" w:cs="Times New Roman"/>
              </w:rPr>
              <w:t>10</w:t>
            </w:r>
            <w:r w:rsidRPr="00040351">
              <w:rPr>
                <w:rFonts w:ascii="Times New Roman" w:hAnsi="Times New Roman" w:cs="Times New Roman"/>
              </w:rPr>
              <w:t>小時），當中包括有</w:t>
            </w:r>
            <w:r w:rsidRPr="00040351">
              <w:rPr>
                <w:rFonts w:ascii="Times New Roman" w:hAnsi="Times New Roman" w:cs="Times New Roman"/>
              </w:rPr>
              <w:t>1</w:t>
            </w:r>
            <w:r w:rsidRPr="00040351">
              <w:rPr>
                <w:rFonts w:ascii="Times New Roman" w:hAnsi="Times New Roman" w:cs="Times New Roman"/>
              </w:rPr>
              <w:t>小時的用膳及休息時間，該名護理員的實際工作時間為</w:t>
            </w:r>
            <w:r w:rsidRPr="00040351">
              <w:rPr>
                <w:rFonts w:ascii="Times New Roman" w:hAnsi="Times New Roman" w:cs="Times New Roman"/>
              </w:rPr>
              <w:t>9</w:t>
            </w:r>
            <w:r w:rsidRPr="00040351">
              <w:rPr>
                <w:rFonts w:ascii="Times New Roman" w:hAnsi="Times New Roman" w:cs="Times New Roman"/>
              </w:rPr>
              <w:t>小時。如工作超過</w:t>
            </w:r>
            <w:r w:rsidRPr="00040351">
              <w:rPr>
                <w:rFonts w:ascii="Times New Roman" w:hAnsi="Times New Roman" w:cs="Times New Roman"/>
              </w:rPr>
              <w:t>9</w:t>
            </w:r>
            <w:r w:rsidRPr="00040351">
              <w:rPr>
                <w:rFonts w:ascii="Times New Roman" w:hAnsi="Times New Roman" w:cs="Times New Roman"/>
              </w:rPr>
              <w:t>小時的實際工作時間，便視為超時工作，僱主須根據「標準</w:t>
            </w:r>
            <w:proofErr w:type="gramStart"/>
            <w:r w:rsidRPr="00040351">
              <w:rPr>
                <w:rFonts w:ascii="Times New Roman" w:hAnsi="Times New Roman" w:cs="Times New Roman"/>
              </w:rPr>
              <w:t>僱</w:t>
            </w:r>
            <w:proofErr w:type="gramEnd"/>
            <w:r w:rsidRPr="00040351">
              <w:rPr>
                <w:rFonts w:ascii="Times New Roman" w:hAnsi="Times New Roman" w:cs="Times New Roman"/>
              </w:rPr>
              <w:t>傭合</w:t>
            </w:r>
            <w:r w:rsidRPr="00040351">
              <w:rPr>
                <w:rFonts w:ascii="Times New Roman" w:hAnsi="Times New Roman" w:cs="Times New Roman"/>
              </w:rPr>
              <w:lastRenderedPageBreak/>
              <w:t>約」支付超時</w:t>
            </w:r>
            <w:r w:rsidRPr="00040351">
              <w:rPr>
                <w:rFonts w:ascii="Times New Roman" w:hAnsi="Times New Roman" w:cs="Times New Roman"/>
                <w:lang w:eastAsia="zh-HK"/>
              </w:rPr>
              <w:t>工</w:t>
            </w:r>
            <w:r w:rsidRPr="00040351">
              <w:rPr>
                <w:rFonts w:ascii="Times New Roman" w:hAnsi="Times New Roman" w:cs="Times New Roman"/>
              </w:rPr>
              <w:t>作工資。但在</w:t>
            </w:r>
            <w:r w:rsidRPr="00040351">
              <w:rPr>
                <w:rFonts w:ascii="Times New Roman" w:hAnsi="Times New Roman" w:cs="Times New Roman"/>
                <w:lang w:eastAsia="zh-HK"/>
              </w:rPr>
              <w:t>該</w:t>
            </w:r>
            <w:r w:rsidRPr="00040351">
              <w:rPr>
                <w:rFonts w:ascii="Times New Roman" w:hAnsi="Times New Roman" w:cs="Times New Roman"/>
              </w:rPr>
              <w:t>輸入護理員</w:t>
            </w:r>
            <w:r w:rsidRPr="00040351">
              <w:rPr>
                <w:rFonts w:ascii="Times New Roman" w:hAnsi="Times New Roman" w:cs="Times New Roman"/>
                <w:lang w:eastAsia="zh-HK"/>
              </w:rPr>
              <w:t>的原定下班時</w:t>
            </w:r>
            <w:r w:rsidRPr="00040351">
              <w:rPr>
                <w:rFonts w:ascii="Times New Roman" w:hAnsi="Times New Roman" w:cs="Times New Roman"/>
              </w:rPr>
              <w:t>間（</w:t>
            </w:r>
            <w:r w:rsidRPr="00040351">
              <w:rPr>
                <w:rFonts w:ascii="Times New Roman" w:hAnsi="Times New Roman" w:cs="Times New Roman"/>
                <w:lang w:eastAsia="zh-HK"/>
              </w:rPr>
              <w:t>即下午</w:t>
            </w:r>
            <w:r w:rsidRPr="00040351">
              <w:rPr>
                <w:rFonts w:ascii="Times New Roman" w:hAnsi="Times New Roman" w:cs="Times New Roman"/>
              </w:rPr>
              <w:t>5</w:t>
            </w:r>
            <w:r w:rsidRPr="00040351">
              <w:rPr>
                <w:rFonts w:ascii="Times New Roman" w:hAnsi="Times New Roman" w:cs="Times New Roman"/>
                <w:lang w:eastAsia="zh-HK"/>
              </w:rPr>
              <w:t>時</w:t>
            </w:r>
            <w:r w:rsidRPr="00040351">
              <w:rPr>
                <w:rFonts w:ascii="Times New Roman" w:hAnsi="Times New Roman" w:cs="Times New Roman"/>
              </w:rPr>
              <w:t>）</w:t>
            </w:r>
            <w:r w:rsidRPr="00040351">
              <w:rPr>
                <w:rFonts w:ascii="Times New Roman" w:hAnsi="Times New Roman" w:cs="Times New Roman"/>
                <w:lang w:eastAsia="zh-HK"/>
              </w:rPr>
              <w:t>至</w:t>
            </w:r>
            <w:r w:rsidRPr="00040351">
              <w:rPr>
                <w:rFonts w:ascii="Times New Roman" w:hAnsi="Times New Roman" w:cs="Times New Roman"/>
              </w:rPr>
              <w:t>翌日早上</w:t>
            </w:r>
            <w:r w:rsidRPr="00040351">
              <w:rPr>
                <w:rFonts w:ascii="Times New Roman" w:hAnsi="Times New Roman" w:cs="Times New Roman"/>
              </w:rPr>
              <w:t>7</w:t>
            </w:r>
            <w:r w:rsidRPr="00040351">
              <w:rPr>
                <w:rFonts w:ascii="Times New Roman" w:hAnsi="Times New Roman" w:cs="Times New Roman"/>
              </w:rPr>
              <w:t>時</w:t>
            </w:r>
            <w:proofErr w:type="gramStart"/>
            <w:r w:rsidRPr="00040351">
              <w:rPr>
                <w:rFonts w:ascii="Times New Roman" w:hAnsi="Times New Roman" w:cs="Times New Roman"/>
                <w:lang w:eastAsia="zh-HK"/>
              </w:rPr>
              <w:t>期</w:t>
            </w:r>
            <w:r w:rsidRPr="00040351">
              <w:rPr>
                <w:rFonts w:ascii="Times New Roman" w:hAnsi="Times New Roman" w:cs="Times New Roman"/>
              </w:rPr>
              <w:t>間，</w:t>
            </w:r>
            <w:proofErr w:type="gramEnd"/>
            <w:r w:rsidRPr="00040351">
              <w:rPr>
                <w:rFonts w:ascii="Times New Roman" w:hAnsi="Times New Roman" w:cs="Times New Roman"/>
              </w:rPr>
              <w:t>僱主</w:t>
            </w:r>
            <w:r w:rsidRPr="00040351">
              <w:rPr>
                <w:rFonts w:ascii="Times New Roman" w:hAnsi="Times New Roman" w:cs="Times New Roman"/>
                <w:lang w:eastAsia="zh-HK"/>
              </w:rPr>
              <w:t>不可</w:t>
            </w:r>
            <w:r w:rsidRPr="00040351">
              <w:rPr>
                <w:rFonts w:ascii="Times New Roman" w:hAnsi="Times New Roman" w:cs="Times New Roman"/>
              </w:rPr>
              <w:t>要求或安排該輸入護理員工作超過</w:t>
            </w:r>
            <w:r w:rsidRPr="00040351">
              <w:rPr>
                <w:rFonts w:ascii="Times New Roman" w:hAnsi="Times New Roman" w:cs="Times New Roman"/>
              </w:rPr>
              <w:t>3</w:t>
            </w:r>
            <w:r w:rsidRPr="00040351">
              <w:rPr>
                <w:rFonts w:ascii="Times New Roman" w:hAnsi="Times New Roman" w:cs="Times New Roman"/>
              </w:rPr>
              <w:t>小時。</w:t>
            </w:r>
          </w:p>
          <w:p w14:paraId="10C154B4" w14:textId="1B399C7E" w:rsidR="00B57DD9" w:rsidRPr="00040351" w:rsidRDefault="00B57DD9" w:rsidP="00E71FB5">
            <w:pPr>
              <w:jc w:val="both"/>
              <w:rPr>
                <w:rFonts w:ascii="Times New Roman" w:hAnsi="Times New Roman" w:cs="Times New Roman" w:hint="eastAsia"/>
              </w:rPr>
            </w:pPr>
          </w:p>
        </w:tc>
      </w:tr>
      <w:tr w:rsidR="00E71FB5" w:rsidRPr="00D81D5F" w14:paraId="10541F15" w14:textId="77777777" w:rsidTr="00225637">
        <w:tc>
          <w:tcPr>
            <w:tcW w:w="9209" w:type="dxa"/>
            <w:gridSpan w:val="3"/>
            <w:shd w:val="clear" w:color="auto" w:fill="D9D9D9" w:themeFill="background1" w:themeFillShade="D9"/>
          </w:tcPr>
          <w:p w14:paraId="6DD14515" w14:textId="77777777" w:rsidR="00E71FB5" w:rsidRPr="00D81D5F" w:rsidRDefault="00E71FB5" w:rsidP="00E71FB5">
            <w:pPr>
              <w:pStyle w:val="a5"/>
              <w:numPr>
                <w:ilvl w:val="0"/>
                <w:numId w:val="3"/>
              </w:numPr>
              <w:ind w:leftChars="0"/>
              <w:rPr>
                <w:rFonts w:ascii="Times New Roman" w:hAnsi="Times New Roman" w:cs="Times New Roman"/>
                <w:b/>
                <w:u w:val="single"/>
              </w:rPr>
            </w:pPr>
            <w:r w:rsidRPr="00D81D5F">
              <w:rPr>
                <w:rFonts w:ascii="Times New Roman" w:hAnsi="Times New Roman" w:cs="Times New Roman"/>
                <w:b/>
                <w:u w:val="single"/>
              </w:rPr>
              <w:lastRenderedPageBreak/>
              <w:t>工作範圍</w:t>
            </w:r>
          </w:p>
        </w:tc>
      </w:tr>
      <w:tr w:rsidR="00E71FB5" w:rsidRPr="00D81D5F" w14:paraId="65B2B606" w14:textId="77777777" w:rsidTr="00F64711">
        <w:tc>
          <w:tcPr>
            <w:tcW w:w="839" w:type="dxa"/>
            <w:vMerge w:val="restart"/>
          </w:tcPr>
          <w:p w14:paraId="0639243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7.1</w:t>
            </w:r>
          </w:p>
        </w:tc>
        <w:tc>
          <w:tcPr>
            <w:tcW w:w="696" w:type="dxa"/>
          </w:tcPr>
          <w:p w14:paraId="592E7B8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6745394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輸入護理員的職責及工作範圍是甚麼？</w:t>
            </w:r>
          </w:p>
        </w:tc>
      </w:tr>
      <w:tr w:rsidR="00E71FB5" w:rsidRPr="00D81D5F" w14:paraId="0768C452" w14:textId="77777777" w:rsidTr="00F64711">
        <w:tc>
          <w:tcPr>
            <w:tcW w:w="839" w:type="dxa"/>
            <w:vMerge/>
          </w:tcPr>
          <w:p w14:paraId="13FDF998" w14:textId="77777777" w:rsidR="00E71FB5" w:rsidRPr="00D81D5F" w:rsidRDefault="00E71FB5" w:rsidP="00E71FB5">
            <w:pPr>
              <w:rPr>
                <w:rFonts w:ascii="Times New Roman" w:hAnsi="Times New Roman" w:cs="Times New Roman"/>
              </w:rPr>
            </w:pPr>
          </w:p>
        </w:tc>
        <w:tc>
          <w:tcPr>
            <w:tcW w:w="696" w:type="dxa"/>
          </w:tcPr>
          <w:p w14:paraId="115D07E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54D7FDA4" w14:textId="77777777" w:rsidR="00E71FB5" w:rsidRDefault="00E71FB5" w:rsidP="00E71FB5">
            <w:pPr>
              <w:jc w:val="both"/>
              <w:rPr>
                <w:rFonts w:ascii="Times New Roman" w:hAnsi="Times New Roman" w:cs="Times New Roman"/>
              </w:rPr>
            </w:pPr>
            <w:r w:rsidRPr="00D81D5F">
              <w:rPr>
                <w:rFonts w:ascii="Times New Roman" w:hAnsi="Times New Roman" w:cs="Times New Roman"/>
              </w:rPr>
              <w:t>輸入護理員的主要工作是照顧院友的起居生活及協助院友的個人衞生護理，其中包括：餵食、</w:t>
            </w:r>
            <w:proofErr w:type="gramStart"/>
            <w:r w:rsidRPr="00D81D5F">
              <w:rPr>
                <w:rFonts w:ascii="Times New Roman" w:hAnsi="Times New Roman" w:cs="Times New Roman"/>
              </w:rPr>
              <w:t>扶抱</w:t>
            </w:r>
            <w:proofErr w:type="gramEnd"/>
            <w:r w:rsidRPr="00D81D5F">
              <w:rPr>
                <w:rFonts w:ascii="Times New Roman" w:hAnsi="Times New Roman" w:cs="Times New Roman"/>
              </w:rPr>
              <w:t>、洗澡、如廁、換片、為院</w:t>
            </w:r>
            <w:proofErr w:type="gramStart"/>
            <w:r w:rsidRPr="00D81D5F">
              <w:rPr>
                <w:rFonts w:ascii="Times New Roman" w:hAnsi="Times New Roman" w:cs="Times New Roman"/>
              </w:rPr>
              <w:t>友陪診及</w:t>
            </w:r>
            <w:proofErr w:type="gramEnd"/>
            <w:r w:rsidRPr="00D81D5F">
              <w:rPr>
                <w:rFonts w:ascii="Times New Roman" w:hAnsi="Times New Roman" w:cs="Times New Roman"/>
              </w:rPr>
              <w:t>送診等。</w:t>
            </w:r>
          </w:p>
          <w:p w14:paraId="3904C790" w14:textId="728AE09E" w:rsidR="00B57DD9" w:rsidRPr="00D81D5F" w:rsidRDefault="00B57DD9" w:rsidP="00E71FB5">
            <w:pPr>
              <w:jc w:val="both"/>
              <w:rPr>
                <w:rFonts w:ascii="Times New Roman" w:hAnsi="Times New Roman" w:cs="Times New Roman" w:hint="eastAsia"/>
              </w:rPr>
            </w:pPr>
          </w:p>
        </w:tc>
      </w:tr>
      <w:tr w:rsidR="00E71FB5" w:rsidRPr="00D81D5F" w14:paraId="0DD45935" w14:textId="77777777" w:rsidTr="00225637">
        <w:tc>
          <w:tcPr>
            <w:tcW w:w="9209" w:type="dxa"/>
            <w:gridSpan w:val="3"/>
            <w:shd w:val="clear" w:color="auto" w:fill="D9D9D9" w:themeFill="background1" w:themeFillShade="D9"/>
          </w:tcPr>
          <w:p w14:paraId="59402B92" w14:textId="77777777" w:rsidR="00E71FB5" w:rsidRPr="00D81D5F" w:rsidRDefault="00E71FB5" w:rsidP="00E71FB5">
            <w:pPr>
              <w:ind w:left="567" w:hangingChars="236" w:hanging="567"/>
              <w:rPr>
                <w:rFonts w:ascii="Times New Roman" w:hAnsi="Times New Roman" w:cs="Times New Roman"/>
                <w:b/>
                <w:u w:val="single"/>
              </w:rPr>
            </w:pPr>
            <w:r w:rsidRPr="00D81D5F">
              <w:rPr>
                <w:rFonts w:ascii="Times New Roman" w:hAnsi="Times New Roman" w:cs="Times New Roman"/>
                <w:b/>
              </w:rPr>
              <w:t xml:space="preserve">8.  </w:t>
            </w:r>
            <w:r w:rsidRPr="00D81D5F">
              <w:rPr>
                <w:rFonts w:ascii="Times New Roman" w:hAnsi="Times New Roman" w:cs="Times New Roman"/>
                <w:b/>
                <w:u w:val="single"/>
              </w:rPr>
              <w:t>支薪方法</w:t>
            </w:r>
          </w:p>
        </w:tc>
      </w:tr>
      <w:tr w:rsidR="00E71FB5" w:rsidRPr="00D81D5F" w14:paraId="63D3A411" w14:textId="77777777" w:rsidTr="00F64711">
        <w:tc>
          <w:tcPr>
            <w:tcW w:w="839" w:type="dxa"/>
            <w:vMerge w:val="restart"/>
          </w:tcPr>
          <w:p w14:paraId="266EFF9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8.1</w:t>
            </w:r>
          </w:p>
        </w:tc>
        <w:tc>
          <w:tcPr>
            <w:tcW w:w="696" w:type="dxa"/>
          </w:tcPr>
          <w:p w14:paraId="0B4F828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44EF32C"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輸入護理員在香港成功開立銀行戶口及辦理自動轉賬前，僱主可否以支票或現金支付其薪金？</w:t>
            </w:r>
          </w:p>
        </w:tc>
      </w:tr>
      <w:tr w:rsidR="00E71FB5" w:rsidRPr="00D81D5F" w14:paraId="6F620EBF" w14:textId="77777777" w:rsidTr="00F64711">
        <w:tc>
          <w:tcPr>
            <w:tcW w:w="839" w:type="dxa"/>
            <w:vMerge/>
          </w:tcPr>
          <w:p w14:paraId="494A0C26" w14:textId="77777777" w:rsidR="00E71FB5" w:rsidRPr="00D81D5F" w:rsidRDefault="00E71FB5" w:rsidP="00E71FB5">
            <w:pPr>
              <w:rPr>
                <w:rFonts w:ascii="Times New Roman" w:hAnsi="Times New Roman" w:cs="Times New Roman"/>
              </w:rPr>
            </w:pPr>
          </w:p>
        </w:tc>
        <w:tc>
          <w:tcPr>
            <w:tcW w:w="696" w:type="dxa"/>
          </w:tcPr>
          <w:p w14:paraId="38C0DDD4"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5CD791D1" w14:textId="77777777" w:rsidR="00E71FB5" w:rsidRDefault="00E71FB5" w:rsidP="00E71FB5">
            <w:pPr>
              <w:jc w:val="both"/>
              <w:rPr>
                <w:rFonts w:ascii="Times New Roman" w:hAnsi="Times New Roman" w:cs="Times New Roman"/>
              </w:rPr>
            </w:pPr>
            <w:r w:rsidRPr="00D81D5F">
              <w:rPr>
                <w:rFonts w:ascii="Times New Roman" w:hAnsi="Times New Roman" w:cs="Times New Roman"/>
              </w:rPr>
              <w:t>按</w:t>
            </w:r>
            <w:r w:rsidRPr="00D81D5F">
              <w:rPr>
                <w:rFonts w:ascii="Times New Roman" w:hAnsi="Times New Roman" w:cs="Times New Roman"/>
                <w:lang w:eastAsia="zh-HK"/>
              </w:rPr>
              <w:t>《僱傭條</w:t>
            </w:r>
            <w:r w:rsidRPr="00D81D5F">
              <w:rPr>
                <w:rFonts w:ascii="Times New Roman" w:hAnsi="Times New Roman" w:cs="Times New Roman"/>
              </w:rPr>
              <w:t>例</w:t>
            </w:r>
            <w:r w:rsidRPr="00D81D5F">
              <w:rPr>
                <w:rFonts w:ascii="Times New Roman" w:hAnsi="Times New Roman" w:cs="Times New Roman"/>
                <w:lang w:eastAsia="zh-HK"/>
              </w:rPr>
              <w:t>》</w:t>
            </w:r>
            <w:r w:rsidRPr="00D81D5F">
              <w:rPr>
                <w:rFonts w:ascii="Times New Roman" w:hAnsi="Times New Roman" w:cs="Times New Roman"/>
              </w:rPr>
              <w:t>規定，</w:t>
            </w:r>
            <w:r w:rsidRPr="00D81D5F">
              <w:rPr>
                <w:rFonts w:ascii="Times New Roman" w:hAnsi="Times New Roman" w:cs="Times New Roman"/>
                <w:lang w:eastAsia="zh-HK"/>
              </w:rPr>
              <w:t>僱</w:t>
            </w:r>
            <w:r w:rsidRPr="00D81D5F">
              <w:rPr>
                <w:rFonts w:ascii="Times New Roman" w:hAnsi="Times New Roman" w:cs="Times New Roman"/>
              </w:rPr>
              <w:t>主</w:t>
            </w:r>
            <w:r w:rsidRPr="00D81D5F">
              <w:rPr>
                <w:rFonts w:ascii="Times New Roman" w:hAnsi="Times New Roman" w:cs="Times New Roman"/>
                <w:lang w:eastAsia="zh-HK"/>
              </w:rPr>
              <w:t>必</w:t>
            </w:r>
            <w:r w:rsidRPr="00D81D5F">
              <w:rPr>
                <w:rFonts w:ascii="Times New Roman" w:hAnsi="Times New Roman" w:cs="Times New Roman"/>
              </w:rPr>
              <w:t>須於工資期</w:t>
            </w:r>
            <w:r w:rsidRPr="00D81D5F">
              <w:rPr>
                <w:rFonts w:ascii="Times New Roman" w:hAnsi="Times New Roman" w:cs="Times New Roman"/>
                <w:lang w:eastAsia="zh-HK"/>
              </w:rPr>
              <w:t>屆</w:t>
            </w:r>
            <w:r w:rsidRPr="00D81D5F">
              <w:rPr>
                <w:rFonts w:ascii="Times New Roman" w:hAnsi="Times New Roman" w:cs="Times New Roman"/>
              </w:rPr>
              <w:t>滿後的</w:t>
            </w:r>
            <w:r w:rsidRPr="00D81D5F">
              <w:rPr>
                <w:rFonts w:ascii="Times New Roman" w:hAnsi="Times New Roman" w:cs="Times New Roman"/>
              </w:rPr>
              <w:t>7</w:t>
            </w:r>
            <w:r w:rsidRPr="00D81D5F">
              <w:rPr>
                <w:rFonts w:ascii="Times New Roman" w:hAnsi="Times New Roman" w:cs="Times New Roman"/>
              </w:rPr>
              <w:t>天內發放工資。如僱主未能及時辦理以銀行自動轉賬方</w:t>
            </w:r>
            <w:r w:rsidRPr="00D81D5F">
              <w:rPr>
                <w:rFonts w:ascii="Times New Roman" w:hAnsi="Times New Roman" w:cs="Times New Roman"/>
                <w:lang w:eastAsia="zh-HK"/>
              </w:rPr>
              <w:t>式向</w:t>
            </w:r>
            <w:r w:rsidRPr="00D81D5F">
              <w:rPr>
                <w:rFonts w:ascii="Times New Roman" w:hAnsi="Times New Roman" w:cs="Times New Roman"/>
              </w:rPr>
              <w:t>輸入護理員發放工資，可暫時用現金、銀行轉賬或支票方式支付工資。</w:t>
            </w:r>
          </w:p>
          <w:p w14:paraId="5A0AE78E" w14:textId="7D2A5A4F" w:rsidR="00B57DD9" w:rsidRPr="00D81D5F" w:rsidRDefault="00B57DD9" w:rsidP="00E71FB5">
            <w:pPr>
              <w:jc w:val="both"/>
              <w:rPr>
                <w:rFonts w:ascii="Times New Roman" w:hAnsi="Times New Roman" w:cs="Times New Roman" w:hint="eastAsia"/>
              </w:rPr>
            </w:pPr>
          </w:p>
        </w:tc>
      </w:tr>
      <w:tr w:rsidR="00E71FB5" w:rsidRPr="00D81D5F" w14:paraId="6DD69A24" w14:textId="77777777" w:rsidTr="00225637">
        <w:tc>
          <w:tcPr>
            <w:tcW w:w="9209" w:type="dxa"/>
            <w:gridSpan w:val="3"/>
            <w:shd w:val="clear" w:color="auto" w:fill="D9D9D9" w:themeFill="background1" w:themeFillShade="D9"/>
          </w:tcPr>
          <w:p w14:paraId="1FDC9F43" w14:textId="77777777" w:rsidR="00E71FB5" w:rsidRPr="00D81D5F" w:rsidRDefault="00E71FB5" w:rsidP="00E71FB5">
            <w:pPr>
              <w:ind w:left="567" w:hangingChars="236" w:hanging="567"/>
              <w:rPr>
                <w:rFonts w:ascii="Times New Roman" w:hAnsi="Times New Roman" w:cs="Times New Roman"/>
                <w:b/>
                <w:u w:val="single"/>
              </w:rPr>
            </w:pPr>
            <w:r w:rsidRPr="00D81D5F">
              <w:rPr>
                <w:rFonts w:ascii="Times New Roman" w:hAnsi="Times New Roman" w:cs="Times New Roman"/>
                <w:b/>
              </w:rPr>
              <w:t xml:space="preserve">9.  </w:t>
            </w:r>
            <w:r w:rsidRPr="00D81D5F">
              <w:rPr>
                <w:rFonts w:ascii="Times New Roman" w:hAnsi="Times New Roman" w:cs="Times New Roman"/>
                <w:b/>
                <w:u w:val="single"/>
              </w:rPr>
              <w:t>「強積金」及「僱員再培訓徵款」</w:t>
            </w:r>
          </w:p>
        </w:tc>
      </w:tr>
      <w:tr w:rsidR="00E71FB5" w:rsidRPr="00D81D5F" w14:paraId="7543EB0B" w14:textId="77777777" w:rsidTr="00F64711">
        <w:tc>
          <w:tcPr>
            <w:tcW w:w="839" w:type="dxa"/>
            <w:vMerge w:val="restart"/>
          </w:tcPr>
          <w:p w14:paraId="5CE437E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9.1</w:t>
            </w:r>
          </w:p>
        </w:tc>
        <w:tc>
          <w:tcPr>
            <w:tcW w:w="696" w:type="dxa"/>
          </w:tcPr>
          <w:p w14:paraId="3A40CD04"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6305EC3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輸入護理員及其僱主是否需要參加「強積金」計劃？</w:t>
            </w:r>
          </w:p>
        </w:tc>
      </w:tr>
      <w:tr w:rsidR="00E71FB5" w:rsidRPr="00D81D5F" w14:paraId="40F28788" w14:textId="77777777" w:rsidTr="00F64711">
        <w:tc>
          <w:tcPr>
            <w:tcW w:w="839" w:type="dxa"/>
            <w:vMerge/>
          </w:tcPr>
          <w:p w14:paraId="499D08DF" w14:textId="77777777" w:rsidR="00E71FB5" w:rsidRPr="00D81D5F" w:rsidRDefault="00E71FB5" w:rsidP="00E71FB5">
            <w:pPr>
              <w:rPr>
                <w:rFonts w:ascii="Times New Roman" w:hAnsi="Times New Roman" w:cs="Times New Roman"/>
              </w:rPr>
            </w:pPr>
          </w:p>
        </w:tc>
        <w:tc>
          <w:tcPr>
            <w:tcW w:w="696" w:type="dxa"/>
          </w:tcPr>
          <w:p w14:paraId="286A20D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453B8DFA" w14:textId="77777777" w:rsidR="00E71FB5" w:rsidRDefault="00E71FB5" w:rsidP="00E71FB5">
            <w:pPr>
              <w:jc w:val="both"/>
              <w:rPr>
                <w:rFonts w:ascii="Times New Roman" w:hAnsi="Times New Roman" w:cs="Times New Roman"/>
              </w:rPr>
            </w:pPr>
            <w:r w:rsidRPr="00D81D5F">
              <w:rPr>
                <w:rFonts w:ascii="Times New Roman" w:hAnsi="Times New Roman" w:cs="Times New Roman"/>
                <w:lang w:eastAsia="zh-HK"/>
              </w:rPr>
              <w:t>根</w:t>
            </w:r>
            <w:r w:rsidRPr="00D81D5F">
              <w:rPr>
                <w:rFonts w:ascii="Times New Roman" w:hAnsi="Times New Roman" w:cs="Times New Roman"/>
              </w:rPr>
              <w:t>據強制性公積金計劃管理局（積金局）</w:t>
            </w:r>
            <w:r w:rsidRPr="00D81D5F">
              <w:rPr>
                <w:rFonts w:ascii="Times New Roman" w:hAnsi="Times New Roman" w:cs="Times New Roman"/>
                <w:lang w:eastAsia="zh-HK"/>
              </w:rPr>
              <w:t>的資</w:t>
            </w:r>
            <w:r w:rsidRPr="00D81D5F">
              <w:rPr>
                <w:rFonts w:ascii="Times New Roman" w:hAnsi="Times New Roman" w:cs="Times New Roman"/>
              </w:rPr>
              <w:t>料，獲准按照《入境條例》第</w:t>
            </w:r>
            <w:r w:rsidRPr="00D81D5F">
              <w:rPr>
                <w:rFonts w:ascii="Times New Roman" w:hAnsi="Times New Roman" w:cs="Times New Roman"/>
              </w:rPr>
              <w:t>11</w:t>
            </w:r>
            <w:r w:rsidRPr="00D81D5F">
              <w:rPr>
                <w:rFonts w:ascii="Times New Roman" w:hAnsi="Times New Roman" w:cs="Times New Roman"/>
              </w:rPr>
              <w:t>條來港工作及（</w:t>
            </w:r>
            <w:r w:rsidRPr="00D81D5F">
              <w:rPr>
                <w:rFonts w:ascii="Times New Roman" w:hAnsi="Times New Roman" w:cs="Times New Roman"/>
              </w:rPr>
              <w:t>1</w:t>
            </w:r>
            <w:r w:rsidRPr="00D81D5F">
              <w:rPr>
                <w:rFonts w:ascii="Times New Roman" w:hAnsi="Times New Roman" w:cs="Times New Roman"/>
              </w:rPr>
              <w:t>）獲准留港不超過</w:t>
            </w:r>
            <w:r w:rsidRPr="00D81D5F">
              <w:rPr>
                <w:rFonts w:ascii="Times New Roman" w:hAnsi="Times New Roman" w:cs="Times New Roman"/>
              </w:rPr>
              <w:t>13</w:t>
            </w:r>
            <w:r w:rsidRPr="00D81D5F">
              <w:rPr>
                <w:rFonts w:ascii="Times New Roman" w:hAnsi="Times New Roman" w:cs="Times New Roman"/>
              </w:rPr>
              <w:t>個月或（</w:t>
            </w:r>
            <w:r w:rsidRPr="00D81D5F">
              <w:rPr>
                <w:rFonts w:ascii="Times New Roman" w:hAnsi="Times New Roman" w:cs="Times New Roman"/>
              </w:rPr>
              <w:t>2</w:t>
            </w:r>
            <w:r w:rsidRPr="00D81D5F">
              <w:rPr>
                <w:rFonts w:ascii="Times New Roman" w:hAnsi="Times New Roman" w:cs="Times New Roman"/>
              </w:rPr>
              <w:t>）是某個在香港以外地方的退休計劃的成員的</w:t>
            </w:r>
            <w:r w:rsidRPr="00D81D5F">
              <w:rPr>
                <w:rFonts w:ascii="Times New Roman" w:hAnsi="Times New Roman" w:cs="Times New Roman"/>
                <w:lang w:eastAsia="zh-HK"/>
              </w:rPr>
              <w:t>人士為獲</w:t>
            </w:r>
            <w:r w:rsidRPr="00D81D5F">
              <w:rPr>
                <w:rFonts w:ascii="Times New Roman" w:hAnsi="Times New Roman" w:cs="Times New Roman"/>
              </w:rPr>
              <w:t>豁免人士，毋須參加「強積金」計劃。</w:t>
            </w:r>
            <w:r w:rsidRPr="00D81D5F">
              <w:rPr>
                <w:rFonts w:ascii="Times New Roman" w:hAnsi="Times New Roman" w:cs="Times New Roman"/>
                <w:lang w:eastAsia="zh-HK"/>
              </w:rPr>
              <w:t>如有疑</w:t>
            </w:r>
            <w:r w:rsidRPr="00D81D5F">
              <w:rPr>
                <w:rFonts w:ascii="Times New Roman" w:hAnsi="Times New Roman" w:cs="Times New Roman"/>
              </w:rPr>
              <w:t>問，可</w:t>
            </w:r>
            <w:r w:rsidRPr="00D81D5F">
              <w:rPr>
                <w:rFonts w:ascii="Times New Roman" w:hAnsi="Times New Roman" w:cs="Times New Roman"/>
                <w:lang w:eastAsia="zh-HK"/>
              </w:rPr>
              <w:t>致電</w:t>
            </w:r>
            <w:r w:rsidRPr="00D81D5F">
              <w:rPr>
                <w:rFonts w:ascii="Times New Roman" w:hAnsi="Times New Roman" w:cs="Times New Roman"/>
              </w:rPr>
              <w:t>積金局熱線</w:t>
            </w:r>
            <w:r w:rsidRPr="00D81D5F">
              <w:rPr>
                <w:rFonts w:ascii="Times New Roman" w:hAnsi="Times New Roman" w:cs="Times New Roman"/>
              </w:rPr>
              <w:t>2918 0102</w:t>
            </w:r>
            <w:r w:rsidRPr="00D81D5F">
              <w:rPr>
                <w:rFonts w:ascii="Times New Roman" w:hAnsi="Times New Roman" w:cs="Times New Roman"/>
                <w:lang w:eastAsia="zh-HK"/>
              </w:rPr>
              <w:t>查</w:t>
            </w:r>
            <w:r w:rsidRPr="00D81D5F">
              <w:rPr>
                <w:rFonts w:ascii="Times New Roman" w:hAnsi="Times New Roman" w:cs="Times New Roman"/>
              </w:rPr>
              <w:t>詢。</w:t>
            </w:r>
          </w:p>
          <w:p w14:paraId="0A7B8D90" w14:textId="5501E859" w:rsidR="00B57DD9" w:rsidRPr="00D81D5F" w:rsidRDefault="00B57DD9" w:rsidP="00E71FB5">
            <w:pPr>
              <w:jc w:val="both"/>
              <w:rPr>
                <w:rFonts w:ascii="Times New Roman" w:hAnsi="Times New Roman" w:cs="Times New Roman" w:hint="eastAsia"/>
              </w:rPr>
            </w:pPr>
          </w:p>
        </w:tc>
      </w:tr>
      <w:tr w:rsidR="00E71FB5" w:rsidRPr="00D81D5F" w14:paraId="2AC807A3" w14:textId="77777777" w:rsidTr="00225637">
        <w:tc>
          <w:tcPr>
            <w:tcW w:w="9209" w:type="dxa"/>
            <w:gridSpan w:val="3"/>
          </w:tcPr>
          <w:p w14:paraId="33464B6B" w14:textId="77777777" w:rsidR="00E71FB5" w:rsidRPr="00D81D5F" w:rsidRDefault="00E71FB5" w:rsidP="00E71FB5">
            <w:pPr>
              <w:rPr>
                <w:rFonts w:ascii="Times New Roman" w:hAnsi="Times New Roman" w:cs="Times New Roman"/>
              </w:rPr>
            </w:pPr>
          </w:p>
        </w:tc>
      </w:tr>
      <w:tr w:rsidR="00E71FB5" w:rsidRPr="00D81D5F" w14:paraId="326349E0" w14:textId="77777777" w:rsidTr="00F64711">
        <w:tc>
          <w:tcPr>
            <w:tcW w:w="839" w:type="dxa"/>
            <w:vMerge w:val="restart"/>
          </w:tcPr>
          <w:p w14:paraId="56D9C1CB"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9.2</w:t>
            </w:r>
          </w:p>
        </w:tc>
        <w:tc>
          <w:tcPr>
            <w:tcW w:w="696" w:type="dxa"/>
          </w:tcPr>
          <w:p w14:paraId="7AEC70D1"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5BB10D97" w14:textId="77777777" w:rsidR="00E71FB5" w:rsidRPr="00D81D5F" w:rsidRDefault="00E71FB5" w:rsidP="00E71FB5">
            <w:pPr>
              <w:jc w:val="both"/>
              <w:rPr>
                <w:rFonts w:ascii="Times New Roman" w:hAnsi="Times New Roman" w:cs="Times New Roman"/>
              </w:rPr>
            </w:pPr>
            <w:r w:rsidRPr="00D81D5F">
              <w:rPr>
                <w:rFonts w:ascii="Times New Roman" w:hAnsi="Times New Roman" w:cs="Times New Roman"/>
              </w:rPr>
              <w:t>若輸入護理員終止合約，僱主可否獲退還部份已繳付的「僱員再</w:t>
            </w:r>
            <w:proofErr w:type="gramStart"/>
            <w:r w:rsidRPr="00D81D5F">
              <w:rPr>
                <w:rFonts w:ascii="Times New Roman" w:hAnsi="Times New Roman" w:cs="Times New Roman"/>
              </w:rPr>
              <w:t>培訓徵款</w:t>
            </w:r>
            <w:proofErr w:type="gramEnd"/>
            <w:r w:rsidRPr="00D81D5F">
              <w:rPr>
                <w:rFonts w:ascii="Times New Roman" w:hAnsi="Times New Roman" w:cs="Times New Roman"/>
              </w:rPr>
              <w:t>」？</w:t>
            </w:r>
          </w:p>
        </w:tc>
      </w:tr>
      <w:tr w:rsidR="00E71FB5" w:rsidRPr="00D81D5F" w14:paraId="5657263D" w14:textId="77777777" w:rsidTr="00F64711">
        <w:tc>
          <w:tcPr>
            <w:tcW w:w="839" w:type="dxa"/>
            <w:vMerge/>
          </w:tcPr>
          <w:p w14:paraId="2615DF0F" w14:textId="77777777" w:rsidR="00E71FB5" w:rsidRPr="00D81D5F" w:rsidRDefault="00E71FB5" w:rsidP="00E71FB5">
            <w:pPr>
              <w:rPr>
                <w:rFonts w:ascii="Times New Roman" w:hAnsi="Times New Roman" w:cs="Times New Roman"/>
              </w:rPr>
            </w:pPr>
          </w:p>
        </w:tc>
        <w:tc>
          <w:tcPr>
            <w:tcW w:w="696" w:type="dxa"/>
          </w:tcPr>
          <w:p w14:paraId="301AFD45"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781CC19A" w14:textId="77777777" w:rsidR="00E71FB5" w:rsidRDefault="00E71FB5" w:rsidP="00E71FB5">
            <w:pPr>
              <w:jc w:val="both"/>
              <w:rPr>
                <w:rFonts w:ascii="Times New Roman" w:hAnsi="Times New Roman" w:cs="Times New Roman"/>
              </w:rPr>
            </w:pPr>
            <w:r w:rsidRPr="00D81D5F">
              <w:rPr>
                <w:rFonts w:ascii="Times New Roman" w:hAnsi="Times New Roman" w:cs="Times New Roman"/>
              </w:rPr>
              <w:t>成功經「特別計劃」輸入護理員的僱主須繳付「僱員再</w:t>
            </w:r>
            <w:proofErr w:type="gramStart"/>
            <w:r w:rsidRPr="00D81D5F">
              <w:rPr>
                <w:rFonts w:ascii="Times New Roman" w:hAnsi="Times New Roman" w:cs="Times New Roman"/>
              </w:rPr>
              <w:t>培訓徵款</w:t>
            </w:r>
            <w:proofErr w:type="gramEnd"/>
            <w:r w:rsidRPr="00D81D5F">
              <w:rPr>
                <w:rFonts w:ascii="Times New Roman" w:hAnsi="Times New Roman" w:cs="Times New Roman"/>
              </w:rPr>
              <w:t>」，僱用每一名輸入護理員所須繳付</w:t>
            </w:r>
            <w:proofErr w:type="gramStart"/>
            <w:r w:rsidRPr="00D81D5F">
              <w:rPr>
                <w:rFonts w:ascii="Times New Roman" w:hAnsi="Times New Roman" w:cs="Times New Roman"/>
              </w:rPr>
              <w:t>的徵款數</w:t>
            </w:r>
            <w:proofErr w:type="gramEnd"/>
            <w:r w:rsidRPr="00D81D5F">
              <w:rPr>
                <w:rFonts w:ascii="Times New Roman" w:hAnsi="Times New Roman" w:cs="Times New Roman"/>
              </w:rPr>
              <w:t>額為港幣</w:t>
            </w:r>
            <w:r w:rsidRPr="00D81D5F">
              <w:rPr>
                <w:rFonts w:ascii="Times New Roman" w:hAnsi="Times New Roman" w:cs="Times New Roman"/>
              </w:rPr>
              <w:t>400</w:t>
            </w:r>
            <w:r w:rsidRPr="00D81D5F">
              <w:rPr>
                <w:rFonts w:ascii="Times New Roman" w:hAnsi="Times New Roman" w:cs="Times New Roman"/>
              </w:rPr>
              <w:t>元乘以「標準僱傭合約」期內的月數（以不超過</w:t>
            </w:r>
            <w:r w:rsidRPr="00D81D5F">
              <w:rPr>
                <w:rFonts w:ascii="Times New Roman" w:hAnsi="Times New Roman" w:cs="Times New Roman"/>
              </w:rPr>
              <w:t xml:space="preserve">24 </w:t>
            </w:r>
            <w:r w:rsidRPr="00D81D5F">
              <w:rPr>
                <w:rFonts w:ascii="Times New Roman" w:hAnsi="Times New Roman" w:cs="Times New Roman"/>
              </w:rPr>
              <w:t>個月為限）計算。僱主要在輸入護理員的簽證</w:t>
            </w:r>
            <w:proofErr w:type="gramStart"/>
            <w:r w:rsidRPr="00D81D5F">
              <w:rPr>
                <w:rFonts w:ascii="新細明體" w:eastAsia="新細明體" w:hAnsi="新細明體" w:cs="新細明體" w:hint="eastAsia"/>
              </w:rPr>
              <w:t>╱</w:t>
            </w:r>
            <w:proofErr w:type="gramEnd"/>
            <w:r w:rsidRPr="00D81D5F">
              <w:rPr>
                <w:rFonts w:ascii="Times New Roman" w:hAnsi="Times New Roman" w:cs="Times New Roman"/>
              </w:rPr>
              <w:t>進入許可申請獲批准後，並在入境事務處處長發出簽證／進入許可前向入境處繳交</w:t>
            </w:r>
            <w:proofErr w:type="gramStart"/>
            <w:r w:rsidRPr="00D81D5F">
              <w:rPr>
                <w:rFonts w:ascii="Times New Roman" w:hAnsi="Times New Roman" w:cs="Times New Roman"/>
              </w:rPr>
              <w:t>上述徵</w:t>
            </w:r>
            <w:proofErr w:type="gramEnd"/>
            <w:r w:rsidRPr="00D81D5F">
              <w:rPr>
                <w:rFonts w:ascii="Times New Roman" w:hAnsi="Times New Roman" w:cs="Times New Roman"/>
              </w:rPr>
              <w:t>款。不論任何情況，已繳交的</w:t>
            </w:r>
            <w:proofErr w:type="gramStart"/>
            <w:r w:rsidRPr="00D81D5F">
              <w:rPr>
                <w:rFonts w:ascii="Times New Roman" w:hAnsi="Times New Roman" w:cs="Times New Roman"/>
              </w:rPr>
              <w:t>徵款均</w:t>
            </w:r>
            <w:proofErr w:type="gramEnd"/>
            <w:r w:rsidRPr="00D81D5F">
              <w:rPr>
                <w:rFonts w:ascii="Times New Roman" w:hAnsi="Times New Roman" w:cs="Times New Roman"/>
              </w:rPr>
              <w:t>不會發還。</w:t>
            </w:r>
          </w:p>
          <w:p w14:paraId="16730A19" w14:textId="18C27C06" w:rsidR="00B57DD9" w:rsidRPr="00D81D5F" w:rsidRDefault="00B57DD9" w:rsidP="00E71FB5">
            <w:pPr>
              <w:jc w:val="both"/>
              <w:rPr>
                <w:rFonts w:ascii="Times New Roman" w:hAnsi="Times New Roman" w:cs="Times New Roman" w:hint="eastAsia"/>
              </w:rPr>
            </w:pPr>
          </w:p>
        </w:tc>
      </w:tr>
      <w:tr w:rsidR="00E71FB5" w:rsidRPr="00D81D5F" w14:paraId="34FBE259" w14:textId="77777777" w:rsidTr="00225637">
        <w:tc>
          <w:tcPr>
            <w:tcW w:w="9209" w:type="dxa"/>
            <w:gridSpan w:val="3"/>
          </w:tcPr>
          <w:p w14:paraId="6862E519" w14:textId="77777777" w:rsidR="00E71FB5" w:rsidRPr="00D81D5F" w:rsidRDefault="00E71FB5" w:rsidP="00E71FB5">
            <w:pPr>
              <w:rPr>
                <w:rFonts w:ascii="Times New Roman" w:hAnsi="Times New Roman" w:cs="Times New Roman"/>
              </w:rPr>
            </w:pPr>
          </w:p>
        </w:tc>
      </w:tr>
      <w:tr w:rsidR="00E71FB5" w:rsidRPr="00D81D5F" w14:paraId="74745EA9" w14:textId="77777777" w:rsidTr="00F64711">
        <w:tc>
          <w:tcPr>
            <w:tcW w:w="839" w:type="dxa"/>
            <w:vMerge w:val="restart"/>
          </w:tcPr>
          <w:p w14:paraId="3E274A3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9.3</w:t>
            </w:r>
          </w:p>
        </w:tc>
        <w:tc>
          <w:tcPr>
            <w:tcW w:w="696" w:type="dxa"/>
          </w:tcPr>
          <w:p w14:paraId="04582B8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458AAF50" w14:textId="77777777" w:rsidR="00E71FB5" w:rsidRPr="00D81D5F" w:rsidRDefault="00E71FB5" w:rsidP="00E71FB5">
            <w:pPr>
              <w:ind w:left="566" w:hangingChars="236" w:hanging="566"/>
              <w:jc w:val="both"/>
              <w:rPr>
                <w:rFonts w:ascii="Times New Roman" w:hAnsi="Times New Roman" w:cs="Times New Roman"/>
              </w:rPr>
            </w:pPr>
            <w:r w:rsidRPr="00D81D5F">
              <w:rPr>
                <w:rFonts w:ascii="Times New Roman" w:hAnsi="Times New Roman" w:cs="Times New Roman"/>
              </w:rPr>
              <w:t>政府能否調低僱主支付的「僱員再</w:t>
            </w:r>
            <w:proofErr w:type="gramStart"/>
            <w:r w:rsidRPr="00D81D5F">
              <w:rPr>
                <w:rFonts w:ascii="Times New Roman" w:hAnsi="Times New Roman" w:cs="Times New Roman"/>
              </w:rPr>
              <w:t>培訓徵款</w:t>
            </w:r>
            <w:proofErr w:type="gramEnd"/>
            <w:r w:rsidRPr="00D81D5F">
              <w:rPr>
                <w:rFonts w:ascii="Times New Roman" w:hAnsi="Times New Roman" w:cs="Times New Roman"/>
              </w:rPr>
              <w:t>」金額？</w:t>
            </w:r>
          </w:p>
        </w:tc>
      </w:tr>
      <w:tr w:rsidR="00E71FB5" w:rsidRPr="00D81D5F" w14:paraId="001C83F1" w14:textId="77777777" w:rsidTr="00F64711">
        <w:tc>
          <w:tcPr>
            <w:tcW w:w="839" w:type="dxa"/>
            <w:vMerge/>
          </w:tcPr>
          <w:p w14:paraId="2F6067FD" w14:textId="77777777" w:rsidR="00E71FB5" w:rsidRPr="00D81D5F" w:rsidRDefault="00E71FB5" w:rsidP="00E71FB5">
            <w:pPr>
              <w:rPr>
                <w:rFonts w:ascii="Times New Roman" w:hAnsi="Times New Roman" w:cs="Times New Roman"/>
              </w:rPr>
            </w:pPr>
          </w:p>
        </w:tc>
        <w:tc>
          <w:tcPr>
            <w:tcW w:w="696" w:type="dxa"/>
          </w:tcPr>
          <w:p w14:paraId="208232A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578FEF12" w14:textId="77777777" w:rsidR="00E71FB5" w:rsidRDefault="00E71FB5" w:rsidP="00E71FB5">
            <w:pPr>
              <w:jc w:val="both"/>
              <w:rPr>
                <w:rFonts w:ascii="Times New Roman" w:hAnsi="Times New Roman" w:cs="Times New Roman"/>
              </w:rPr>
            </w:pPr>
            <w:r w:rsidRPr="00D81D5F">
              <w:rPr>
                <w:rFonts w:ascii="Times New Roman" w:hAnsi="Times New Roman" w:cs="Times New Roman"/>
              </w:rPr>
              <w:t>「僱員再</w:t>
            </w:r>
            <w:proofErr w:type="gramStart"/>
            <w:r w:rsidRPr="00D81D5F">
              <w:rPr>
                <w:rFonts w:ascii="Times New Roman" w:hAnsi="Times New Roman" w:cs="Times New Roman"/>
              </w:rPr>
              <w:t>培訓徵款</w:t>
            </w:r>
            <w:proofErr w:type="gramEnd"/>
            <w:r w:rsidRPr="00D81D5F">
              <w:rPr>
                <w:rFonts w:ascii="Times New Roman" w:hAnsi="Times New Roman" w:cs="Times New Roman"/>
              </w:rPr>
              <w:t>」是根據</w:t>
            </w:r>
            <w:r w:rsidRPr="00D81D5F">
              <w:rPr>
                <w:rFonts w:ascii="Times New Roman" w:eastAsia="標楷體" w:hAnsi="Times New Roman" w:cs="Times New Roman"/>
              </w:rPr>
              <w:t>《</w:t>
            </w:r>
            <w:r w:rsidRPr="00D81D5F">
              <w:rPr>
                <w:rFonts w:ascii="Times New Roman" w:hAnsi="Times New Roman" w:cs="Times New Roman"/>
              </w:rPr>
              <w:t>僱員再培訓條例》</w:t>
            </w:r>
            <w:r w:rsidRPr="00D81D5F">
              <w:rPr>
                <w:rFonts w:ascii="Times New Roman" w:hAnsi="Times New Roman" w:cs="Times New Roman"/>
              </w:rPr>
              <w:t>(</w:t>
            </w:r>
            <w:r w:rsidRPr="00D81D5F">
              <w:rPr>
                <w:rFonts w:ascii="Times New Roman" w:hAnsi="Times New Roman" w:cs="Times New Roman"/>
              </w:rPr>
              <w:t>第</w:t>
            </w:r>
            <w:r w:rsidRPr="00D81D5F">
              <w:rPr>
                <w:rFonts w:ascii="Times New Roman" w:hAnsi="Times New Roman" w:cs="Times New Roman"/>
              </w:rPr>
              <w:t>423</w:t>
            </w:r>
            <w:r w:rsidRPr="00D81D5F">
              <w:rPr>
                <w:rFonts w:ascii="Times New Roman" w:hAnsi="Times New Roman" w:cs="Times New Roman"/>
              </w:rPr>
              <w:t>章</w:t>
            </w:r>
            <w:r w:rsidRPr="00D81D5F">
              <w:rPr>
                <w:rFonts w:ascii="Times New Roman" w:hAnsi="Times New Roman" w:cs="Times New Roman"/>
              </w:rPr>
              <w:t xml:space="preserve">) </w:t>
            </w:r>
            <w:r w:rsidRPr="00D81D5F">
              <w:rPr>
                <w:rFonts w:ascii="Times New Roman" w:hAnsi="Times New Roman" w:cs="Times New Roman"/>
              </w:rPr>
              <w:t>徵收，</w:t>
            </w:r>
            <w:proofErr w:type="gramStart"/>
            <w:r w:rsidRPr="00D81D5F">
              <w:rPr>
                <w:rFonts w:ascii="Times New Roman" w:hAnsi="Times New Roman" w:cs="Times New Roman"/>
              </w:rPr>
              <w:t>而徵款數額</w:t>
            </w:r>
            <w:proofErr w:type="gramEnd"/>
            <w:r w:rsidRPr="00D81D5F">
              <w:rPr>
                <w:rFonts w:ascii="Times New Roman" w:hAnsi="Times New Roman" w:cs="Times New Roman"/>
              </w:rPr>
              <w:t>亦是由該條例規定。</w:t>
            </w:r>
          </w:p>
          <w:p w14:paraId="3DDDC6B3" w14:textId="023C1F78" w:rsidR="00B57DD9" w:rsidRPr="00D81D5F" w:rsidRDefault="00B57DD9" w:rsidP="00E71FB5">
            <w:pPr>
              <w:jc w:val="both"/>
              <w:rPr>
                <w:rFonts w:ascii="Times New Roman" w:hAnsi="Times New Roman" w:cs="Times New Roman" w:hint="eastAsia"/>
              </w:rPr>
            </w:pPr>
          </w:p>
        </w:tc>
      </w:tr>
      <w:tr w:rsidR="00E71FB5" w:rsidRPr="00D81D5F" w14:paraId="1C1778A4" w14:textId="77777777" w:rsidTr="00225637">
        <w:tc>
          <w:tcPr>
            <w:tcW w:w="9209" w:type="dxa"/>
            <w:gridSpan w:val="3"/>
            <w:shd w:val="clear" w:color="auto" w:fill="D9D9D9" w:themeFill="background1" w:themeFillShade="D9"/>
          </w:tcPr>
          <w:p w14:paraId="60FE6FE4" w14:textId="77777777" w:rsidR="00E71FB5" w:rsidRPr="00D81D5F" w:rsidRDefault="00E71FB5" w:rsidP="00E71FB5">
            <w:pPr>
              <w:ind w:left="567" w:hangingChars="236" w:hanging="567"/>
              <w:rPr>
                <w:rFonts w:ascii="Times New Roman" w:hAnsi="Times New Roman" w:cs="Times New Roman"/>
                <w:b/>
                <w:u w:val="single"/>
              </w:rPr>
            </w:pPr>
            <w:r w:rsidRPr="00D81D5F">
              <w:rPr>
                <w:rFonts w:ascii="Times New Roman" w:hAnsi="Times New Roman" w:cs="Times New Roman"/>
                <w:b/>
              </w:rPr>
              <w:lastRenderedPageBreak/>
              <w:t xml:space="preserve">10. </w:t>
            </w:r>
            <w:r w:rsidRPr="00D81D5F">
              <w:rPr>
                <w:rFonts w:ascii="Times New Roman" w:hAnsi="Times New Roman" w:cs="Times New Roman"/>
                <w:b/>
                <w:u w:val="single"/>
              </w:rPr>
              <w:t>住宿安排</w:t>
            </w:r>
          </w:p>
        </w:tc>
      </w:tr>
      <w:tr w:rsidR="00E71FB5" w:rsidRPr="00D81D5F" w14:paraId="2436FF98" w14:textId="77777777" w:rsidTr="00F64711">
        <w:tc>
          <w:tcPr>
            <w:tcW w:w="839" w:type="dxa"/>
            <w:vMerge w:val="restart"/>
          </w:tcPr>
          <w:p w14:paraId="4B7BE24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 xml:space="preserve">10.1 </w:t>
            </w:r>
          </w:p>
        </w:tc>
        <w:tc>
          <w:tcPr>
            <w:tcW w:w="696" w:type="dxa"/>
          </w:tcPr>
          <w:p w14:paraId="6AA4883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4509CE2A"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以甚麼準則計算輸入護理員的居所樓面面積？</w:t>
            </w:r>
          </w:p>
        </w:tc>
      </w:tr>
      <w:tr w:rsidR="00E71FB5" w:rsidRPr="00D81D5F" w14:paraId="2593B71F" w14:textId="77777777" w:rsidTr="00F64711">
        <w:tc>
          <w:tcPr>
            <w:tcW w:w="839" w:type="dxa"/>
            <w:vMerge/>
          </w:tcPr>
          <w:p w14:paraId="6CF837FE" w14:textId="77777777" w:rsidR="00E71FB5" w:rsidRPr="00D81D5F" w:rsidRDefault="00E71FB5" w:rsidP="00E71FB5">
            <w:pPr>
              <w:rPr>
                <w:rFonts w:ascii="Times New Roman" w:hAnsi="Times New Roman" w:cs="Times New Roman"/>
              </w:rPr>
            </w:pPr>
          </w:p>
        </w:tc>
        <w:tc>
          <w:tcPr>
            <w:tcW w:w="696" w:type="dxa"/>
          </w:tcPr>
          <w:p w14:paraId="0988F9F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15FE7263" w14:textId="77777777" w:rsidR="00E71FB5" w:rsidRDefault="00E71FB5" w:rsidP="00E71FB5">
            <w:pPr>
              <w:ind w:left="2"/>
              <w:jc w:val="both"/>
              <w:rPr>
                <w:rFonts w:ascii="Times New Roman" w:hAnsi="Times New Roman" w:cs="Times New Roman"/>
              </w:rPr>
            </w:pPr>
            <w:r w:rsidRPr="00D81D5F">
              <w:rPr>
                <w:rFonts w:ascii="Times New Roman" w:hAnsi="Times New Roman" w:cs="Times New Roman"/>
              </w:rPr>
              <w:t>根據「標準</w:t>
            </w:r>
            <w:proofErr w:type="gramStart"/>
            <w:r w:rsidRPr="00D81D5F">
              <w:rPr>
                <w:rFonts w:ascii="Times New Roman" w:hAnsi="Times New Roman" w:cs="Times New Roman"/>
              </w:rPr>
              <w:t>僱</w:t>
            </w:r>
            <w:proofErr w:type="gramEnd"/>
            <w:r w:rsidRPr="00D81D5F">
              <w:rPr>
                <w:rFonts w:ascii="Times New Roman" w:hAnsi="Times New Roman" w:cs="Times New Roman"/>
              </w:rPr>
              <w:t>傭合約」的規定，僱主</w:t>
            </w:r>
            <w:r w:rsidRPr="00D81D5F">
              <w:rPr>
                <w:rFonts w:ascii="Times New Roman" w:hAnsi="Times New Roman" w:cs="Times New Roman"/>
                <w:lang w:eastAsia="zh-HK"/>
              </w:rPr>
              <w:t>須</w:t>
            </w:r>
            <w:r w:rsidRPr="00D81D5F">
              <w:rPr>
                <w:rFonts w:ascii="Times New Roman" w:hAnsi="Times New Roman" w:cs="Times New Roman"/>
              </w:rPr>
              <w:t>為輸入護理員提供備有傢具和合適設施的居所，每人所</w:t>
            </w:r>
            <w:proofErr w:type="gramStart"/>
            <w:r w:rsidRPr="00D81D5F">
              <w:rPr>
                <w:rFonts w:ascii="Times New Roman" w:hAnsi="Times New Roman" w:cs="Times New Roman"/>
              </w:rPr>
              <w:t>佔淨</w:t>
            </w:r>
            <w:proofErr w:type="gramEnd"/>
            <w:r w:rsidRPr="00D81D5F">
              <w:rPr>
                <w:rFonts w:ascii="Times New Roman" w:hAnsi="Times New Roman" w:cs="Times New Roman"/>
              </w:rPr>
              <w:t>樓面實用面積不少於</w:t>
            </w:r>
            <w:r w:rsidRPr="00D81D5F">
              <w:rPr>
                <w:rFonts w:ascii="Times New Roman" w:hAnsi="Times New Roman" w:cs="Times New Roman"/>
              </w:rPr>
              <w:t>3.4</w:t>
            </w:r>
            <w:r w:rsidRPr="00D81D5F">
              <w:rPr>
                <w:rFonts w:ascii="Times New Roman" w:hAnsi="Times New Roman" w:cs="Times New Roman"/>
              </w:rPr>
              <w:t>平方米。</w:t>
            </w:r>
            <w:r w:rsidRPr="004F61F9">
              <w:rPr>
                <w:rFonts w:ascii="Times New Roman" w:hAnsi="Times New Roman" w:cs="Times New Roman"/>
              </w:rPr>
              <w:t>當中</w:t>
            </w:r>
            <w:proofErr w:type="gramStart"/>
            <w:r w:rsidRPr="004F61F9">
              <w:rPr>
                <w:rFonts w:ascii="Times New Roman" w:hAnsi="Times New Roman" w:cs="Times New Roman"/>
              </w:rPr>
              <w:t>每間睡房</w:t>
            </w:r>
            <w:proofErr w:type="gramEnd"/>
            <w:r w:rsidRPr="004F61F9">
              <w:rPr>
                <w:rFonts w:ascii="Times New Roman" w:hAnsi="Times New Roman" w:cs="Times New Roman"/>
              </w:rPr>
              <w:t>不得設超過六張床，如床有上下兩鋪（如</w:t>
            </w:r>
            <w:proofErr w:type="gramStart"/>
            <w:r w:rsidRPr="004F61F9">
              <w:rPr>
                <w:rFonts w:ascii="Times New Roman" w:hAnsi="Times New Roman" w:cs="Times New Roman"/>
              </w:rPr>
              <w:t>碌架床</w:t>
            </w:r>
            <w:proofErr w:type="gramEnd"/>
            <w:r w:rsidRPr="004F61F9">
              <w:rPr>
                <w:rFonts w:ascii="Times New Roman" w:hAnsi="Times New Roman" w:cs="Times New Roman"/>
              </w:rPr>
              <w:t>或組合床等），應作</w:t>
            </w:r>
            <w:proofErr w:type="gramStart"/>
            <w:r w:rsidRPr="004F61F9">
              <w:rPr>
                <w:rFonts w:ascii="Times New Roman" w:hAnsi="Times New Roman" w:cs="Times New Roman"/>
              </w:rPr>
              <w:t>兩張床計</w:t>
            </w:r>
            <w:proofErr w:type="gramEnd"/>
            <w:r w:rsidRPr="004F61F9">
              <w:rPr>
                <w:rFonts w:ascii="Times New Roman" w:hAnsi="Times New Roman" w:cs="Times New Roman"/>
              </w:rPr>
              <w:t>。</w:t>
            </w:r>
          </w:p>
          <w:p w14:paraId="66E97754" w14:textId="47D37363" w:rsidR="00B57DD9" w:rsidRPr="00D81D5F" w:rsidRDefault="00B57DD9" w:rsidP="00E71FB5">
            <w:pPr>
              <w:ind w:left="2"/>
              <w:jc w:val="both"/>
              <w:rPr>
                <w:rFonts w:ascii="Times New Roman" w:hAnsi="Times New Roman" w:cs="Times New Roman" w:hint="eastAsia"/>
              </w:rPr>
            </w:pPr>
          </w:p>
        </w:tc>
      </w:tr>
      <w:tr w:rsidR="00E71FB5" w:rsidRPr="00D81D5F" w14:paraId="1D5C3729" w14:textId="77777777" w:rsidTr="00225637">
        <w:tc>
          <w:tcPr>
            <w:tcW w:w="9209" w:type="dxa"/>
            <w:gridSpan w:val="3"/>
          </w:tcPr>
          <w:p w14:paraId="2EE4DF6D" w14:textId="77777777" w:rsidR="00E71FB5" w:rsidRPr="00D81D5F" w:rsidRDefault="00E71FB5" w:rsidP="00E71FB5">
            <w:pPr>
              <w:rPr>
                <w:rFonts w:ascii="Times New Roman" w:hAnsi="Times New Roman" w:cs="Times New Roman"/>
              </w:rPr>
            </w:pPr>
          </w:p>
        </w:tc>
      </w:tr>
      <w:tr w:rsidR="00E71FB5" w:rsidRPr="00D81D5F" w14:paraId="58798C62" w14:textId="77777777" w:rsidTr="00F64711">
        <w:tc>
          <w:tcPr>
            <w:tcW w:w="839" w:type="dxa"/>
            <w:vMerge w:val="restart"/>
          </w:tcPr>
          <w:p w14:paraId="75BCDC35"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10.2</w:t>
            </w:r>
          </w:p>
        </w:tc>
        <w:tc>
          <w:tcPr>
            <w:tcW w:w="696" w:type="dxa"/>
          </w:tcPr>
          <w:p w14:paraId="6958E5EC"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12797491" w14:textId="77777777" w:rsidR="00E71FB5" w:rsidRPr="00D81D5F" w:rsidRDefault="00E71FB5" w:rsidP="00E71FB5">
            <w:pPr>
              <w:jc w:val="both"/>
              <w:rPr>
                <w:rFonts w:ascii="Times New Roman" w:hAnsi="Times New Roman" w:cs="Times New Roman"/>
              </w:rPr>
            </w:pPr>
            <w:r w:rsidRPr="00D81D5F">
              <w:rPr>
                <w:rFonts w:ascii="Times New Roman" w:hAnsi="Times New Roman" w:cs="Times New Roman"/>
              </w:rPr>
              <w:t>輸入護理員的宿舍有物件或設施損壞，責任誰屬？僱主可否要求輸入護理員賠償？</w:t>
            </w:r>
          </w:p>
        </w:tc>
      </w:tr>
      <w:tr w:rsidR="00E71FB5" w:rsidRPr="00D81D5F" w14:paraId="47618A20" w14:textId="77777777" w:rsidTr="00F64711">
        <w:tc>
          <w:tcPr>
            <w:tcW w:w="839" w:type="dxa"/>
            <w:vMerge/>
          </w:tcPr>
          <w:p w14:paraId="4A0B5DCC" w14:textId="77777777" w:rsidR="00E71FB5" w:rsidRPr="00D81D5F" w:rsidRDefault="00E71FB5" w:rsidP="00E71FB5">
            <w:pPr>
              <w:rPr>
                <w:rFonts w:ascii="Times New Roman" w:hAnsi="Times New Roman" w:cs="Times New Roman"/>
              </w:rPr>
            </w:pPr>
          </w:p>
        </w:tc>
        <w:tc>
          <w:tcPr>
            <w:tcW w:w="696" w:type="dxa"/>
          </w:tcPr>
          <w:p w14:paraId="311A3EEA"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37CD8311" w14:textId="77777777" w:rsidR="00E71FB5" w:rsidRDefault="00E71FB5" w:rsidP="00E71FB5">
            <w:pPr>
              <w:jc w:val="both"/>
              <w:rPr>
                <w:rFonts w:ascii="Times New Roman" w:hAnsi="Times New Roman" w:cs="Times New Roman"/>
              </w:rPr>
            </w:pPr>
            <w:r w:rsidRPr="00D81D5F">
              <w:rPr>
                <w:rFonts w:ascii="Times New Roman" w:hAnsi="Times New Roman" w:cs="Times New Roman"/>
              </w:rPr>
              <w:t>僱主須為輸入護理員提供符合「標準</w:t>
            </w:r>
            <w:proofErr w:type="gramStart"/>
            <w:r w:rsidRPr="00D81D5F">
              <w:rPr>
                <w:rFonts w:ascii="Times New Roman" w:hAnsi="Times New Roman" w:cs="Times New Roman"/>
              </w:rPr>
              <w:t>僱</w:t>
            </w:r>
            <w:proofErr w:type="gramEnd"/>
            <w:r w:rsidRPr="00D81D5F">
              <w:rPr>
                <w:rFonts w:ascii="Times New Roman" w:hAnsi="Times New Roman" w:cs="Times New Roman"/>
              </w:rPr>
              <w:t>傭合約」附表</w:t>
            </w:r>
            <w:proofErr w:type="gramStart"/>
            <w:r w:rsidRPr="00D81D5F">
              <w:rPr>
                <w:rFonts w:ascii="Times New Roman" w:hAnsi="Times New Roman" w:cs="Times New Roman"/>
              </w:rPr>
              <w:t>乙部所</w:t>
            </w:r>
            <w:proofErr w:type="gramEnd"/>
            <w:r w:rsidRPr="00D81D5F">
              <w:rPr>
                <w:rFonts w:ascii="Times New Roman" w:hAnsi="Times New Roman" w:cs="Times New Roman"/>
              </w:rPr>
              <w:t>訂標準的居所，並須在任何時間均維持有關標準。</w:t>
            </w:r>
            <w:r w:rsidRPr="00D81D5F">
              <w:rPr>
                <w:rFonts w:ascii="Times New Roman" w:hAnsi="Times New Roman" w:cs="Times New Roman"/>
                <w:lang w:eastAsia="zh-HK"/>
              </w:rPr>
              <w:t>根</w:t>
            </w:r>
            <w:r w:rsidRPr="00D81D5F">
              <w:rPr>
                <w:rFonts w:ascii="Times New Roman" w:hAnsi="Times New Roman" w:cs="Times New Roman"/>
              </w:rPr>
              <w:t>據</w:t>
            </w:r>
            <w:r w:rsidRPr="00D81D5F">
              <w:rPr>
                <w:rFonts w:ascii="Times New Roman" w:hAnsi="Times New Roman" w:cs="Times New Roman"/>
                <w:lang w:eastAsia="zh-HK"/>
              </w:rPr>
              <w:t>《</w:t>
            </w:r>
            <w:r w:rsidRPr="00D81D5F">
              <w:rPr>
                <w:rFonts w:ascii="Times New Roman" w:hAnsi="Times New Roman" w:cs="Times New Roman"/>
              </w:rPr>
              <w:t>僱傭條例</w:t>
            </w:r>
            <w:r w:rsidRPr="00D81D5F">
              <w:rPr>
                <w:rFonts w:ascii="Times New Roman" w:hAnsi="Times New Roman" w:cs="Times New Roman"/>
                <w:lang w:eastAsia="zh-HK"/>
              </w:rPr>
              <w:t>》</w:t>
            </w:r>
            <w:r w:rsidRPr="00D81D5F">
              <w:rPr>
                <w:rFonts w:ascii="Times New Roman" w:hAnsi="Times New Roman" w:cs="Times New Roman"/>
              </w:rPr>
              <w:t>，僱員因疏忽或失職而損壞或遺失僱主的貨品、設備或財產，</w:t>
            </w:r>
            <w:r w:rsidRPr="00D81D5F">
              <w:rPr>
                <w:rFonts w:ascii="Times New Roman" w:hAnsi="Times New Roman" w:cs="Times New Roman"/>
                <w:lang w:eastAsia="zh-HK"/>
              </w:rPr>
              <w:t>如需扣</w:t>
            </w:r>
            <w:r w:rsidRPr="00D81D5F">
              <w:rPr>
                <w:rFonts w:ascii="Times New Roman" w:hAnsi="Times New Roman" w:cs="Times New Roman"/>
              </w:rPr>
              <w:t>除</w:t>
            </w:r>
            <w:r w:rsidRPr="00D81D5F">
              <w:rPr>
                <w:rFonts w:ascii="Times New Roman" w:hAnsi="Times New Roman" w:cs="Times New Roman"/>
                <w:lang w:eastAsia="zh-HK"/>
              </w:rPr>
              <w:t>僱員的工資</w:t>
            </w:r>
            <w:r w:rsidRPr="00D81D5F">
              <w:rPr>
                <w:rFonts w:ascii="Times New Roman" w:hAnsi="Times New Roman" w:cs="Times New Roman"/>
              </w:rPr>
              <w:t>，每次只可按值扣除，但以不超過港幣三百元爲限。</w:t>
            </w:r>
            <w:proofErr w:type="gramStart"/>
            <w:r w:rsidRPr="00D81D5F">
              <w:rPr>
                <w:rFonts w:ascii="Times New Roman" w:hAnsi="Times New Roman" w:cs="Times New Roman"/>
              </w:rPr>
              <w:t>此外，</w:t>
            </w:r>
            <w:proofErr w:type="gramEnd"/>
            <w:r w:rsidRPr="00D81D5F">
              <w:rPr>
                <w:rFonts w:ascii="Times New Roman" w:hAnsi="Times New Roman" w:cs="Times New Roman"/>
              </w:rPr>
              <w:t>在這些情況下扣除的工資總額，亦不得超過僱員該工資期所得工資的四分之一。</w:t>
            </w:r>
          </w:p>
          <w:p w14:paraId="56EC6EBF" w14:textId="5D76F623" w:rsidR="00B57DD9" w:rsidRPr="00D81D5F" w:rsidRDefault="00B57DD9" w:rsidP="00E71FB5">
            <w:pPr>
              <w:jc w:val="both"/>
              <w:rPr>
                <w:rFonts w:ascii="Times New Roman" w:hAnsi="Times New Roman" w:cs="Times New Roman" w:hint="eastAsia"/>
              </w:rPr>
            </w:pPr>
          </w:p>
        </w:tc>
      </w:tr>
      <w:tr w:rsidR="00E71FB5" w:rsidRPr="00D81D5F" w14:paraId="1377322A" w14:textId="77777777" w:rsidTr="0068160C">
        <w:tc>
          <w:tcPr>
            <w:tcW w:w="9209" w:type="dxa"/>
            <w:gridSpan w:val="3"/>
          </w:tcPr>
          <w:p w14:paraId="03FCC751" w14:textId="77777777" w:rsidR="00E71FB5" w:rsidRPr="00D81D5F" w:rsidRDefault="00E71FB5" w:rsidP="00E71FB5">
            <w:pPr>
              <w:rPr>
                <w:rFonts w:ascii="Times New Roman" w:hAnsi="Times New Roman" w:cs="Times New Roman"/>
              </w:rPr>
            </w:pPr>
          </w:p>
        </w:tc>
      </w:tr>
      <w:tr w:rsidR="00E71FB5" w:rsidRPr="00D81D5F" w14:paraId="69F17C5C" w14:textId="77777777" w:rsidTr="00F64711">
        <w:tc>
          <w:tcPr>
            <w:tcW w:w="839" w:type="dxa"/>
          </w:tcPr>
          <w:p w14:paraId="5ECC308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10.3</w:t>
            </w:r>
          </w:p>
        </w:tc>
        <w:tc>
          <w:tcPr>
            <w:tcW w:w="696" w:type="dxa"/>
          </w:tcPr>
          <w:p w14:paraId="5A6E7884"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5B12591C"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輸入勞工「境外住宿」安排是否適用於「特別計劃」？</w:t>
            </w:r>
          </w:p>
        </w:tc>
      </w:tr>
      <w:tr w:rsidR="00E71FB5" w:rsidRPr="00D81D5F" w14:paraId="19A58893" w14:textId="77777777" w:rsidTr="00F64711">
        <w:tc>
          <w:tcPr>
            <w:tcW w:w="839" w:type="dxa"/>
          </w:tcPr>
          <w:p w14:paraId="703CB28E" w14:textId="77777777" w:rsidR="00E71FB5" w:rsidRPr="00D81D5F" w:rsidRDefault="00E71FB5" w:rsidP="00E71FB5">
            <w:pPr>
              <w:rPr>
                <w:rFonts w:ascii="Times New Roman" w:hAnsi="Times New Roman" w:cs="Times New Roman"/>
              </w:rPr>
            </w:pPr>
          </w:p>
        </w:tc>
        <w:tc>
          <w:tcPr>
            <w:tcW w:w="696" w:type="dxa"/>
          </w:tcPr>
          <w:p w14:paraId="639AE952"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008E8C1C" w14:textId="77777777" w:rsidR="00E71FB5" w:rsidRDefault="00E71FB5" w:rsidP="00E71FB5">
            <w:pPr>
              <w:rPr>
                <w:rFonts w:ascii="Times New Roman" w:hAnsi="Times New Roman" w:cs="Times New Roman"/>
              </w:rPr>
            </w:pPr>
            <w:r w:rsidRPr="00D81D5F">
              <w:rPr>
                <w:rFonts w:ascii="Times New Roman" w:hAnsi="Times New Roman" w:cs="Times New Roman"/>
              </w:rPr>
              <w:t>適用。</w:t>
            </w:r>
          </w:p>
          <w:p w14:paraId="48F5D2D1" w14:textId="622A01A9" w:rsidR="00B57DD9" w:rsidRPr="00D81D5F" w:rsidRDefault="00B57DD9" w:rsidP="00E71FB5">
            <w:pPr>
              <w:rPr>
                <w:rFonts w:ascii="Times New Roman" w:hAnsi="Times New Roman" w:cs="Times New Roman" w:hint="eastAsia"/>
              </w:rPr>
            </w:pPr>
          </w:p>
        </w:tc>
      </w:tr>
      <w:tr w:rsidR="00E71FB5" w:rsidRPr="00D81D5F" w14:paraId="70F58A51" w14:textId="77777777" w:rsidTr="0068160C">
        <w:tc>
          <w:tcPr>
            <w:tcW w:w="9209" w:type="dxa"/>
            <w:gridSpan w:val="3"/>
          </w:tcPr>
          <w:p w14:paraId="7E753169" w14:textId="77777777" w:rsidR="00E71FB5" w:rsidRPr="00D81D5F" w:rsidRDefault="00E71FB5" w:rsidP="00E71FB5">
            <w:pPr>
              <w:rPr>
                <w:rFonts w:ascii="Times New Roman" w:hAnsi="Times New Roman" w:cs="Times New Roman"/>
              </w:rPr>
            </w:pPr>
          </w:p>
        </w:tc>
      </w:tr>
      <w:tr w:rsidR="00E71FB5" w:rsidRPr="00D81D5F" w14:paraId="171D990C" w14:textId="77777777" w:rsidTr="00C00F11">
        <w:tc>
          <w:tcPr>
            <w:tcW w:w="839" w:type="dxa"/>
            <w:shd w:val="clear" w:color="auto" w:fill="FFFFFF" w:themeFill="background1"/>
          </w:tcPr>
          <w:p w14:paraId="16C84B5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10.4</w:t>
            </w:r>
          </w:p>
        </w:tc>
        <w:tc>
          <w:tcPr>
            <w:tcW w:w="696" w:type="dxa"/>
            <w:shd w:val="clear" w:color="auto" w:fill="FFFFFF" w:themeFill="background1"/>
          </w:tcPr>
          <w:p w14:paraId="1CFE7969"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shd w:val="clear" w:color="auto" w:fill="FFFFFF" w:themeFill="background1"/>
          </w:tcPr>
          <w:p w14:paraId="698464D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輸入護理員可否選擇不居住在僱主提供的居所，而返回自己位於中國內地的住所居住，並每天從內地往返香港工作？</w:t>
            </w:r>
          </w:p>
        </w:tc>
      </w:tr>
      <w:tr w:rsidR="00E71FB5" w:rsidRPr="00D81D5F" w14:paraId="04888639" w14:textId="77777777" w:rsidTr="00C00F11">
        <w:tc>
          <w:tcPr>
            <w:tcW w:w="839" w:type="dxa"/>
            <w:tcBorders>
              <w:bottom w:val="single" w:sz="4" w:space="0" w:color="auto"/>
            </w:tcBorders>
            <w:shd w:val="clear" w:color="auto" w:fill="FFFFFF" w:themeFill="background1"/>
          </w:tcPr>
          <w:p w14:paraId="65852E62" w14:textId="77777777" w:rsidR="00E71FB5" w:rsidRPr="00D81D5F" w:rsidRDefault="00E71FB5" w:rsidP="00E71FB5">
            <w:pPr>
              <w:rPr>
                <w:rFonts w:ascii="Times New Roman" w:hAnsi="Times New Roman" w:cs="Times New Roman"/>
              </w:rPr>
            </w:pPr>
          </w:p>
        </w:tc>
        <w:tc>
          <w:tcPr>
            <w:tcW w:w="696" w:type="dxa"/>
            <w:tcBorders>
              <w:bottom w:val="single" w:sz="4" w:space="0" w:color="auto"/>
            </w:tcBorders>
            <w:shd w:val="clear" w:color="auto" w:fill="FFFFFF" w:themeFill="background1"/>
          </w:tcPr>
          <w:p w14:paraId="41515B50"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Borders>
              <w:bottom w:val="single" w:sz="4" w:space="0" w:color="auto"/>
            </w:tcBorders>
            <w:shd w:val="clear" w:color="auto" w:fill="FFFFFF" w:themeFill="background1"/>
          </w:tcPr>
          <w:p w14:paraId="6928F39C" w14:textId="525FDD72" w:rsidR="00E71FB5" w:rsidRPr="00D81D5F" w:rsidRDefault="00E71FB5" w:rsidP="00E71FB5">
            <w:pPr>
              <w:jc w:val="both"/>
              <w:rPr>
                <w:rFonts w:ascii="Times New Roman" w:hAnsi="Times New Roman" w:cs="Times New Roman"/>
              </w:rPr>
            </w:pPr>
            <w:r w:rsidRPr="00D81D5F">
              <w:rPr>
                <w:rFonts w:ascii="Times New Roman" w:hAnsi="Times New Roman" w:cs="Times New Roman"/>
              </w:rPr>
              <w:t>「特別計劃」規定僱主須為輸入護理員提供符合標準的居所，最新公布的輸入勞工住宿安排，同時適用於「特別計劃」</w:t>
            </w:r>
            <w:r w:rsidRPr="00794ACE">
              <w:rPr>
                <w:rFonts w:ascii="Times New Roman" w:hAnsi="Times New Roman" w:cs="Times New Roman" w:hint="eastAsia"/>
              </w:rPr>
              <w:t>。如輸入護理員為內地居民，「特別計劃」</w:t>
            </w:r>
            <w:r w:rsidRPr="00D81D5F">
              <w:rPr>
                <w:rFonts w:ascii="Times New Roman" w:hAnsi="Times New Roman" w:cs="Times New Roman"/>
              </w:rPr>
              <w:t>，容許僱主選擇（</w:t>
            </w:r>
            <w:proofErr w:type="spellStart"/>
            <w:r w:rsidRPr="00D81D5F">
              <w:rPr>
                <w:rFonts w:ascii="Times New Roman" w:hAnsi="Times New Roman" w:cs="Times New Roman"/>
              </w:rPr>
              <w:t>i</w:t>
            </w:r>
            <w:proofErr w:type="spellEnd"/>
            <w:r w:rsidRPr="00D81D5F">
              <w:rPr>
                <w:rFonts w:ascii="Times New Roman" w:hAnsi="Times New Roman" w:cs="Times New Roman"/>
              </w:rPr>
              <w:t>）為輸入勞工安排在香港境內的住宿；（</w:t>
            </w:r>
            <w:r w:rsidRPr="00D81D5F">
              <w:rPr>
                <w:rFonts w:ascii="Times New Roman" w:hAnsi="Times New Roman" w:cs="Times New Roman"/>
              </w:rPr>
              <w:t>ii</w:t>
            </w:r>
            <w:r w:rsidRPr="00D81D5F">
              <w:rPr>
                <w:rFonts w:ascii="Times New Roman" w:hAnsi="Times New Roman" w:cs="Times New Roman"/>
              </w:rPr>
              <w:t>）在內地為輸入勞工提供住宿；或（</w:t>
            </w:r>
            <w:r w:rsidRPr="00D81D5F">
              <w:rPr>
                <w:rFonts w:ascii="Times New Roman" w:hAnsi="Times New Roman" w:cs="Times New Roman"/>
              </w:rPr>
              <w:t>iii</w:t>
            </w:r>
            <w:r w:rsidRPr="00D81D5F">
              <w:rPr>
                <w:rFonts w:ascii="Times New Roman" w:hAnsi="Times New Roman" w:cs="Times New Roman"/>
              </w:rPr>
              <w:t>）讓輸入勞工在其位於內地的住所居住。無論僱主在香港或內地提供符合標準的居所予輸入護理員，僱主可收取該居所的實際住宿成本</w:t>
            </w:r>
            <w:proofErr w:type="gramStart"/>
            <w:r w:rsidRPr="00D81D5F">
              <w:rPr>
                <w:rFonts w:ascii="Times New Roman" w:hAnsi="Times New Roman" w:cs="Times New Roman"/>
              </w:rPr>
              <w:t>或從應支付</w:t>
            </w:r>
            <w:proofErr w:type="gramEnd"/>
            <w:r w:rsidRPr="00D81D5F">
              <w:rPr>
                <w:rFonts w:ascii="Times New Roman" w:hAnsi="Times New Roman" w:cs="Times New Roman"/>
              </w:rPr>
              <w:t>僱員的工資（不包括超時工資）扣除百分之十作住宿費，兩者以較低者為準。</w:t>
            </w:r>
          </w:p>
          <w:p w14:paraId="6316A8EC" w14:textId="77777777" w:rsidR="00E71FB5" w:rsidRPr="00D81D5F" w:rsidRDefault="00E71FB5" w:rsidP="00E71FB5">
            <w:pPr>
              <w:rPr>
                <w:rFonts w:ascii="Times New Roman" w:hAnsi="Times New Roman" w:cs="Times New Roman"/>
              </w:rPr>
            </w:pPr>
          </w:p>
          <w:p w14:paraId="1571B941" w14:textId="77777777" w:rsidR="00E71FB5" w:rsidRDefault="00E71FB5" w:rsidP="00E71FB5">
            <w:pPr>
              <w:rPr>
                <w:rFonts w:ascii="Times New Roman" w:hAnsi="Times New Roman" w:cs="Times New Roman"/>
              </w:rPr>
            </w:pPr>
            <w:proofErr w:type="gramStart"/>
            <w:r w:rsidRPr="00D81D5F">
              <w:rPr>
                <w:rFonts w:ascii="Times New Roman" w:hAnsi="Times New Roman" w:cs="Times New Roman"/>
              </w:rPr>
              <w:t>此外，</w:t>
            </w:r>
            <w:proofErr w:type="gramEnd"/>
            <w:r w:rsidRPr="00D81D5F">
              <w:rPr>
                <w:rFonts w:ascii="Times New Roman" w:hAnsi="Times New Roman" w:cs="Times New Roman"/>
              </w:rPr>
              <w:t>在指明受</w:t>
            </w:r>
            <w:proofErr w:type="gramStart"/>
            <w:r w:rsidRPr="00D81D5F">
              <w:rPr>
                <w:rFonts w:ascii="Times New Roman" w:hAnsi="Times New Roman" w:cs="Times New Roman"/>
              </w:rPr>
              <w:t>僱</w:t>
            </w:r>
            <w:proofErr w:type="gramEnd"/>
            <w:r w:rsidRPr="00D81D5F">
              <w:rPr>
                <w:rFonts w:ascii="Times New Roman" w:hAnsi="Times New Roman" w:cs="Times New Roman"/>
              </w:rPr>
              <w:t>期內，輸入護理員根據「標準</w:t>
            </w:r>
            <w:proofErr w:type="gramStart"/>
            <w:r w:rsidRPr="00D81D5F">
              <w:rPr>
                <w:rFonts w:ascii="Times New Roman" w:hAnsi="Times New Roman" w:cs="Times New Roman"/>
              </w:rPr>
              <w:t>僱傭</w:t>
            </w:r>
            <w:proofErr w:type="gramEnd"/>
            <w:r w:rsidRPr="00D81D5F">
              <w:rPr>
                <w:rFonts w:ascii="Times New Roman" w:hAnsi="Times New Roman" w:cs="Times New Roman"/>
              </w:rPr>
              <w:t>合約」返回僱主安排的內地居所或返回自己於內地的居所期間生病或受傷，僱主須為僱員提供免費醫療，</w:t>
            </w:r>
            <w:proofErr w:type="gramStart"/>
            <w:r w:rsidRPr="00D81D5F">
              <w:rPr>
                <w:rFonts w:ascii="Times New Roman" w:hAnsi="Times New Roman" w:cs="Times New Roman"/>
              </w:rPr>
              <w:t>包括診症</w:t>
            </w:r>
            <w:proofErr w:type="gramEnd"/>
            <w:r w:rsidRPr="00D81D5F">
              <w:rPr>
                <w:rFonts w:ascii="Times New Roman" w:hAnsi="Times New Roman" w:cs="Times New Roman"/>
              </w:rPr>
              <w:t>、住院及牙科急診的費用。</w:t>
            </w:r>
          </w:p>
          <w:p w14:paraId="775B4C3C" w14:textId="77A1CE3C" w:rsidR="00B57DD9" w:rsidRPr="00D81D5F" w:rsidRDefault="00B57DD9" w:rsidP="00E71FB5">
            <w:pPr>
              <w:rPr>
                <w:rFonts w:ascii="Times New Roman" w:hAnsi="Times New Roman" w:cs="Times New Roman" w:hint="eastAsia"/>
              </w:rPr>
            </w:pPr>
          </w:p>
        </w:tc>
      </w:tr>
      <w:tr w:rsidR="00E71FB5" w:rsidRPr="00D81D5F" w14:paraId="373E3F90" w14:textId="77777777" w:rsidTr="00DB3ABF">
        <w:tc>
          <w:tcPr>
            <w:tcW w:w="839" w:type="dxa"/>
            <w:tcBorders>
              <w:bottom w:val="single" w:sz="4" w:space="0" w:color="auto"/>
            </w:tcBorders>
          </w:tcPr>
          <w:p w14:paraId="0491E5E5" w14:textId="77777777" w:rsidR="00E71FB5" w:rsidRPr="00D81D5F" w:rsidRDefault="00E71FB5" w:rsidP="00E71FB5">
            <w:pPr>
              <w:rPr>
                <w:rFonts w:ascii="Times New Roman" w:hAnsi="Times New Roman" w:cs="Times New Roman"/>
                <w:highlight w:val="cyan"/>
              </w:rPr>
            </w:pPr>
          </w:p>
        </w:tc>
        <w:tc>
          <w:tcPr>
            <w:tcW w:w="696" w:type="dxa"/>
            <w:tcBorders>
              <w:bottom w:val="single" w:sz="4" w:space="0" w:color="auto"/>
            </w:tcBorders>
          </w:tcPr>
          <w:p w14:paraId="6C2D239B" w14:textId="77777777" w:rsidR="00E71FB5" w:rsidRPr="00D81D5F" w:rsidRDefault="00E71FB5" w:rsidP="00E71FB5">
            <w:pPr>
              <w:rPr>
                <w:rFonts w:ascii="Times New Roman" w:hAnsi="Times New Roman" w:cs="Times New Roman"/>
                <w:highlight w:val="cyan"/>
              </w:rPr>
            </w:pPr>
          </w:p>
        </w:tc>
        <w:tc>
          <w:tcPr>
            <w:tcW w:w="7674" w:type="dxa"/>
            <w:tcBorders>
              <w:bottom w:val="single" w:sz="4" w:space="0" w:color="auto"/>
            </w:tcBorders>
          </w:tcPr>
          <w:p w14:paraId="1ABBF1F7" w14:textId="77777777" w:rsidR="00E71FB5" w:rsidRPr="00D81D5F" w:rsidRDefault="00E71FB5" w:rsidP="00E71FB5">
            <w:pPr>
              <w:rPr>
                <w:rFonts w:ascii="Times New Roman" w:hAnsi="Times New Roman" w:cs="Times New Roman"/>
                <w:highlight w:val="cyan"/>
              </w:rPr>
            </w:pPr>
          </w:p>
        </w:tc>
      </w:tr>
      <w:tr w:rsidR="00E71FB5" w:rsidRPr="00D81D5F" w14:paraId="45C72817" w14:textId="77777777" w:rsidTr="00DB3ABF">
        <w:tc>
          <w:tcPr>
            <w:tcW w:w="839" w:type="dxa"/>
            <w:tcBorders>
              <w:bottom w:val="single" w:sz="4" w:space="0" w:color="auto"/>
            </w:tcBorders>
          </w:tcPr>
          <w:p w14:paraId="6A193EF1"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10.5</w:t>
            </w:r>
          </w:p>
        </w:tc>
        <w:tc>
          <w:tcPr>
            <w:tcW w:w="696" w:type="dxa"/>
            <w:tcBorders>
              <w:bottom w:val="single" w:sz="4" w:space="0" w:color="auto"/>
            </w:tcBorders>
          </w:tcPr>
          <w:p w14:paraId="65909644"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問：</w:t>
            </w:r>
          </w:p>
        </w:tc>
        <w:tc>
          <w:tcPr>
            <w:tcW w:w="7674" w:type="dxa"/>
            <w:tcBorders>
              <w:bottom w:val="single" w:sz="4" w:space="0" w:color="auto"/>
            </w:tcBorders>
          </w:tcPr>
          <w:p w14:paraId="76E18C10"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輸入護理員來港工作</w:t>
            </w:r>
            <w:proofErr w:type="gramStart"/>
            <w:r w:rsidRPr="00794ACE">
              <w:rPr>
                <w:rFonts w:ascii="Times New Roman" w:hAnsi="Times New Roman" w:cs="Times New Roman"/>
              </w:rPr>
              <w:t>期間，</w:t>
            </w:r>
            <w:proofErr w:type="gramEnd"/>
            <w:r w:rsidRPr="00794ACE">
              <w:rPr>
                <w:rFonts w:ascii="Times New Roman" w:hAnsi="Times New Roman" w:cs="Times New Roman"/>
              </w:rPr>
              <w:t>可否居於在港的親友家中</w:t>
            </w:r>
            <w:r w:rsidRPr="00794ACE">
              <w:rPr>
                <w:rFonts w:ascii="Times New Roman" w:hAnsi="Times New Roman" w:cs="Times New Roman"/>
              </w:rPr>
              <w:t>?</w:t>
            </w:r>
          </w:p>
        </w:tc>
      </w:tr>
      <w:tr w:rsidR="00E71FB5" w:rsidRPr="00D81D5F" w14:paraId="73FA0A7E" w14:textId="77777777" w:rsidTr="00DB3ABF">
        <w:tc>
          <w:tcPr>
            <w:tcW w:w="839" w:type="dxa"/>
            <w:tcBorders>
              <w:bottom w:val="single" w:sz="4" w:space="0" w:color="auto"/>
            </w:tcBorders>
          </w:tcPr>
          <w:p w14:paraId="0459D1F3" w14:textId="77777777" w:rsidR="00E71FB5" w:rsidRPr="00794ACE" w:rsidRDefault="00E71FB5" w:rsidP="00E71FB5">
            <w:pPr>
              <w:rPr>
                <w:rFonts w:ascii="Times New Roman" w:hAnsi="Times New Roman" w:cs="Times New Roman"/>
              </w:rPr>
            </w:pPr>
          </w:p>
        </w:tc>
        <w:tc>
          <w:tcPr>
            <w:tcW w:w="696" w:type="dxa"/>
            <w:tcBorders>
              <w:bottom w:val="single" w:sz="4" w:space="0" w:color="auto"/>
            </w:tcBorders>
          </w:tcPr>
          <w:p w14:paraId="04D817B8"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答：</w:t>
            </w:r>
          </w:p>
        </w:tc>
        <w:tc>
          <w:tcPr>
            <w:tcW w:w="7674" w:type="dxa"/>
            <w:tcBorders>
              <w:bottom w:val="single" w:sz="4" w:space="0" w:color="auto"/>
            </w:tcBorders>
          </w:tcPr>
          <w:p w14:paraId="1B4101FE" w14:textId="77777777" w:rsidR="00E71FB5" w:rsidRDefault="00E71FB5" w:rsidP="00E71FB5">
            <w:pPr>
              <w:rPr>
                <w:rFonts w:ascii="Times New Roman" w:hAnsi="Times New Roman" w:cs="Times New Roman"/>
              </w:rPr>
            </w:pPr>
            <w:r w:rsidRPr="00794ACE">
              <w:rPr>
                <w:rFonts w:ascii="Times New Roman" w:hAnsi="Times New Roman" w:cs="Times New Roman"/>
              </w:rPr>
              <w:t>僱主須與輸入護理員在「標準</w:t>
            </w:r>
            <w:proofErr w:type="gramStart"/>
            <w:r w:rsidRPr="00794ACE">
              <w:rPr>
                <w:rFonts w:ascii="Times New Roman" w:hAnsi="Times New Roman" w:cs="Times New Roman"/>
              </w:rPr>
              <w:t>僱傭</w:t>
            </w:r>
            <w:proofErr w:type="gramEnd"/>
            <w:r w:rsidRPr="00794ACE">
              <w:rPr>
                <w:rFonts w:ascii="Times New Roman" w:hAnsi="Times New Roman" w:cs="Times New Roman"/>
              </w:rPr>
              <w:t>合約」訂明僱主是否免費在港提供按規定的居所給輸入護理員，並沒有規定輸入護理員必須居住在僱主提供的居所。</w:t>
            </w:r>
          </w:p>
          <w:p w14:paraId="7112A969" w14:textId="46DCAF61" w:rsidR="00B57DD9" w:rsidRPr="00794ACE" w:rsidRDefault="00B57DD9" w:rsidP="00E71FB5">
            <w:pPr>
              <w:rPr>
                <w:rFonts w:ascii="Times New Roman" w:hAnsi="Times New Roman" w:cs="Times New Roman" w:hint="eastAsia"/>
              </w:rPr>
            </w:pPr>
          </w:p>
        </w:tc>
      </w:tr>
      <w:tr w:rsidR="00E71FB5" w:rsidRPr="00D81D5F" w14:paraId="31D2CA1D" w14:textId="77777777" w:rsidTr="00DB3ABF">
        <w:tc>
          <w:tcPr>
            <w:tcW w:w="839" w:type="dxa"/>
            <w:tcBorders>
              <w:bottom w:val="single" w:sz="4" w:space="0" w:color="auto"/>
            </w:tcBorders>
          </w:tcPr>
          <w:p w14:paraId="5A716C99" w14:textId="77777777" w:rsidR="00E71FB5" w:rsidRPr="00794ACE" w:rsidRDefault="00E71FB5" w:rsidP="00E71FB5">
            <w:pPr>
              <w:rPr>
                <w:rFonts w:ascii="Times New Roman" w:hAnsi="Times New Roman" w:cs="Times New Roman"/>
              </w:rPr>
            </w:pPr>
          </w:p>
        </w:tc>
        <w:tc>
          <w:tcPr>
            <w:tcW w:w="696" w:type="dxa"/>
            <w:tcBorders>
              <w:bottom w:val="single" w:sz="4" w:space="0" w:color="auto"/>
            </w:tcBorders>
          </w:tcPr>
          <w:p w14:paraId="4C6007EB" w14:textId="77777777" w:rsidR="00E71FB5" w:rsidRPr="00794ACE" w:rsidRDefault="00E71FB5" w:rsidP="00E71FB5">
            <w:pPr>
              <w:rPr>
                <w:rFonts w:ascii="Times New Roman" w:hAnsi="Times New Roman" w:cs="Times New Roman"/>
              </w:rPr>
            </w:pPr>
          </w:p>
        </w:tc>
        <w:tc>
          <w:tcPr>
            <w:tcW w:w="7674" w:type="dxa"/>
            <w:tcBorders>
              <w:bottom w:val="single" w:sz="4" w:space="0" w:color="auto"/>
            </w:tcBorders>
          </w:tcPr>
          <w:p w14:paraId="1B1C9026" w14:textId="77777777" w:rsidR="00E71FB5" w:rsidRPr="00794ACE" w:rsidRDefault="00E71FB5" w:rsidP="00E71FB5">
            <w:pPr>
              <w:rPr>
                <w:rFonts w:ascii="Times New Roman" w:hAnsi="Times New Roman" w:cs="Times New Roman"/>
              </w:rPr>
            </w:pPr>
          </w:p>
        </w:tc>
      </w:tr>
      <w:tr w:rsidR="00E71FB5" w:rsidRPr="00D81D5F" w14:paraId="53F70701" w14:textId="77777777" w:rsidTr="00DB3ABF">
        <w:tc>
          <w:tcPr>
            <w:tcW w:w="839" w:type="dxa"/>
            <w:tcBorders>
              <w:bottom w:val="single" w:sz="4" w:space="0" w:color="auto"/>
            </w:tcBorders>
          </w:tcPr>
          <w:p w14:paraId="7EA078DF"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10.6</w:t>
            </w:r>
          </w:p>
        </w:tc>
        <w:tc>
          <w:tcPr>
            <w:tcW w:w="696" w:type="dxa"/>
            <w:tcBorders>
              <w:bottom w:val="single" w:sz="4" w:space="0" w:color="auto"/>
            </w:tcBorders>
          </w:tcPr>
          <w:p w14:paraId="6D4A0802"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問：</w:t>
            </w:r>
          </w:p>
        </w:tc>
        <w:tc>
          <w:tcPr>
            <w:tcW w:w="7674" w:type="dxa"/>
            <w:tcBorders>
              <w:bottom w:val="single" w:sz="4" w:space="0" w:color="auto"/>
            </w:tcBorders>
          </w:tcPr>
          <w:p w14:paraId="4C221E73" w14:textId="42BF3734" w:rsidR="00E71FB5" w:rsidRPr="00794ACE" w:rsidRDefault="00E71FB5" w:rsidP="00E71FB5">
            <w:pPr>
              <w:rPr>
                <w:rFonts w:ascii="Times New Roman" w:hAnsi="Times New Roman" w:cs="Times New Roman"/>
              </w:rPr>
            </w:pPr>
            <w:r w:rsidRPr="00794ACE">
              <w:rPr>
                <w:rFonts w:ascii="Times New Roman" w:hAnsi="Times New Roman" w:cs="Times New Roman"/>
              </w:rPr>
              <w:t>輸入護理員在僱主提供的居所內的水電費用，可否向輸入護理員收取相關費用</w:t>
            </w:r>
            <w:r w:rsidRPr="00794ACE">
              <w:rPr>
                <w:rFonts w:ascii="Times New Roman" w:hAnsi="Times New Roman" w:cs="Times New Roman"/>
              </w:rPr>
              <w:t>?</w:t>
            </w:r>
          </w:p>
        </w:tc>
      </w:tr>
      <w:tr w:rsidR="00E71FB5" w:rsidRPr="00D81D5F" w14:paraId="0E742CC8" w14:textId="77777777" w:rsidTr="00DB3ABF">
        <w:tc>
          <w:tcPr>
            <w:tcW w:w="839" w:type="dxa"/>
            <w:tcBorders>
              <w:bottom w:val="single" w:sz="4" w:space="0" w:color="auto"/>
            </w:tcBorders>
          </w:tcPr>
          <w:p w14:paraId="46D49A6A" w14:textId="77777777" w:rsidR="00E71FB5" w:rsidRPr="00794ACE" w:rsidRDefault="00E71FB5" w:rsidP="00E71FB5">
            <w:pPr>
              <w:rPr>
                <w:rFonts w:ascii="Times New Roman" w:hAnsi="Times New Roman" w:cs="Times New Roman"/>
              </w:rPr>
            </w:pPr>
          </w:p>
        </w:tc>
        <w:tc>
          <w:tcPr>
            <w:tcW w:w="696" w:type="dxa"/>
            <w:tcBorders>
              <w:bottom w:val="single" w:sz="4" w:space="0" w:color="auto"/>
            </w:tcBorders>
          </w:tcPr>
          <w:p w14:paraId="6534A14F" w14:textId="77777777" w:rsidR="00E71FB5" w:rsidRPr="00794ACE" w:rsidRDefault="00E71FB5" w:rsidP="00E71FB5">
            <w:pPr>
              <w:rPr>
                <w:rFonts w:ascii="Times New Roman" w:hAnsi="Times New Roman" w:cs="Times New Roman"/>
              </w:rPr>
            </w:pPr>
            <w:r w:rsidRPr="00794ACE">
              <w:rPr>
                <w:rFonts w:ascii="Times New Roman" w:hAnsi="Times New Roman" w:cs="Times New Roman"/>
              </w:rPr>
              <w:t>答：</w:t>
            </w:r>
          </w:p>
        </w:tc>
        <w:tc>
          <w:tcPr>
            <w:tcW w:w="7674" w:type="dxa"/>
            <w:tcBorders>
              <w:bottom w:val="single" w:sz="4" w:space="0" w:color="auto"/>
            </w:tcBorders>
          </w:tcPr>
          <w:p w14:paraId="2C2A4B32" w14:textId="77777777" w:rsidR="00E71FB5" w:rsidRDefault="00E71FB5" w:rsidP="00E71FB5">
            <w:pPr>
              <w:rPr>
                <w:rFonts w:ascii="Times New Roman" w:hAnsi="Times New Roman" w:cs="Times New Roman"/>
              </w:rPr>
            </w:pPr>
            <w:r w:rsidRPr="00794ACE">
              <w:rPr>
                <w:rFonts w:ascii="Times New Roman" w:hAnsi="Times New Roman" w:cs="Times New Roman"/>
              </w:rPr>
              <w:t>佔用居所的輸入護理員除了須按「標準</w:t>
            </w:r>
            <w:proofErr w:type="gramStart"/>
            <w:r w:rsidRPr="00794ACE">
              <w:rPr>
                <w:rFonts w:ascii="Times New Roman" w:hAnsi="Times New Roman" w:cs="Times New Roman"/>
              </w:rPr>
              <w:t>僱傭</w:t>
            </w:r>
            <w:proofErr w:type="gramEnd"/>
            <w:r w:rsidRPr="00794ACE">
              <w:rPr>
                <w:rFonts w:ascii="Times New Roman" w:hAnsi="Times New Roman" w:cs="Times New Roman"/>
              </w:rPr>
              <w:t>合約」支付住宿費外，亦須支付居所的水、電、煤等經常性費用。</w:t>
            </w:r>
          </w:p>
          <w:p w14:paraId="2F1D3482" w14:textId="27F63A60" w:rsidR="00B57DD9" w:rsidRPr="00794ACE" w:rsidRDefault="00B57DD9" w:rsidP="00E71FB5">
            <w:pPr>
              <w:rPr>
                <w:rFonts w:ascii="Times New Roman" w:hAnsi="Times New Roman" w:cs="Times New Roman" w:hint="eastAsia"/>
              </w:rPr>
            </w:pPr>
          </w:p>
        </w:tc>
      </w:tr>
      <w:tr w:rsidR="00E71FB5" w:rsidRPr="00D81D5F" w14:paraId="40CA1227" w14:textId="77777777" w:rsidTr="00225637">
        <w:tc>
          <w:tcPr>
            <w:tcW w:w="9209" w:type="dxa"/>
            <w:gridSpan w:val="3"/>
            <w:shd w:val="clear" w:color="auto" w:fill="D9D9D9" w:themeFill="background1" w:themeFillShade="D9"/>
          </w:tcPr>
          <w:p w14:paraId="19E6A80F" w14:textId="77777777" w:rsidR="00E71FB5" w:rsidRPr="00D81D5F" w:rsidRDefault="00E71FB5" w:rsidP="00E71FB5">
            <w:pPr>
              <w:ind w:left="567" w:hangingChars="236" w:hanging="567"/>
              <w:rPr>
                <w:rFonts w:ascii="Times New Roman" w:hAnsi="Times New Roman" w:cs="Times New Roman"/>
                <w:b/>
                <w:u w:val="single"/>
              </w:rPr>
            </w:pPr>
            <w:r w:rsidRPr="00D81D5F">
              <w:rPr>
                <w:rFonts w:ascii="Times New Roman" w:hAnsi="Times New Roman" w:cs="Times New Roman"/>
                <w:b/>
              </w:rPr>
              <w:t xml:space="preserve">11. </w:t>
            </w:r>
            <w:r w:rsidRPr="00D81D5F">
              <w:rPr>
                <w:rFonts w:ascii="Times New Roman" w:hAnsi="Times New Roman" w:cs="Times New Roman"/>
                <w:b/>
                <w:u w:val="single"/>
              </w:rPr>
              <w:t>辦理簽證／進入許可及香港身份證</w:t>
            </w:r>
          </w:p>
        </w:tc>
      </w:tr>
      <w:tr w:rsidR="00E71FB5" w:rsidRPr="00D81D5F" w14:paraId="5C145193" w14:textId="77777777" w:rsidTr="00F64711">
        <w:tc>
          <w:tcPr>
            <w:tcW w:w="839" w:type="dxa"/>
            <w:vMerge w:val="restart"/>
          </w:tcPr>
          <w:p w14:paraId="23273FAE"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11.1</w:t>
            </w:r>
          </w:p>
        </w:tc>
        <w:tc>
          <w:tcPr>
            <w:tcW w:w="696" w:type="dxa"/>
          </w:tcPr>
          <w:p w14:paraId="33C2C410"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51E8691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輸入護理員的簽證／進入許可申請程序為何？簽證是否需要每年申請續期？</w:t>
            </w:r>
          </w:p>
        </w:tc>
      </w:tr>
      <w:tr w:rsidR="00E71FB5" w:rsidRPr="00D81D5F" w14:paraId="08ACD0CE" w14:textId="77777777" w:rsidTr="00F64711">
        <w:tc>
          <w:tcPr>
            <w:tcW w:w="839" w:type="dxa"/>
            <w:vMerge/>
          </w:tcPr>
          <w:p w14:paraId="128A536A" w14:textId="77777777" w:rsidR="00E71FB5" w:rsidRPr="00D81D5F" w:rsidRDefault="00E71FB5" w:rsidP="00E71FB5">
            <w:pPr>
              <w:rPr>
                <w:rFonts w:ascii="Times New Roman" w:hAnsi="Times New Roman" w:cs="Times New Roman"/>
              </w:rPr>
            </w:pPr>
          </w:p>
        </w:tc>
        <w:tc>
          <w:tcPr>
            <w:tcW w:w="696" w:type="dxa"/>
          </w:tcPr>
          <w:p w14:paraId="5FAEC945"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4DC504B2" w14:textId="77777777" w:rsidR="00E71FB5" w:rsidRDefault="00E71FB5" w:rsidP="00E71FB5">
            <w:pPr>
              <w:jc w:val="both"/>
              <w:rPr>
                <w:rFonts w:ascii="Times New Roman" w:hAnsi="Times New Roman" w:cs="Times New Roman"/>
              </w:rPr>
            </w:pPr>
            <w:r w:rsidRPr="00D81D5F">
              <w:rPr>
                <w:rFonts w:ascii="Times New Roman" w:hAnsi="Times New Roman" w:cs="Times New Roman"/>
              </w:rPr>
              <w:t>僱主應在配額批准通知書上所訂限期（一般為該通知書發出日期起計六個月）內，安排其</w:t>
            </w:r>
            <w:proofErr w:type="gramStart"/>
            <w:r w:rsidRPr="00D81D5F">
              <w:rPr>
                <w:rFonts w:ascii="Times New Roman" w:hAnsi="Times New Roman" w:cs="Times New Roman"/>
              </w:rPr>
              <w:t>每名擬聘用</w:t>
            </w:r>
            <w:proofErr w:type="gramEnd"/>
            <w:r w:rsidRPr="00D81D5F">
              <w:rPr>
                <w:rFonts w:ascii="Times New Roman" w:hAnsi="Times New Roman" w:cs="Times New Roman"/>
              </w:rPr>
              <w:t>的輸入護理員向入境事務處遞交簽證／進入許可申請。逾期遞交的申請，概不受理。擬聘用的輸入護理員應填妥申請表格</w:t>
            </w:r>
            <w:r w:rsidRPr="00D81D5F">
              <w:rPr>
                <w:rFonts w:ascii="Times New Roman" w:hAnsi="Times New Roman" w:cs="Times New Roman"/>
              </w:rPr>
              <w:t xml:space="preserve"> ID 1028A</w:t>
            </w:r>
            <w:r w:rsidRPr="00D81D5F">
              <w:rPr>
                <w:rFonts w:ascii="Times New Roman" w:hAnsi="Times New Roman" w:cs="Times New Roman"/>
              </w:rPr>
              <w:t>，僱主則應填妥申請表格</w:t>
            </w:r>
            <w:r w:rsidRPr="00D81D5F">
              <w:rPr>
                <w:rFonts w:ascii="Times New Roman" w:hAnsi="Times New Roman" w:cs="Times New Roman"/>
              </w:rPr>
              <w:t xml:space="preserve"> ID 1028B</w:t>
            </w:r>
            <w:r w:rsidRPr="00D81D5F">
              <w:rPr>
                <w:rFonts w:ascii="Times New Roman" w:hAnsi="Times New Roman" w:cs="Times New Roman"/>
              </w:rPr>
              <w:t>，連同輸入護理員的旅行證件副本（內地的中國居民如未獲簽發旅行證件，則可提交中華人民共和國居民身份證的副本）、學歷及與該職位有關的工作經驗詳情（須附交證明文件，例如畢業證書及考績證書的副本等）、</w:t>
            </w:r>
            <w:proofErr w:type="gramStart"/>
            <w:r w:rsidRPr="00D81D5F">
              <w:rPr>
                <w:rFonts w:ascii="Times New Roman" w:hAnsi="Times New Roman" w:cs="Times New Roman"/>
              </w:rPr>
              <w:t>社署發出</w:t>
            </w:r>
            <w:proofErr w:type="gramEnd"/>
            <w:r w:rsidRPr="00D81D5F">
              <w:rPr>
                <w:rFonts w:ascii="Times New Roman" w:hAnsi="Times New Roman" w:cs="Times New Roman"/>
              </w:rPr>
              <w:t>的配額批准通知書連同「配額詳情」附件的副本、商業登記證</w:t>
            </w:r>
            <w:r w:rsidRPr="004271E6">
              <w:rPr>
                <w:rFonts w:ascii="Times New Roman" w:hAnsi="Times New Roman" w:cs="Times New Roman" w:hint="eastAsia"/>
              </w:rPr>
              <w:t>／</w:t>
            </w:r>
            <w:r w:rsidRPr="00D81D5F">
              <w:rPr>
                <w:rFonts w:ascii="Times New Roman" w:hAnsi="Times New Roman" w:cs="Times New Roman"/>
              </w:rPr>
              <w:t>公司註冊證書</w:t>
            </w:r>
            <w:r w:rsidRPr="004271E6">
              <w:rPr>
                <w:rFonts w:ascii="Times New Roman" w:hAnsi="Times New Roman" w:cs="Times New Roman" w:hint="eastAsia"/>
              </w:rPr>
              <w:t>／</w:t>
            </w:r>
            <w:proofErr w:type="gramStart"/>
            <w:r w:rsidRPr="00D81D5F">
              <w:rPr>
                <w:rFonts w:ascii="Times New Roman" w:hAnsi="Times New Roman" w:cs="Times New Roman"/>
              </w:rPr>
              <w:t>法團註</w:t>
            </w:r>
            <w:proofErr w:type="gramEnd"/>
            <w:r w:rsidRPr="00D81D5F">
              <w:rPr>
                <w:rFonts w:ascii="Times New Roman" w:hAnsi="Times New Roman" w:cs="Times New Roman"/>
              </w:rPr>
              <w:t>冊證明書的副本、安老院牌照</w:t>
            </w:r>
            <w:r w:rsidRPr="004271E6">
              <w:rPr>
                <w:rFonts w:ascii="Times New Roman" w:hAnsi="Times New Roman" w:cs="Times New Roman" w:hint="eastAsia"/>
              </w:rPr>
              <w:t>／</w:t>
            </w:r>
            <w:r w:rsidRPr="00D81D5F">
              <w:rPr>
                <w:rFonts w:ascii="Times New Roman" w:hAnsi="Times New Roman" w:cs="Times New Roman"/>
              </w:rPr>
              <w:t>殘疾人士院舍牌照</w:t>
            </w:r>
            <w:r w:rsidRPr="004271E6">
              <w:rPr>
                <w:rFonts w:ascii="Times New Roman" w:hAnsi="Times New Roman" w:cs="Times New Roman" w:hint="eastAsia"/>
              </w:rPr>
              <w:t>／</w:t>
            </w:r>
            <w:r w:rsidRPr="00D81D5F">
              <w:rPr>
                <w:rFonts w:ascii="Times New Roman" w:hAnsi="Times New Roman" w:cs="Times New Roman"/>
              </w:rPr>
              <w:t>附表護養院豁免書的副本、輸入</w:t>
            </w:r>
            <w:proofErr w:type="gramStart"/>
            <w:r w:rsidRPr="00D81D5F">
              <w:rPr>
                <w:rFonts w:ascii="Times New Roman" w:hAnsi="Times New Roman" w:cs="Times New Roman"/>
              </w:rPr>
              <w:t>護理員填</w:t>
            </w:r>
            <w:proofErr w:type="gramEnd"/>
            <w:r w:rsidRPr="00D81D5F">
              <w:rPr>
                <w:rFonts w:ascii="Times New Roman" w:hAnsi="Times New Roman" w:cs="Times New Roman"/>
              </w:rPr>
              <w:t>妥的同意書正本，以及由僱主與輸入護理員簽訂一式四份適用於根據「特別計劃」的「標準僱傭合約」，向入境事務處遞交申請。入境事務處在收齊所需文件後，一般需時六星期處理輸入護理員來港就業簽證／進入許可的申請。輸入護理員所獲發的簽證／進入許可的期限一般為</w:t>
            </w:r>
            <w:r w:rsidRPr="00D81D5F">
              <w:rPr>
                <w:rFonts w:ascii="Times New Roman" w:hAnsi="Times New Roman" w:cs="Times New Roman"/>
              </w:rPr>
              <w:t>24</w:t>
            </w:r>
            <w:r w:rsidRPr="00D81D5F">
              <w:rPr>
                <w:rFonts w:ascii="Times New Roman" w:hAnsi="Times New Roman" w:cs="Times New Roman"/>
              </w:rPr>
              <w:t>個月或整段</w:t>
            </w:r>
            <w:proofErr w:type="gramStart"/>
            <w:r w:rsidRPr="00D81D5F">
              <w:rPr>
                <w:rFonts w:ascii="Times New Roman" w:hAnsi="Times New Roman" w:cs="Times New Roman"/>
              </w:rPr>
              <w:t>僱傭</w:t>
            </w:r>
            <w:proofErr w:type="gramEnd"/>
            <w:r w:rsidRPr="00D81D5F">
              <w:rPr>
                <w:rFonts w:ascii="Times New Roman" w:hAnsi="Times New Roman" w:cs="Times New Roman"/>
              </w:rPr>
              <w:t>合約期（兩者以期限較短者為</w:t>
            </w:r>
            <w:proofErr w:type="gramStart"/>
            <w:r w:rsidRPr="00D81D5F">
              <w:rPr>
                <w:rFonts w:ascii="Times New Roman" w:hAnsi="Times New Roman" w:cs="Times New Roman"/>
              </w:rPr>
              <w:t>準</w:t>
            </w:r>
            <w:proofErr w:type="gramEnd"/>
            <w:r w:rsidRPr="00D81D5F">
              <w:rPr>
                <w:rFonts w:ascii="Times New Roman" w:hAnsi="Times New Roman" w:cs="Times New Roman"/>
              </w:rPr>
              <w:t>）。</w:t>
            </w:r>
          </w:p>
          <w:p w14:paraId="4F6C4C02" w14:textId="6D937A3A" w:rsidR="00B57DD9" w:rsidRPr="00D81D5F" w:rsidRDefault="00B57DD9" w:rsidP="00E71FB5">
            <w:pPr>
              <w:jc w:val="both"/>
              <w:rPr>
                <w:rFonts w:ascii="Times New Roman" w:hAnsi="Times New Roman" w:cs="Times New Roman" w:hint="eastAsia"/>
              </w:rPr>
            </w:pPr>
          </w:p>
        </w:tc>
      </w:tr>
      <w:tr w:rsidR="00E71FB5" w:rsidRPr="00D81D5F" w14:paraId="088FF4F4" w14:textId="77777777" w:rsidTr="00225637">
        <w:tc>
          <w:tcPr>
            <w:tcW w:w="9209" w:type="dxa"/>
            <w:gridSpan w:val="3"/>
          </w:tcPr>
          <w:p w14:paraId="68D32DC6" w14:textId="77777777" w:rsidR="00E71FB5" w:rsidRPr="00D81D5F" w:rsidRDefault="00E71FB5" w:rsidP="00E71FB5">
            <w:pPr>
              <w:rPr>
                <w:rFonts w:ascii="Times New Roman" w:hAnsi="Times New Roman" w:cs="Times New Roman"/>
              </w:rPr>
            </w:pPr>
          </w:p>
        </w:tc>
      </w:tr>
      <w:tr w:rsidR="00E71FB5" w:rsidRPr="00D81D5F" w14:paraId="5D8375C0" w14:textId="77777777" w:rsidTr="00F64711">
        <w:tc>
          <w:tcPr>
            <w:tcW w:w="839" w:type="dxa"/>
            <w:vMerge w:val="restart"/>
          </w:tcPr>
          <w:p w14:paraId="15B4D6F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 xml:space="preserve">11.2 </w:t>
            </w:r>
          </w:p>
        </w:tc>
        <w:tc>
          <w:tcPr>
            <w:tcW w:w="696" w:type="dxa"/>
          </w:tcPr>
          <w:p w14:paraId="55A7562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FA2397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僱主如未能在配額批准通知書發出</w:t>
            </w:r>
            <w:r w:rsidRPr="00D81D5F">
              <w:rPr>
                <w:rFonts w:ascii="Times New Roman" w:hAnsi="Times New Roman" w:cs="Times New Roman"/>
              </w:rPr>
              <w:t>6</w:t>
            </w:r>
            <w:r w:rsidRPr="00D81D5F">
              <w:rPr>
                <w:rFonts w:ascii="Times New Roman" w:hAnsi="Times New Roman" w:cs="Times New Roman"/>
              </w:rPr>
              <w:t>個月內向入境事務處遞交簽證</w:t>
            </w:r>
            <w:r w:rsidRPr="00D81D5F">
              <w:rPr>
                <w:rFonts w:ascii="Times New Roman" w:hAnsi="Times New Roman" w:cs="Times New Roman"/>
              </w:rPr>
              <w:t>/</w:t>
            </w:r>
            <w:r w:rsidRPr="00D81D5F">
              <w:rPr>
                <w:rFonts w:ascii="Times New Roman" w:hAnsi="Times New Roman" w:cs="Times New Roman"/>
              </w:rPr>
              <w:t>進入許可申請，能否申請延期？</w:t>
            </w:r>
          </w:p>
        </w:tc>
      </w:tr>
      <w:tr w:rsidR="00E71FB5" w:rsidRPr="00D81D5F" w14:paraId="2D62CA7A" w14:textId="77777777" w:rsidTr="00F64711">
        <w:tc>
          <w:tcPr>
            <w:tcW w:w="839" w:type="dxa"/>
            <w:vMerge/>
          </w:tcPr>
          <w:p w14:paraId="174939B1" w14:textId="77777777" w:rsidR="00E71FB5" w:rsidRPr="00D81D5F" w:rsidRDefault="00E71FB5" w:rsidP="00E71FB5">
            <w:pPr>
              <w:rPr>
                <w:rFonts w:ascii="Times New Roman" w:hAnsi="Times New Roman" w:cs="Times New Roman"/>
              </w:rPr>
            </w:pPr>
          </w:p>
        </w:tc>
        <w:tc>
          <w:tcPr>
            <w:tcW w:w="696" w:type="dxa"/>
          </w:tcPr>
          <w:p w14:paraId="6F37073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5768687F" w14:textId="77777777" w:rsidR="00E71FB5" w:rsidRDefault="00E71FB5" w:rsidP="00E71FB5">
            <w:pPr>
              <w:rPr>
                <w:rFonts w:ascii="Times New Roman" w:hAnsi="Times New Roman" w:cs="Times New Roman"/>
              </w:rPr>
            </w:pPr>
            <w:r w:rsidRPr="00D81D5F">
              <w:rPr>
                <w:rFonts w:ascii="Times New Roman" w:hAnsi="Times New Roman" w:cs="Times New Roman"/>
              </w:rPr>
              <w:t>僱主應在配額批准通知書上所訂限期（一般為該通知書發出日期起計六個月）內，安排其</w:t>
            </w:r>
            <w:proofErr w:type="gramStart"/>
            <w:r w:rsidRPr="00D81D5F">
              <w:rPr>
                <w:rFonts w:ascii="Times New Roman" w:hAnsi="Times New Roman" w:cs="Times New Roman"/>
              </w:rPr>
              <w:t>每名擬聘用</w:t>
            </w:r>
            <w:proofErr w:type="gramEnd"/>
            <w:r w:rsidRPr="00D81D5F">
              <w:rPr>
                <w:rFonts w:ascii="Times New Roman" w:hAnsi="Times New Roman" w:cs="Times New Roman"/>
              </w:rPr>
              <w:t>的輸入護理員向入境事務處遞交簽證／進入許可申請。逾期遞交的申請，概不受理，而有關的輸入護理員配額亦告無效。如僱主仍打算輸入護理員，須重新</w:t>
            </w:r>
            <w:proofErr w:type="gramStart"/>
            <w:r w:rsidRPr="00D81D5F">
              <w:rPr>
                <w:rFonts w:ascii="Times New Roman" w:hAnsi="Times New Roman" w:cs="Times New Roman"/>
              </w:rPr>
              <w:t>向社署遞交</w:t>
            </w:r>
            <w:proofErr w:type="gramEnd"/>
            <w:r w:rsidRPr="00D81D5F">
              <w:rPr>
                <w:rFonts w:ascii="Times New Roman" w:hAnsi="Times New Roman" w:cs="Times New Roman"/>
              </w:rPr>
              <w:t>申請。</w:t>
            </w:r>
          </w:p>
          <w:p w14:paraId="2D1C2FCE" w14:textId="1A5203CC" w:rsidR="00B57DD9" w:rsidRPr="00D81D5F" w:rsidRDefault="00B57DD9" w:rsidP="00E71FB5">
            <w:pPr>
              <w:rPr>
                <w:rFonts w:ascii="Times New Roman" w:hAnsi="Times New Roman" w:cs="Times New Roman" w:hint="eastAsia"/>
              </w:rPr>
            </w:pPr>
          </w:p>
        </w:tc>
      </w:tr>
      <w:tr w:rsidR="00E71FB5" w:rsidRPr="00D81D5F" w14:paraId="5B719274" w14:textId="77777777" w:rsidTr="0068160C">
        <w:tc>
          <w:tcPr>
            <w:tcW w:w="9209" w:type="dxa"/>
            <w:gridSpan w:val="3"/>
          </w:tcPr>
          <w:p w14:paraId="41FE7F97" w14:textId="77777777" w:rsidR="00E71FB5" w:rsidRPr="00D81D5F" w:rsidRDefault="00E71FB5" w:rsidP="00E71FB5">
            <w:pPr>
              <w:rPr>
                <w:rFonts w:ascii="Times New Roman" w:hAnsi="Times New Roman" w:cs="Times New Roman"/>
              </w:rPr>
            </w:pPr>
          </w:p>
        </w:tc>
      </w:tr>
      <w:tr w:rsidR="00E71FB5" w:rsidRPr="00D81D5F" w14:paraId="5B8A79AB" w14:textId="77777777" w:rsidTr="00F64711">
        <w:tc>
          <w:tcPr>
            <w:tcW w:w="839" w:type="dxa"/>
          </w:tcPr>
          <w:p w14:paraId="2F0C5ABC"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lastRenderedPageBreak/>
              <w:t>11.3</w:t>
            </w:r>
          </w:p>
        </w:tc>
        <w:tc>
          <w:tcPr>
            <w:tcW w:w="696" w:type="dxa"/>
          </w:tcPr>
          <w:p w14:paraId="0801BC09"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459761A9"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入境事務處需要多少時間審批輸入護理員的簽證／進入許可申請？</w:t>
            </w:r>
          </w:p>
        </w:tc>
      </w:tr>
      <w:tr w:rsidR="00E71FB5" w:rsidRPr="00D81D5F" w14:paraId="68007BB1" w14:textId="77777777" w:rsidTr="00F64711">
        <w:tc>
          <w:tcPr>
            <w:tcW w:w="839" w:type="dxa"/>
          </w:tcPr>
          <w:p w14:paraId="6A6A76D3" w14:textId="77777777" w:rsidR="00E71FB5" w:rsidRPr="00D81D5F" w:rsidRDefault="00E71FB5" w:rsidP="00E71FB5">
            <w:pPr>
              <w:rPr>
                <w:rFonts w:ascii="Times New Roman" w:hAnsi="Times New Roman" w:cs="Times New Roman"/>
              </w:rPr>
            </w:pPr>
          </w:p>
        </w:tc>
        <w:tc>
          <w:tcPr>
            <w:tcW w:w="696" w:type="dxa"/>
          </w:tcPr>
          <w:p w14:paraId="115D777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02C5C144" w14:textId="77777777" w:rsidR="00E71FB5" w:rsidRDefault="00E71FB5" w:rsidP="00E71FB5">
            <w:pPr>
              <w:rPr>
                <w:rFonts w:ascii="Times New Roman" w:hAnsi="Times New Roman" w:cs="Times New Roman"/>
              </w:rPr>
            </w:pPr>
            <w:r w:rsidRPr="00D81D5F">
              <w:rPr>
                <w:rFonts w:ascii="Times New Roman" w:hAnsi="Times New Roman" w:cs="Times New Roman"/>
              </w:rPr>
              <w:t>入境事務處在收齊所需文件後，一般需時六星期處理輸入護理員來港就業簽證／進入許可的申請。</w:t>
            </w:r>
          </w:p>
          <w:p w14:paraId="49BCB88B" w14:textId="5B7DC39A" w:rsidR="00B57DD9" w:rsidRPr="00D81D5F" w:rsidRDefault="00B57DD9" w:rsidP="00E71FB5">
            <w:pPr>
              <w:rPr>
                <w:rFonts w:ascii="Times New Roman" w:hAnsi="Times New Roman" w:cs="Times New Roman" w:hint="eastAsia"/>
              </w:rPr>
            </w:pPr>
          </w:p>
        </w:tc>
      </w:tr>
      <w:tr w:rsidR="00E71FB5" w:rsidRPr="00D81D5F" w14:paraId="1E86C7ED" w14:textId="77777777" w:rsidTr="0068160C">
        <w:tc>
          <w:tcPr>
            <w:tcW w:w="9209" w:type="dxa"/>
            <w:gridSpan w:val="3"/>
          </w:tcPr>
          <w:p w14:paraId="75963546" w14:textId="77777777" w:rsidR="00E71FB5" w:rsidRPr="00D81D5F" w:rsidRDefault="00E71FB5" w:rsidP="00E71FB5">
            <w:pPr>
              <w:rPr>
                <w:rFonts w:ascii="Times New Roman" w:hAnsi="Times New Roman" w:cs="Times New Roman"/>
              </w:rPr>
            </w:pPr>
          </w:p>
        </w:tc>
      </w:tr>
      <w:tr w:rsidR="00E71FB5" w:rsidRPr="00D81D5F" w14:paraId="517DC0EA" w14:textId="77777777" w:rsidTr="00F64711">
        <w:tc>
          <w:tcPr>
            <w:tcW w:w="839" w:type="dxa"/>
          </w:tcPr>
          <w:p w14:paraId="33B08E90"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11.4</w:t>
            </w:r>
          </w:p>
        </w:tc>
        <w:tc>
          <w:tcPr>
            <w:tcW w:w="696" w:type="dxa"/>
          </w:tcPr>
          <w:p w14:paraId="1759FE63"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7280C7CC" w14:textId="77777777" w:rsidR="00E71FB5" w:rsidRPr="00D81D5F" w:rsidRDefault="00E71FB5" w:rsidP="00E71FB5">
            <w:pPr>
              <w:jc w:val="both"/>
              <w:rPr>
                <w:rFonts w:ascii="Times New Roman" w:hAnsi="Times New Roman" w:cs="Times New Roman"/>
              </w:rPr>
            </w:pPr>
            <w:r w:rsidRPr="00D81D5F">
              <w:rPr>
                <w:rFonts w:ascii="Times New Roman" w:hAnsi="Times New Roman" w:cs="Times New Roman"/>
              </w:rPr>
              <w:t>如輸入護理員未能在到港後</w:t>
            </w:r>
            <w:r w:rsidRPr="00D81D5F">
              <w:rPr>
                <w:rFonts w:ascii="Times New Roman" w:hAnsi="Times New Roman" w:cs="Times New Roman"/>
              </w:rPr>
              <w:t>30</w:t>
            </w:r>
            <w:r w:rsidRPr="00D81D5F">
              <w:rPr>
                <w:rFonts w:ascii="Times New Roman" w:hAnsi="Times New Roman" w:cs="Times New Roman"/>
              </w:rPr>
              <w:t>日內申領香港身份證，入境事務處可會酌情處理</w:t>
            </w:r>
            <w:r w:rsidRPr="00D81D5F">
              <w:rPr>
                <w:rFonts w:ascii="Times New Roman" w:hAnsi="Times New Roman" w:cs="Times New Roman"/>
              </w:rPr>
              <w:t>?</w:t>
            </w:r>
          </w:p>
        </w:tc>
      </w:tr>
      <w:tr w:rsidR="00E71FB5" w:rsidRPr="00D81D5F" w14:paraId="4E025429" w14:textId="77777777" w:rsidTr="00F64711">
        <w:tc>
          <w:tcPr>
            <w:tcW w:w="839" w:type="dxa"/>
          </w:tcPr>
          <w:p w14:paraId="605EA8BF" w14:textId="77777777" w:rsidR="00E71FB5" w:rsidRPr="00D81D5F" w:rsidRDefault="00E71FB5" w:rsidP="00E71FB5">
            <w:pPr>
              <w:rPr>
                <w:rFonts w:ascii="Times New Roman" w:hAnsi="Times New Roman" w:cs="Times New Roman"/>
              </w:rPr>
            </w:pPr>
          </w:p>
        </w:tc>
        <w:tc>
          <w:tcPr>
            <w:tcW w:w="696" w:type="dxa"/>
          </w:tcPr>
          <w:p w14:paraId="2A7C9C20"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056E02D6" w14:textId="77777777" w:rsidR="00E71FB5" w:rsidRDefault="00E71FB5" w:rsidP="00E71FB5">
            <w:pPr>
              <w:jc w:val="both"/>
              <w:rPr>
                <w:rFonts w:ascii="Times New Roman" w:hAnsi="Times New Roman" w:cs="Times New Roman"/>
              </w:rPr>
            </w:pPr>
            <w:r w:rsidRPr="00D81D5F">
              <w:rPr>
                <w:rFonts w:ascii="Times New Roman" w:hAnsi="Times New Roman" w:cs="Times New Roman"/>
              </w:rPr>
              <w:t>根據香港法例第</w:t>
            </w:r>
            <w:r w:rsidRPr="00D81D5F">
              <w:rPr>
                <w:rFonts w:ascii="Times New Roman" w:hAnsi="Times New Roman" w:cs="Times New Roman"/>
              </w:rPr>
              <w:t>177</w:t>
            </w:r>
            <w:r w:rsidRPr="00D81D5F">
              <w:rPr>
                <w:rFonts w:ascii="Times New Roman" w:hAnsi="Times New Roman" w:cs="Times New Roman"/>
              </w:rPr>
              <w:t>章《人事登記條例》及第</w:t>
            </w:r>
            <w:r w:rsidRPr="00D81D5F">
              <w:rPr>
                <w:rFonts w:ascii="Times New Roman" w:hAnsi="Times New Roman" w:cs="Times New Roman"/>
              </w:rPr>
              <w:t>177A</w:t>
            </w:r>
            <w:r w:rsidRPr="00D81D5F">
              <w:rPr>
                <w:rFonts w:ascii="Times New Roman" w:hAnsi="Times New Roman" w:cs="Times New Roman"/>
              </w:rPr>
              <w:t>章《人事登記規例》，任何新來港</w:t>
            </w:r>
            <w:proofErr w:type="gramStart"/>
            <w:r w:rsidRPr="00D81D5F">
              <w:rPr>
                <w:rFonts w:ascii="Times New Roman" w:hAnsi="Times New Roman" w:cs="Times New Roman"/>
              </w:rPr>
              <w:t>人士均須於</w:t>
            </w:r>
            <w:proofErr w:type="gramEnd"/>
            <w:r w:rsidRPr="00D81D5F">
              <w:rPr>
                <w:rFonts w:ascii="Times New Roman" w:hAnsi="Times New Roman" w:cs="Times New Roman"/>
              </w:rPr>
              <w:t>進入香港後</w:t>
            </w:r>
            <w:r w:rsidRPr="00D81D5F">
              <w:rPr>
                <w:rFonts w:ascii="Times New Roman" w:hAnsi="Times New Roman" w:cs="Times New Roman"/>
              </w:rPr>
              <w:t>30</w:t>
            </w:r>
            <w:r w:rsidRPr="00D81D5F">
              <w:rPr>
                <w:rFonts w:ascii="Times New Roman" w:hAnsi="Times New Roman" w:cs="Times New Roman"/>
              </w:rPr>
              <w:t>天內申領身份證。在前往人事登記辦事處辦理手續前，應先行預約，為確保市民可順暢有序地辦理申請手續，人事登記辦事處不會處理未有預約的申請。如輸入護理員在抵港後有任何緊急情況而需要</w:t>
            </w:r>
            <w:proofErr w:type="gramStart"/>
            <w:r w:rsidRPr="00D81D5F">
              <w:rPr>
                <w:rFonts w:ascii="Times New Roman" w:hAnsi="Times New Roman" w:cs="Times New Roman"/>
              </w:rPr>
              <w:t>盡快申領</w:t>
            </w:r>
            <w:proofErr w:type="gramEnd"/>
            <w:r w:rsidRPr="00D81D5F">
              <w:rPr>
                <w:rFonts w:ascii="Times New Roman" w:hAnsi="Times New Roman" w:cs="Times New Roman"/>
              </w:rPr>
              <w:t>身份證，入境處會因應個別情況提供協助。</w:t>
            </w:r>
          </w:p>
          <w:p w14:paraId="097E5151" w14:textId="77940AC4" w:rsidR="00B57DD9" w:rsidRPr="00D81D5F" w:rsidRDefault="00B57DD9" w:rsidP="00E71FB5">
            <w:pPr>
              <w:jc w:val="both"/>
              <w:rPr>
                <w:rFonts w:ascii="Times New Roman" w:hAnsi="Times New Roman" w:cs="Times New Roman" w:hint="eastAsia"/>
              </w:rPr>
            </w:pPr>
          </w:p>
        </w:tc>
      </w:tr>
      <w:tr w:rsidR="00E71FB5" w:rsidRPr="00D81D5F" w14:paraId="67C62A84" w14:textId="77777777" w:rsidTr="00225637">
        <w:tc>
          <w:tcPr>
            <w:tcW w:w="9209" w:type="dxa"/>
            <w:gridSpan w:val="3"/>
            <w:shd w:val="clear" w:color="auto" w:fill="D9D9D9" w:themeFill="background1" w:themeFillShade="D9"/>
          </w:tcPr>
          <w:p w14:paraId="4A638A87" w14:textId="77777777" w:rsidR="00E71FB5" w:rsidRPr="00D81D5F" w:rsidRDefault="00E71FB5" w:rsidP="00E71FB5">
            <w:pPr>
              <w:ind w:left="567" w:hangingChars="236" w:hanging="567"/>
              <w:rPr>
                <w:rFonts w:ascii="Times New Roman" w:hAnsi="Times New Roman" w:cs="Times New Roman"/>
                <w:b/>
              </w:rPr>
            </w:pPr>
            <w:r w:rsidRPr="00D81D5F">
              <w:rPr>
                <w:rFonts w:ascii="Times New Roman" w:hAnsi="Times New Roman" w:cs="Times New Roman"/>
                <w:b/>
              </w:rPr>
              <w:t xml:space="preserve">12. </w:t>
            </w:r>
            <w:r w:rsidRPr="00D81D5F">
              <w:rPr>
                <w:rFonts w:ascii="Times New Roman" w:hAnsi="Times New Roman" w:cs="Times New Roman"/>
                <w:b/>
                <w:u w:val="single"/>
              </w:rPr>
              <w:t>其他</w:t>
            </w:r>
          </w:p>
        </w:tc>
      </w:tr>
      <w:tr w:rsidR="00E71FB5" w:rsidRPr="00D81D5F" w14:paraId="50D13B65" w14:textId="77777777" w:rsidTr="00F64711">
        <w:tc>
          <w:tcPr>
            <w:tcW w:w="839" w:type="dxa"/>
            <w:vMerge w:val="restart"/>
          </w:tcPr>
          <w:p w14:paraId="385A031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12.1</w:t>
            </w:r>
          </w:p>
        </w:tc>
        <w:tc>
          <w:tcPr>
            <w:tcW w:w="696" w:type="dxa"/>
          </w:tcPr>
          <w:p w14:paraId="70363E5B"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6C032C8E"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「特別計劃」有沒有推行期限？</w:t>
            </w:r>
          </w:p>
        </w:tc>
      </w:tr>
      <w:tr w:rsidR="00E71FB5" w:rsidRPr="00D81D5F" w14:paraId="38A1037D" w14:textId="77777777" w:rsidTr="00F64711">
        <w:tc>
          <w:tcPr>
            <w:tcW w:w="839" w:type="dxa"/>
            <w:vMerge/>
          </w:tcPr>
          <w:p w14:paraId="05E07C9E" w14:textId="77777777" w:rsidR="00E71FB5" w:rsidRPr="00D81D5F" w:rsidRDefault="00E71FB5" w:rsidP="00E71FB5">
            <w:pPr>
              <w:rPr>
                <w:rFonts w:ascii="Times New Roman" w:hAnsi="Times New Roman" w:cs="Times New Roman"/>
              </w:rPr>
            </w:pPr>
          </w:p>
        </w:tc>
        <w:tc>
          <w:tcPr>
            <w:tcW w:w="696" w:type="dxa"/>
          </w:tcPr>
          <w:p w14:paraId="10197498"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1784A3A0" w14:textId="77777777" w:rsidR="00E71FB5" w:rsidRDefault="00E71FB5" w:rsidP="00BA07D8">
            <w:pPr>
              <w:jc w:val="both"/>
              <w:rPr>
                <w:rFonts w:ascii="Times New Roman" w:hAnsi="Times New Roman" w:cs="Times New Roman"/>
              </w:rPr>
            </w:pPr>
            <w:r w:rsidRPr="00D81D5F">
              <w:rPr>
                <w:rFonts w:ascii="Times New Roman" w:hAnsi="Times New Roman" w:cs="Times New Roman"/>
              </w:rPr>
              <w:t>「特別計劃」在</w:t>
            </w:r>
            <w:r w:rsidRPr="00D81D5F">
              <w:rPr>
                <w:rFonts w:ascii="Times New Roman" w:hAnsi="Times New Roman" w:cs="Times New Roman"/>
              </w:rPr>
              <w:t>2023</w:t>
            </w:r>
            <w:r w:rsidRPr="00D81D5F">
              <w:rPr>
                <w:rFonts w:ascii="Times New Roman" w:hAnsi="Times New Roman" w:cs="Times New Roman"/>
              </w:rPr>
              <w:t>年</w:t>
            </w:r>
            <w:r w:rsidRPr="00D81D5F">
              <w:rPr>
                <w:rFonts w:ascii="Times New Roman" w:hAnsi="Times New Roman" w:cs="Times New Roman"/>
              </w:rPr>
              <w:t>6</w:t>
            </w:r>
            <w:r w:rsidRPr="00D81D5F">
              <w:rPr>
                <w:rFonts w:ascii="Times New Roman" w:hAnsi="Times New Roman" w:cs="Times New Roman"/>
              </w:rPr>
              <w:t>月</w:t>
            </w:r>
            <w:r w:rsidRPr="00D81D5F">
              <w:rPr>
                <w:rFonts w:ascii="Times New Roman" w:hAnsi="Times New Roman" w:cs="Times New Roman"/>
              </w:rPr>
              <w:t>19</w:t>
            </w:r>
            <w:r w:rsidRPr="00D81D5F">
              <w:rPr>
                <w:rFonts w:ascii="Times New Roman" w:hAnsi="Times New Roman" w:cs="Times New Roman"/>
              </w:rPr>
              <w:t>日推行，並沒有設定推行期限。在推行「特別計劃」後，所有安老院、殘疾人士院舍及護養院輸入護理員的配額申請一律經「特別計劃」處理。</w:t>
            </w:r>
            <w:r w:rsidR="00436791" w:rsidRPr="00436791">
              <w:rPr>
                <w:rFonts w:ascii="Times New Roman" w:hAnsi="Times New Roman" w:cs="Times New Roman" w:hint="eastAsia"/>
              </w:rPr>
              <w:t>由勞工處執行的「補充勞工優化計劃」不會接受院舍輸入護理員的申請。</w:t>
            </w:r>
          </w:p>
          <w:p w14:paraId="3B9AB1BA" w14:textId="686F7912" w:rsidR="00B57DD9" w:rsidRPr="00D81D5F" w:rsidRDefault="00B57DD9" w:rsidP="00BA07D8">
            <w:pPr>
              <w:jc w:val="both"/>
              <w:rPr>
                <w:rFonts w:ascii="Times New Roman" w:hAnsi="Times New Roman" w:cs="Times New Roman" w:hint="eastAsia"/>
              </w:rPr>
            </w:pPr>
          </w:p>
        </w:tc>
      </w:tr>
      <w:tr w:rsidR="00E71FB5" w:rsidRPr="00D81D5F" w14:paraId="369AF895" w14:textId="77777777" w:rsidTr="00225637">
        <w:tc>
          <w:tcPr>
            <w:tcW w:w="9209" w:type="dxa"/>
            <w:gridSpan w:val="3"/>
          </w:tcPr>
          <w:p w14:paraId="140FA0DD" w14:textId="77777777" w:rsidR="00E71FB5" w:rsidRPr="00D81D5F" w:rsidRDefault="00E71FB5" w:rsidP="00E71FB5">
            <w:pPr>
              <w:rPr>
                <w:rFonts w:ascii="Times New Roman" w:hAnsi="Times New Roman" w:cs="Times New Roman"/>
              </w:rPr>
            </w:pPr>
          </w:p>
        </w:tc>
      </w:tr>
      <w:tr w:rsidR="00E71FB5" w:rsidRPr="00D81D5F" w14:paraId="4925B28D" w14:textId="77777777" w:rsidTr="00F64711">
        <w:tc>
          <w:tcPr>
            <w:tcW w:w="839" w:type="dxa"/>
            <w:vMerge w:val="restart"/>
          </w:tcPr>
          <w:p w14:paraId="723F2BBE"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12.2</w:t>
            </w:r>
          </w:p>
        </w:tc>
        <w:tc>
          <w:tcPr>
            <w:tcW w:w="696" w:type="dxa"/>
          </w:tcPr>
          <w:p w14:paraId="7C7DFA07"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07EDCED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僱主支付輸入護理員往返香港及原居地的交通費用有沒有上限？</w:t>
            </w:r>
          </w:p>
        </w:tc>
      </w:tr>
      <w:tr w:rsidR="00E71FB5" w:rsidRPr="00D81D5F" w14:paraId="5AEADF08" w14:textId="77777777" w:rsidTr="00F64711">
        <w:tc>
          <w:tcPr>
            <w:tcW w:w="839" w:type="dxa"/>
            <w:vMerge/>
          </w:tcPr>
          <w:p w14:paraId="463FA2E4" w14:textId="77777777" w:rsidR="00E71FB5" w:rsidRPr="00D81D5F" w:rsidRDefault="00E71FB5" w:rsidP="00E71FB5">
            <w:pPr>
              <w:rPr>
                <w:rFonts w:ascii="Times New Roman" w:hAnsi="Times New Roman" w:cs="Times New Roman"/>
              </w:rPr>
            </w:pPr>
          </w:p>
        </w:tc>
        <w:tc>
          <w:tcPr>
            <w:tcW w:w="696" w:type="dxa"/>
          </w:tcPr>
          <w:p w14:paraId="1258CC3D"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6874C711" w14:textId="77777777" w:rsidR="00E71FB5" w:rsidRDefault="00E71FB5" w:rsidP="00E71FB5">
            <w:pPr>
              <w:rPr>
                <w:rFonts w:ascii="Times New Roman" w:hAnsi="Times New Roman" w:cs="Times New Roman"/>
              </w:rPr>
            </w:pPr>
            <w:r w:rsidRPr="00D81D5F">
              <w:rPr>
                <w:rFonts w:ascii="Times New Roman" w:hAnsi="Times New Roman" w:cs="Times New Roman"/>
              </w:rPr>
              <w:t>「標準</w:t>
            </w:r>
            <w:proofErr w:type="gramStart"/>
            <w:r w:rsidRPr="00D81D5F">
              <w:rPr>
                <w:rFonts w:ascii="Times New Roman" w:hAnsi="Times New Roman" w:cs="Times New Roman"/>
              </w:rPr>
              <w:t>僱</w:t>
            </w:r>
            <w:proofErr w:type="gramEnd"/>
            <w:r w:rsidRPr="00D81D5F">
              <w:rPr>
                <w:rFonts w:ascii="Times New Roman" w:hAnsi="Times New Roman" w:cs="Times New Roman"/>
              </w:rPr>
              <w:t>傭合約」</w:t>
            </w:r>
            <w:r w:rsidRPr="00D81D5F">
              <w:rPr>
                <w:rFonts w:ascii="Times New Roman" w:hAnsi="Times New Roman" w:cs="Times New Roman"/>
                <w:lang w:eastAsia="zh-HK"/>
              </w:rPr>
              <w:t>規</w:t>
            </w:r>
            <w:r w:rsidRPr="00D81D5F">
              <w:rPr>
                <w:rFonts w:ascii="Times New Roman" w:hAnsi="Times New Roman" w:cs="Times New Roman"/>
              </w:rPr>
              <w:t>定僱主須支付輸入護理員到任時</w:t>
            </w:r>
            <w:r w:rsidRPr="00D81D5F">
              <w:rPr>
                <w:rFonts w:ascii="Times New Roman" w:eastAsia="新細明體" w:hAnsi="Times New Roman" w:cs="Times New Roman"/>
              </w:rPr>
              <w:t>前往香港及終止合約／</w:t>
            </w:r>
            <w:proofErr w:type="gramStart"/>
            <w:r w:rsidRPr="00D81D5F">
              <w:rPr>
                <w:rFonts w:ascii="Times New Roman" w:hAnsi="Times New Roman" w:cs="Times New Roman"/>
              </w:rPr>
              <w:t>約滿時返</w:t>
            </w:r>
            <w:proofErr w:type="gramEnd"/>
            <w:r w:rsidRPr="00D81D5F">
              <w:rPr>
                <w:rFonts w:ascii="Times New Roman" w:hAnsi="Times New Roman" w:cs="Times New Roman"/>
              </w:rPr>
              <w:t>回其原居地的旅費。旅費一般而言是涉及交通的開</w:t>
            </w:r>
            <w:r w:rsidRPr="00D81D5F">
              <w:rPr>
                <w:rFonts w:ascii="Times New Roman" w:eastAsia="新細明體" w:hAnsi="Times New Roman" w:cs="Times New Roman"/>
              </w:rPr>
              <w:t>支</w:t>
            </w:r>
            <w:r w:rsidRPr="00D81D5F">
              <w:rPr>
                <w:rFonts w:ascii="Times New Roman" w:hAnsi="Times New Roman" w:cs="Times New Roman"/>
              </w:rPr>
              <w:t>，如有特殊情況，僱主應與輸入護理員共同協商合理安排。</w:t>
            </w:r>
          </w:p>
          <w:p w14:paraId="739FF79B" w14:textId="5685DCCF" w:rsidR="00B57DD9" w:rsidRPr="00D81D5F" w:rsidRDefault="00B57DD9" w:rsidP="00E71FB5">
            <w:pPr>
              <w:rPr>
                <w:rFonts w:ascii="Times New Roman" w:hAnsi="Times New Roman" w:cs="Times New Roman" w:hint="eastAsia"/>
              </w:rPr>
            </w:pPr>
          </w:p>
        </w:tc>
      </w:tr>
      <w:tr w:rsidR="00E71FB5" w:rsidRPr="00D81D5F" w14:paraId="30CCD067" w14:textId="77777777" w:rsidTr="00225637">
        <w:tc>
          <w:tcPr>
            <w:tcW w:w="9209" w:type="dxa"/>
            <w:gridSpan w:val="3"/>
          </w:tcPr>
          <w:p w14:paraId="7F7B1B21" w14:textId="77777777" w:rsidR="00E71FB5" w:rsidRPr="00D81D5F" w:rsidRDefault="00E71FB5" w:rsidP="00E71FB5">
            <w:pPr>
              <w:rPr>
                <w:rFonts w:ascii="Times New Roman" w:hAnsi="Times New Roman" w:cs="Times New Roman"/>
              </w:rPr>
            </w:pPr>
          </w:p>
        </w:tc>
      </w:tr>
      <w:tr w:rsidR="00E71FB5" w:rsidRPr="00D81D5F" w14:paraId="77FC2703" w14:textId="77777777" w:rsidTr="00F64711">
        <w:tc>
          <w:tcPr>
            <w:tcW w:w="839" w:type="dxa"/>
            <w:vMerge w:val="restart"/>
          </w:tcPr>
          <w:p w14:paraId="3C63CC5F"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12.3</w:t>
            </w:r>
          </w:p>
        </w:tc>
        <w:tc>
          <w:tcPr>
            <w:tcW w:w="696" w:type="dxa"/>
          </w:tcPr>
          <w:p w14:paraId="5BA420E4"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問：</w:t>
            </w:r>
          </w:p>
        </w:tc>
        <w:tc>
          <w:tcPr>
            <w:tcW w:w="7674" w:type="dxa"/>
          </w:tcPr>
          <w:p w14:paraId="428EB680"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日後有關輸入護理員的巡查工作是否</w:t>
            </w:r>
            <w:proofErr w:type="gramStart"/>
            <w:r w:rsidRPr="00D81D5F">
              <w:rPr>
                <w:rFonts w:ascii="Times New Roman" w:hAnsi="Times New Roman" w:cs="Times New Roman"/>
              </w:rPr>
              <w:t>由社署執行</w:t>
            </w:r>
            <w:proofErr w:type="gramEnd"/>
            <w:r w:rsidRPr="00D81D5F">
              <w:rPr>
                <w:rFonts w:ascii="Times New Roman" w:hAnsi="Times New Roman" w:cs="Times New Roman"/>
              </w:rPr>
              <w:t>？</w:t>
            </w:r>
          </w:p>
        </w:tc>
      </w:tr>
      <w:tr w:rsidR="00E71FB5" w:rsidRPr="00D81D5F" w14:paraId="52FA01FC" w14:textId="77777777" w:rsidTr="00F64711">
        <w:tc>
          <w:tcPr>
            <w:tcW w:w="839" w:type="dxa"/>
            <w:vMerge/>
          </w:tcPr>
          <w:p w14:paraId="1F71881E" w14:textId="77777777" w:rsidR="00E71FB5" w:rsidRPr="00D81D5F" w:rsidRDefault="00E71FB5" w:rsidP="00E71FB5">
            <w:pPr>
              <w:rPr>
                <w:rFonts w:ascii="Times New Roman" w:hAnsi="Times New Roman" w:cs="Times New Roman"/>
              </w:rPr>
            </w:pPr>
          </w:p>
        </w:tc>
        <w:tc>
          <w:tcPr>
            <w:tcW w:w="696" w:type="dxa"/>
          </w:tcPr>
          <w:p w14:paraId="617F9B46" w14:textId="77777777" w:rsidR="00E71FB5" w:rsidRPr="00D81D5F" w:rsidRDefault="00E71FB5" w:rsidP="00E71FB5">
            <w:pPr>
              <w:rPr>
                <w:rFonts w:ascii="Times New Roman" w:hAnsi="Times New Roman" w:cs="Times New Roman"/>
              </w:rPr>
            </w:pPr>
            <w:r w:rsidRPr="00D81D5F">
              <w:rPr>
                <w:rFonts w:ascii="Times New Roman" w:hAnsi="Times New Roman" w:cs="Times New Roman"/>
              </w:rPr>
              <w:t>答：</w:t>
            </w:r>
          </w:p>
        </w:tc>
        <w:tc>
          <w:tcPr>
            <w:tcW w:w="7674" w:type="dxa"/>
          </w:tcPr>
          <w:p w14:paraId="7774A4FE" w14:textId="137834AB" w:rsidR="00E71FB5" w:rsidRPr="00D81D5F" w:rsidRDefault="00E71FB5" w:rsidP="00E71FB5">
            <w:pPr>
              <w:jc w:val="both"/>
              <w:rPr>
                <w:rFonts w:ascii="Times New Roman" w:hAnsi="Times New Roman" w:cs="Times New Roman"/>
              </w:rPr>
            </w:pPr>
            <w:r w:rsidRPr="00D81D5F">
              <w:rPr>
                <w:rFonts w:ascii="Times New Roman" w:hAnsi="Times New Roman" w:cs="Times New Roman"/>
              </w:rPr>
              <w:t>所有院舍均根據《安老院條例》（第</w:t>
            </w:r>
            <w:r w:rsidRPr="00D81D5F">
              <w:rPr>
                <w:rFonts w:ascii="Times New Roman" w:hAnsi="Times New Roman" w:cs="Times New Roman"/>
              </w:rPr>
              <w:t>459</w:t>
            </w:r>
            <w:r w:rsidRPr="00D81D5F">
              <w:rPr>
                <w:rFonts w:ascii="Times New Roman" w:hAnsi="Times New Roman" w:cs="Times New Roman"/>
              </w:rPr>
              <w:t>章）、《殘疾人士院舍條例》（第</w:t>
            </w:r>
            <w:r w:rsidRPr="00D81D5F">
              <w:rPr>
                <w:rFonts w:ascii="Times New Roman" w:hAnsi="Times New Roman" w:cs="Times New Roman"/>
              </w:rPr>
              <w:t>613</w:t>
            </w:r>
            <w:r w:rsidRPr="00D81D5F">
              <w:rPr>
                <w:rFonts w:ascii="Times New Roman" w:hAnsi="Times New Roman" w:cs="Times New Roman"/>
              </w:rPr>
              <w:t>章）或《私營醫療機構條例》（第</w:t>
            </w:r>
            <w:r w:rsidRPr="00D81D5F">
              <w:rPr>
                <w:rFonts w:ascii="Times New Roman" w:hAnsi="Times New Roman" w:cs="Times New Roman"/>
              </w:rPr>
              <w:t>633</w:t>
            </w:r>
            <w:r w:rsidRPr="00D81D5F">
              <w:rPr>
                <w:rFonts w:ascii="Times New Roman" w:hAnsi="Times New Roman" w:cs="Times New Roman"/>
              </w:rPr>
              <w:t>章）獲發牌照，並須不時</w:t>
            </w:r>
            <w:proofErr w:type="gramStart"/>
            <w:r w:rsidRPr="00D81D5F">
              <w:rPr>
                <w:rFonts w:ascii="Times New Roman" w:hAnsi="Times New Roman" w:cs="Times New Roman"/>
              </w:rPr>
              <w:t>接受社署或</w:t>
            </w:r>
            <w:proofErr w:type="gramEnd"/>
            <w:r w:rsidRPr="00D81D5F">
              <w:rPr>
                <w:rFonts w:ascii="Times New Roman" w:hAnsi="Times New Roman" w:cs="Times New Roman"/>
              </w:rPr>
              <w:t>衞生署的巡查。</w:t>
            </w:r>
            <w:proofErr w:type="gramStart"/>
            <w:r w:rsidRPr="00D81D5F">
              <w:rPr>
                <w:rFonts w:ascii="Times New Roman" w:hAnsi="Times New Roman" w:cs="Times New Roman"/>
              </w:rPr>
              <w:t>社署和</w:t>
            </w:r>
            <w:proofErr w:type="gramEnd"/>
            <w:r w:rsidRPr="00D81D5F">
              <w:rPr>
                <w:rFonts w:ascii="Times New Roman" w:hAnsi="Times New Roman" w:cs="Times New Roman"/>
              </w:rPr>
              <w:t>勞工處會按個案的情況處理違規行為或投訴，也設有互相轉介機制作跟進及調查</w:t>
            </w:r>
            <w:r w:rsidRPr="00C20FEC">
              <w:rPr>
                <w:rFonts w:ascii="Times New Roman" w:hAnsi="Times New Roman" w:cs="Times New Roman"/>
              </w:rPr>
              <w:t>。</w:t>
            </w:r>
            <w:proofErr w:type="gramStart"/>
            <w:r w:rsidRPr="00C20FEC">
              <w:rPr>
                <w:rFonts w:ascii="Times New Roman" w:hAnsi="Times New Roman" w:cs="Times New Roman"/>
              </w:rPr>
              <w:t>此外，</w:t>
            </w:r>
            <w:proofErr w:type="gramEnd"/>
            <w:r w:rsidRPr="00C20FEC">
              <w:rPr>
                <w:rFonts w:ascii="Times New Roman" w:hAnsi="Times New Roman" w:cs="Times New Roman"/>
              </w:rPr>
              <w:t>勞工處的勞工督察會因應違規的風險，到輸入護理員的工作地點及僱主在香港為輸入護理員提供的居所進行巡查。</w:t>
            </w:r>
            <w:r w:rsidRPr="00D81D5F">
              <w:rPr>
                <w:rFonts w:ascii="Times New Roman" w:hAnsi="Times New Roman" w:cs="Times New Roman"/>
              </w:rPr>
              <w:t>如院舍的違規行為觸犯勞工法例或入境條例，勞工處或入境事務處會按個別個案的情況</w:t>
            </w:r>
            <w:r w:rsidR="003B4AFB" w:rsidRPr="001F1D02">
              <w:rPr>
                <w:rFonts w:ascii="Times New Roman" w:hAnsi="Times New Roman" w:cs="Times New Roman" w:hint="eastAsia"/>
              </w:rPr>
              <w:t>作</w:t>
            </w:r>
            <w:r w:rsidRPr="00D81D5F">
              <w:rPr>
                <w:rFonts w:ascii="Times New Roman" w:hAnsi="Times New Roman" w:cs="Times New Roman"/>
              </w:rPr>
              <w:t>出檢控。</w:t>
            </w:r>
          </w:p>
          <w:p w14:paraId="50EA98F0" w14:textId="77777777" w:rsidR="00E71FB5" w:rsidRPr="00D81D5F" w:rsidRDefault="00E71FB5" w:rsidP="00E71FB5">
            <w:pPr>
              <w:rPr>
                <w:rFonts w:ascii="Times New Roman" w:hAnsi="Times New Roman" w:cs="Times New Roman"/>
              </w:rPr>
            </w:pPr>
          </w:p>
        </w:tc>
      </w:tr>
      <w:tr w:rsidR="00E71FB5" w:rsidRPr="00D81D5F" w14:paraId="762DECA5" w14:textId="77777777" w:rsidTr="00225637">
        <w:tc>
          <w:tcPr>
            <w:tcW w:w="9209" w:type="dxa"/>
            <w:gridSpan w:val="3"/>
          </w:tcPr>
          <w:p w14:paraId="5C2AEF5F" w14:textId="77777777" w:rsidR="00E71FB5" w:rsidRPr="00D81D5F" w:rsidRDefault="00E71FB5" w:rsidP="00E71FB5">
            <w:pPr>
              <w:rPr>
                <w:rFonts w:ascii="Times New Roman" w:hAnsi="Times New Roman" w:cs="Times New Roman"/>
              </w:rPr>
            </w:pPr>
          </w:p>
        </w:tc>
      </w:tr>
      <w:tr w:rsidR="00E71FB5" w:rsidRPr="00D81D5F" w14:paraId="06EFE941" w14:textId="77777777" w:rsidTr="00F64711">
        <w:tc>
          <w:tcPr>
            <w:tcW w:w="839" w:type="dxa"/>
          </w:tcPr>
          <w:p w14:paraId="7D0B54F9" w14:textId="05893ABF" w:rsidR="00E71FB5" w:rsidRPr="00D81D5F" w:rsidRDefault="00E71FB5" w:rsidP="00436791">
            <w:pPr>
              <w:rPr>
                <w:rFonts w:ascii="Times New Roman" w:hAnsi="Times New Roman" w:cs="Times New Roman"/>
              </w:rPr>
            </w:pPr>
            <w:r w:rsidRPr="00D81D5F">
              <w:rPr>
                <w:rFonts w:ascii="Times New Roman" w:hAnsi="Times New Roman" w:cs="Times New Roman"/>
              </w:rPr>
              <w:t>12.</w:t>
            </w:r>
            <w:r w:rsidR="00436791">
              <w:rPr>
                <w:rFonts w:ascii="Times New Roman" w:hAnsi="Times New Roman" w:cs="Times New Roman"/>
              </w:rPr>
              <w:t>4</w:t>
            </w:r>
          </w:p>
        </w:tc>
        <w:tc>
          <w:tcPr>
            <w:tcW w:w="696" w:type="dxa"/>
          </w:tcPr>
          <w:p w14:paraId="36C7DAF4" w14:textId="77777777" w:rsidR="00E71FB5" w:rsidRPr="00C20FEC" w:rsidRDefault="00E71FB5" w:rsidP="00E71FB5">
            <w:pPr>
              <w:rPr>
                <w:rFonts w:ascii="Times New Roman" w:hAnsi="Times New Roman" w:cs="Times New Roman"/>
              </w:rPr>
            </w:pPr>
            <w:r w:rsidRPr="00C20FEC">
              <w:rPr>
                <w:rFonts w:ascii="Times New Roman" w:hAnsi="Times New Roman" w:cs="Times New Roman"/>
              </w:rPr>
              <w:t>問：</w:t>
            </w:r>
          </w:p>
        </w:tc>
        <w:tc>
          <w:tcPr>
            <w:tcW w:w="7674" w:type="dxa"/>
          </w:tcPr>
          <w:p w14:paraId="2C279E48" w14:textId="77777777" w:rsidR="00E71FB5" w:rsidRPr="00C20FEC" w:rsidRDefault="00E71FB5" w:rsidP="00E71FB5">
            <w:pPr>
              <w:jc w:val="both"/>
              <w:rPr>
                <w:rFonts w:ascii="Times New Roman" w:hAnsi="Times New Roman" w:cs="Times New Roman"/>
              </w:rPr>
            </w:pPr>
            <w:r w:rsidRPr="00C20FEC">
              <w:rPr>
                <w:rFonts w:ascii="Times New Roman" w:hAnsi="Times New Roman" w:cs="Times New Roman"/>
              </w:rPr>
              <w:t>獲「特別計劃」配額招聘的輸入護理員工作一個月後辭職，僱主申請替補，但該名替補輸入護理員在工作一段時間後亦離職，是否可以再次申請替補輸入護理員</w:t>
            </w:r>
            <w:r w:rsidRPr="00C20FEC">
              <w:rPr>
                <w:rFonts w:ascii="Times New Roman" w:hAnsi="Times New Roman" w:cs="Times New Roman"/>
              </w:rPr>
              <w:t>?</w:t>
            </w:r>
          </w:p>
        </w:tc>
      </w:tr>
      <w:tr w:rsidR="00E71FB5" w:rsidRPr="00D81D5F" w14:paraId="35226CA2" w14:textId="77777777" w:rsidTr="008B0042">
        <w:tc>
          <w:tcPr>
            <w:tcW w:w="839" w:type="dxa"/>
            <w:tcBorders>
              <w:bottom w:val="single" w:sz="4" w:space="0" w:color="auto"/>
            </w:tcBorders>
          </w:tcPr>
          <w:p w14:paraId="3CD425D3" w14:textId="77777777" w:rsidR="00E71FB5" w:rsidRPr="00D81D5F" w:rsidRDefault="00E71FB5" w:rsidP="00E71FB5">
            <w:pPr>
              <w:rPr>
                <w:rFonts w:ascii="Times New Roman" w:hAnsi="Times New Roman" w:cs="Times New Roman"/>
              </w:rPr>
            </w:pPr>
          </w:p>
        </w:tc>
        <w:tc>
          <w:tcPr>
            <w:tcW w:w="696" w:type="dxa"/>
            <w:tcBorders>
              <w:bottom w:val="single" w:sz="4" w:space="0" w:color="auto"/>
            </w:tcBorders>
          </w:tcPr>
          <w:p w14:paraId="31BBE6DF" w14:textId="77777777" w:rsidR="00E71FB5" w:rsidRPr="00C20FEC" w:rsidRDefault="00E71FB5" w:rsidP="00E71FB5">
            <w:pPr>
              <w:rPr>
                <w:rFonts w:ascii="Times New Roman" w:hAnsi="Times New Roman" w:cs="Times New Roman"/>
              </w:rPr>
            </w:pPr>
            <w:r w:rsidRPr="00C20FEC">
              <w:rPr>
                <w:rFonts w:ascii="Times New Roman" w:hAnsi="Times New Roman" w:cs="Times New Roman"/>
              </w:rPr>
              <w:t>答：</w:t>
            </w:r>
          </w:p>
        </w:tc>
        <w:tc>
          <w:tcPr>
            <w:tcW w:w="7674" w:type="dxa"/>
            <w:tcBorders>
              <w:bottom w:val="single" w:sz="4" w:space="0" w:color="auto"/>
            </w:tcBorders>
          </w:tcPr>
          <w:p w14:paraId="6D506D85" w14:textId="77777777" w:rsidR="00E71FB5" w:rsidRDefault="00E71FB5" w:rsidP="00E71FB5">
            <w:pPr>
              <w:jc w:val="both"/>
              <w:rPr>
                <w:rFonts w:ascii="Times New Roman" w:hAnsi="Times New Roman" w:cs="Times New Roman"/>
              </w:rPr>
            </w:pPr>
            <w:r w:rsidRPr="00C20FEC">
              <w:rPr>
                <w:rFonts w:ascii="Times New Roman" w:hAnsi="Times New Roman" w:cs="Times New Roman"/>
              </w:rPr>
              <w:t>「特別計劃」的配額有限，為了善用資源和避免閒置配額，僱主於每</w:t>
            </w:r>
            <w:proofErr w:type="gramStart"/>
            <w:r w:rsidRPr="00C20FEC">
              <w:rPr>
                <w:rFonts w:ascii="Times New Roman" w:hAnsi="Times New Roman" w:cs="Times New Roman"/>
              </w:rPr>
              <w:t>個</w:t>
            </w:r>
            <w:proofErr w:type="gramEnd"/>
            <w:r w:rsidRPr="00C20FEC">
              <w:rPr>
                <w:rFonts w:ascii="Times New Roman" w:hAnsi="Times New Roman" w:cs="Times New Roman"/>
              </w:rPr>
              <w:t>配額只可申請替補輸入護理員一次。</w:t>
            </w:r>
          </w:p>
          <w:p w14:paraId="1094BCFA" w14:textId="6305B728" w:rsidR="00B57DD9" w:rsidRPr="00C20FEC" w:rsidRDefault="00B57DD9" w:rsidP="00E71FB5">
            <w:pPr>
              <w:jc w:val="both"/>
              <w:rPr>
                <w:rFonts w:ascii="Times New Roman" w:hAnsi="Times New Roman" w:cs="Times New Roman" w:hint="eastAsia"/>
              </w:rPr>
            </w:pPr>
          </w:p>
        </w:tc>
      </w:tr>
      <w:tr w:rsidR="00E71FB5" w:rsidRPr="00D81D5F" w14:paraId="1782F026" w14:textId="77777777" w:rsidTr="008B0042">
        <w:tc>
          <w:tcPr>
            <w:tcW w:w="839" w:type="dxa"/>
            <w:tcBorders>
              <w:right w:val="nil"/>
            </w:tcBorders>
          </w:tcPr>
          <w:p w14:paraId="04AE43F8" w14:textId="77777777" w:rsidR="00E71FB5" w:rsidRPr="00D81D5F" w:rsidRDefault="00E71FB5" w:rsidP="00E71FB5">
            <w:pPr>
              <w:rPr>
                <w:rFonts w:ascii="Times New Roman" w:hAnsi="Times New Roman" w:cs="Times New Roman"/>
              </w:rPr>
            </w:pPr>
          </w:p>
        </w:tc>
        <w:tc>
          <w:tcPr>
            <w:tcW w:w="696" w:type="dxa"/>
            <w:tcBorders>
              <w:left w:val="nil"/>
              <w:right w:val="nil"/>
            </w:tcBorders>
          </w:tcPr>
          <w:p w14:paraId="2C722EA7" w14:textId="77777777" w:rsidR="00E71FB5" w:rsidRPr="00D81D5F" w:rsidRDefault="00E71FB5" w:rsidP="00E71FB5">
            <w:pPr>
              <w:rPr>
                <w:rFonts w:ascii="Times New Roman" w:hAnsi="Times New Roman" w:cs="Times New Roman"/>
                <w:highlight w:val="yellow"/>
              </w:rPr>
            </w:pPr>
          </w:p>
        </w:tc>
        <w:tc>
          <w:tcPr>
            <w:tcW w:w="7674" w:type="dxa"/>
            <w:tcBorders>
              <w:left w:val="nil"/>
            </w:tcBorders>
          </w:tcPr>
          <w:p w14:paraId="337480EE" w14:textId="77777777" w:rsidR="00E71FB5" w:rsidRPr="00D81D5F" w:rsidRDefault="00E71FB5" w:rsidP="00E71FB5">
            <w:pPr>
              <w:jc w:val="both"/>
              <w:rPr>
                <w:rFonts w:ascii="Times New Roman" w:hAnsi="Times New Roman" w:cs="Times New Roman"/>
                <w:highlight w:val="yellow"/>
              </w:rPr>
            </w:pPr>
          </w:p>
        </w:tc>
      </w:tr>
      <w:tr w:rsidR="00E71FB5" w:rsidRPr="00D81D5F" w14:paraId="7A237E4C" w14:textId="77777777" w:rsidTr="00F64711">
        <w:tc>
          <w:tcPr>
            <w:tcW w:w="839" w:type="dxa"/>
          </w:tcPr>
          <w:p w14:paraId="15439270" w14:textId="7C9F74D2" w:rsidR="00E71FB5" w:rsidRPr="00D81D5F" w:rsidRDefault="00E71FB5" w:rsidP="00436791">
            <w:pPr>
              <w:rPr>
                <w:rFonts w:ascii="Times New Roman" w:hAnsi="Times New Roman" w:cs="Times New Roman"/>
              </w:rPr>
            </w:pPr>
            <w:r w:rsidRPr="00D81D5F">
              <w:rPr>
                <w:rFonts w:ascii="Times New Roman" w:hAnsi="Times New Roman" w:cs="Times New Roman"/>
              </w:rPr>
              <w:t>12.</w:t>
            </w:r>
            <w:r w:rsidR="00436791">
              <w:rPr>
                <w:rFonts w:ascii="Times New Roman" w:hAnsi="Times New Roman" w:cs="Times New Roman"/>
              </w:rPr>
              <w:t>5</w:t>
            </w:r>
          </w:p>
        </w:tc>
        <w:tc>
          <w:tcPr>
            <w:tcW w:w="696" w:type="dxa"/>
          </w:tcPr>
          <w:p w14:paraId="5C5581BE" w14:textId="77777777" w:rsidR="00E71FB5" w:rsidRPr="00C20FEC" w:rsidRDefault="00E71FB5" w:rsidP="00E71FB5">
            <w:pPr>
              <w:rPr>
                <w:rFonts w:ascii="Times New Roman" w:hAnsi="Times New Roman" w:cs="Times New Roman"/>
              </w:rPr>
            </w:pPr>
            <w:r w:rsidRPr="00C20FEC">
              <w:rPr>
                <w:rFonts w:ascii="Times New Roman" w:hAnsi="Times New Roman" w:cs="Times New Roman"/>
              </w:rPr>
              <w:t>問：</w:t>
            </w:r>
          </w:p>
        </w:tc>
        <w:tc>
          <w:tcPr>
            <w:tcW w:w="7674" w:type="dxa"/>
          </w:tcPr>
          <w:p w14:paraId="575F328F" w14:textId="77777777" w:rsidR="00E71FB5" w:rsidRPr="00C20FEC" w:rsidRDefault="00E71FB5" w:rsidP="00E71FB5">
            <w:pPr>
              <w:jc w:val="both"/>
              <w:rPr>
                <w:rFonts w:ascii="Times New Roman" w:hAnsi="Times New Roman" w:cs="Times New Roman"/>
              </w:rPr>
            </w:pPr>
            <w:r w:rsidRPr="00C20FEC">
              <w:rPr>
                <w:rFonts w:ascii="Times New Roman" w:hAnsi="Times New Roman" w:cs="Times New Roman"/>
              </w:rPr>
              <w:t>「標準</w:t>
            </w:r>
            <w:proofErr w:type="gramStart"/>
            <w:r w:rsidRPr="00C20FEC">
              <w:rPr>
                <w:rFonts w:ascii="Times New Roman" w:hAnsi="Times New Roman" w:cs="Times New Roman"/>
              </w:rPr>
              <w:t>僱</w:t>
            </w:r>
            <w:proofErr w:type="gramEnd"/>
            <w:r w:rsidRPr="00C20FEC">
              <w:rPr>
                <w:rFonts w:ascii="Times New Roman" w:hAnsi="Times New Roman" w:cs="Times New Roman"/>
              </w:rPr>
              <w:t>傭合約」有沒有電子版本，以方便僱主填寫</w:t>
            </w:r>
            <w:r w:rsidRPr="00C20FEC">
              <w:rPr>
                <w:rFonts w:ascii="Times New Roman" w:hAnsi="Times New Roman" w:cs="Times New Roman"/>
              </w:rPr>
              <w:t>?</w:t>
            </w:r>
          </w:p>
        </w:tc>
      </w:tr>
      <w:tr w:rsidR="00E71FB5" w:rsidRPr="00D81D5F" w14:paraId="697F631F" w14:textId="77777777" w:rsidTr="00F64711">
        <w:tc>
          <w:tcPr>
            <w:tcW w:w="839" w:type="dxa"/>
          </w:tcPr>
          <w:p w14:paraId="3EB12E75" w14:textId="77777777" w:rsidR="00E71FB5" w:rsidRPr="00D81D5F" w:rsidRDefault="00E71FB5" w:rsidP="00E71FB5">
            <w:pPr>
              <w:rPr>
                <w:rFonts w:ascii="Times New Roman" w:hAnsi="Times New Roman" w:cs="Times New Roman"/>
              </w:rPr>
            </w:pPr>
          </w:p>
        </w:tc>
        <w:tc>
          <w:tcPr>
            <w:tcW w:w="696" w:type="dxa"/>
          </w:tcPr>
          <w:p w14:paraId="2E501A4B" w14:textId="77777777" w:rsidR="00E71FB5" w:rsidRPr="00C20FEC" w:rsidRDefault="00E71FB5" w:rsidP="00E71FB5">
            <w:pPr>
              <w:rPr>
                <w:rFonts w:ascii="Times New Roman" w:hAnsi="Times New Roman" w:cs="Times New Roman"/>
              </w:rPr>
            </w:pPr>
            <w:r w:rsidRPr="00C20FEC">
              <w:rPr>
                <w:rFonts w:ascii="Times New Roman" w:hAnsi="Times New Roman" w:cs="Times New Roman"/>
              </w:rPr>
              <w:t>答：</w:t>
            </w:r>
          </w:p>
        </w:tc>
        <w:tc>
          <w:tcPr>
            <w:tcW w:w="7674" w:type="dxa"/>
          </w:tcPr>
          <w:p w14:paraId="5C528161" w14:textId="77777777" w:rsidR="00E71FB5" w:rsidRDefault="00E71FB5" w:rsidP="00E71FB5">
            <w:pPr>
              <w:jc w:val="both"/>
              <w:rPr>
                <w:rFonts w:ascii="Times New Roman" w:hAnsi="Times New Roman" w:cs="Times New Roman"/>
              </w:rPr>
            </w:pPr>
            <w:r w:rsidRPr="00C20FEC">
              <w:rPr>
                <w:rFonts w:ascii="Times New Roman" w:hAnsi="Times New Roman" w:cs="Times New Roman"/>
              </w:rPr>
              <w:t>每份「標準</w:t>
            </w:r>
            <w:proofErr w:type="gramStart"/>
            <w:r w:rsidRPr="00C20FEC">
              <w:rPr>
                <w:rFonts w:ascii="Times New Roman" w:hAnsi="Times New Roman" w:cs="Times New Roman"/>
              </w:rPr>
              <w:t>僱傭</w:t>
            </w:r>
            <w:proofErr w:type="gramEnd"/>
            <w:r w:rsidRPr="00C20FEC">
              <w:rPr>
                <w:rFonts w:ascii="Times New Roman" w:hAnsi="Times New Roman" w:cs="Times New Roman"/>
              </w:rPr>
              <w:t>合約」都印有獨立編號，暫不會提供電子版本。</w:t>
            </w:r>
          </w:p>
          <w:p w14:paraId="520D7647" w14:textId="4186680D" w:rsidR="00B57DD9" w:rsidRPr="00C20FEC" w:rsidRDefault="00B57DD9" w:rsidP="00E71FB5">
            <w:pPr>
              <w:jc w:val="both"/>
              <w:rPr>
                <w:rFonts w:ascii="Times New Roman" w:hAnsi="Times New Roman" w:cs="Times New Roman" w:hint="eastAsia"/>
              </w:rPr>
            </w:pPr>
          </w:p>
        </w:tc>
      </w:tr>
    </w:tbl>
    <w:p w14:paraId="570A9A97" w14:textId="77777777" w:rsidR="00290933" w:rsidRPr="00D81D5F" w:rsidRDefault="00290933">
      <w:pPr>
        <w:rPr>
          <w:rFonts w:ascii="Times New Roman" w:hAnsi="Times New Roman" w:cs="Times New Roman"/>
        </w:rPr>
      </w:pPr>
    </w:p>
    <w:sectPr w:rsidR="00290933" w:rsidRPr="00D81D5F" w:rsidSect="001F1D02">
      <w:footerReference w:type="default" r:id="rId10"/>
      <w:pgSz w:w="11906" w:h="16838"/>
      <w:pgMar w:top="1440" w:right="1304" w:bottom="155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681A" w14:textId="77777777" w:rsidR="005D2345" w:rsidRDefault="005D2345" w:rsidP="0075123E">
      <w:r>
        <w:separator/>
      </w:r>
    </w:p>
  </w:endnote>
  <w:endnote w:type="continuationSeparator" w:id="0">
    <w:p w14:paraId="2A1751E8" w14:textId="77777777" w:rsidR="005D2345" w:rsidRDefault="005D2345" w:rsidP="0075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305895"/>
      <w:docPartObj>
        <w:docPartGallery w:val="Page Numbers (Bottom of Page)"/>
        <w:docPartUnique/>
      </w:docPartObj>
    </w:sdtPr>
    <w:sdtEndPr/>
    <w:sdtContent>
      <w:p w14:paraId="7F33B1A4" w14:textId="41AD13B3" w:rsidR="00105A59" w:rsidRDefault="00105A59">
        <w:pPr>
          <w:pStyle w:val="aa"/>
          <w:jc w:val="center"/>
        </w:pPr>
        <w:r>
          <w:fldChar w:fldCharType="begin"/>
        </w:r>
        <w:r>
          <w:instrText>PAGE   \* MERGEFORMAT</w:instrText>
        </w:r>
        <w:r>
          <w:fldChar w:fldCharType="separate"/>
        </w:r>
        <w:r w:rsidR="00485E4F" w:rsidRPr="00485E4F">
          <w:rPr>
            <w:noProof/>
            <w:lang w:val="zh-TW"/>
          </w:rPr>
          <w:t>9</w:t>
        </w:r>
        <w:r>
          <w:fldChar w:fldCharType="end"/>
        </w:r>
      </w:p>
    </w:sdtContent>
  </w:sdt>
  <w:p w14:paraId="0865219C" w14:textId="77777777" w:rsidR="00105A59" w:rsidRDefault="00105A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0483" w14:textId="77777777" w:rsidR="005D2345" w:rsidRDefault="005D2345" w:rsidP="0075123E">
      <w:r>
        <w:separator/>
      </w:r>
    </w:p>
  </w:footnote>
  <w:footnote w:type="continuationSeparator" w:id="0">
    <w:p w14:paraId="27A45575" w14:textId="77777777" w:rsidR="005D2345" w:rsidRDefault="005D2345" w:rsidP="00751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151F"/>
    <w:multiLevelType w:val="hybridMultilevel"/>
    <w:tmpl w:val="03AA1248"/>
    <w:lvl w:ilvl="0" w:tplc="F70E9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406F8C"/>
    <w:multiLevelType w:val="hybridMultilevel"/>
    <w:tmpl w:val="4D74B54E"/>
    <w:lvl w:ilvl="0" w:tplc="EE780D00">
      <w:start w:val="1"/>
      <w:numFmt w:val="bullet"/>
      <w:lvlText w:val=""/>
      <w:lvlJc w:val="left"/>
      <w:pPr>
        <w:tabs>
          <w:tab w:val="num" w:pos="720"/>
        </w:tabs>
        <w:ind w:left="720" w:hanging="360"/>
      </w:pPr>
      <w:rPr>
        <w:rFonts w:ascii="Wingdings 3" w:hAnsi="Wingdings 3" w:hint="default"/>
      </w:rPr>
    </w:lvl>
    <w:lvl w:ilvl="1" w:tplc="25883AF0">
      <w:start w:val="1"/>
      <w:numFmt w:val="bullet"/>
      <w:lvlText w:val=""/>
      <w:lvlJc w:val="left"/>
      <w:pPr>
        <w:tabs>
          <w:tab w:val="num" w:pos="1440"/>
        </w:tabs>
        <w:ind w:left="1440" w:hanging="360"/>
      </w:pPr>
      <w:rPr>
        <w:rFonts w:ascii="Wingdings 3" w:hAnsi="Wingdings 3" w:hint="default"/>
      </w:rPr>
    </w:lvl>
    <w:lvl w:ilvl="2" w:tplc="9CCCEDC4" w:tentative="1">
      <w:start w:val="1"/>
      <w:numFmt w:val="bullet"/>
      <w:lvlText w:val=""/>
      <w:lvlJc w:val="left"/>
      <w:pPr>
        <w:tabs>
          <w:tab w:val="num" w:pos="2160"/>
        </w:tabs>
        <w:ind w:left="2160" w:hanging="360"/>
      </w:pPr>
      <w:rPr>
        <w:rFonts w:ascii="Wingdings 3" w:hAnsi="Wingdings 3" w:hint="default"/>
      </w:rPr>
    </w:lvl>
    <w:lvl w:ilvl="3" w:tplc="F6721160" w:tentative="1">
      <w:start w:val="1"/>
      <w:numFmt w:val="bullet"/>
      <w:lvlText w:val=""/>
      <w:lvlJc w:val="left"/>
      <w:pPr>
        <w:tabs>
          <w:tab w:val="num" w:pos="2880"/>
        </w:tabs>
        <w:ind w:left="2880" w:hanging="360"/>
      </w:pPr>
      <w:rPr>
        <w:rFonts w:ascii="Wingdings 3" w:hAnsi="Wingdings 3" w:hint="default"/>
      </w:rPr>
    </w:lvl>
    <w:lvl w:ilvl="4" w:tplc="FA98593A" w:tentative="1">
      <w:start w:val="1"/>
      <w:numFmt w:val="bullet"/>
      <w:lvlText w:val=""/>
      <w:lvlJc w:val="left"/>
      <w:pPr>
        <w:tabs>
          <w:tab w:val="num" w:pos="3600"/>
        </w:tabs>
        <w:ind w:left="3600" w:hanging="360"/>
      </w:pPr>
      <w:rPr>
        <w:rFonts w:ascii="Wingdings 3" w:hAnsi="Wingdings 3" w:hint="default"/>
      </w:rPr>
    </w:lvl>
    <w:lvl w:ilvl="5" w:tplc="96DAB9B6" w:tentative="1">
      <w:start w:val="1"/>
      <w:numFmt w:val="bullet"/>
      <w:lvlText w:val=""/>
      <w:lvlJc w:val="left"/>
      <w:pPr>
        <w:tabs>
          <w:tab w:val="num" w:pos="4320"/>
        </w:tabs>
        <w:ind w:left="4320" w:hanging="360"/>
      </w:pPr>
      <w:rPr>
        <w:rFonts w:ascii="Wingdings 3" w:hAnsi="Wingdings 3" w:hint="default"/>
      </w:rPr>
    </w:lvl>
    <w:lvl w:ilvl="6" w:tplc="FA30B84E" w:tentative="1">
      <w:start w:val="1"/>
      <w:numFmt w:val="bullet"/>
      <w:lvlText w:val=""/>
      <w:lvlJc w:val="left"/>
      <w:pPr>
        <w:tabs>
          <w:tab w:val="num" w:pos="5040"/>
        </w:tabs>
        <w:ind w:left="5040" w:hanging="360"/>
      </w:pPr>
      <w:rPr>
        <w:rFonts w:ascii="Wingdings 3" w:hAnsi="Wingdings 3" w:hint="default"/>
      </w:rPr>
    </w:lvl>
    <w:lvl w:ilvl="7" w:tplc="41FE3246" w:tentative="1">
      <w:start w:val="1"/>
      <w:numFmt w:val="bullet"/>
      <w:lvlText w:val=""/>
      <w:lvlJc w:val="left"/>
      <w:pPr>
        <w:tabs>
          <w:tab w:val="num" w:pos="5760"/>
        </w:tabs>
        <w:ind w:left="5760" w:hanging="360"/>
      </w:pPr>
      <w:rPr>
        <w:rFonts w:ascii="Wingdings 3" w:hAnsi="Wingdings 3" w:hint="default"/>
      </w:rPr>
    </w:lvl>
    <w:lvl w:ilvl="8" w:tplc="F4C2571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2B97F0E"/>
    <w:multiLevelType w:val="hybridMultilevel"/>
    <w:tmpl w:val="9CCCDA48"/>
    <w:lvl w:ilvl="0" w:tplc="4B128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AB75CF"/>
    <w:multiLevelType w:val="hybridMultilevel"/>
    <w:tmpl w:val="EC868BBC"/>
    <w:lvl w:ilvl="0" w:tplc="26CE2AEA">
      <w:start w:val="7"/>
      <w:numFmt w:val="decimal"/>
      <w:lvlText w:val="%1."/>
      <w:lvlJc w:val="left"/>
      <w:pPr>
        <w:ind w:left="360" w:hanging="36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33"/>
    <w:rsid w:val="00017006"/>
    <w:rsid w:val="00032949"/>
    <w:rsid w:val="00040351"/>
    <w:rsid w:val="00042F1F"/>
    <w:rsid w:val="000525EE"/>
    <w:rsid w:val="000C460E"/>
    <w:rsid w:val="000F5C60"/>
    <w:rsid w:val="001040B1"/>
    <w:rsid w:val="00105A59"/>
    <w:rsid w:val="00123777"/>
    <w:rsid w:val="001403DC"/>
    <w:rsid w:val="00152793"/>
    <w:rsid w:val="00160F81"/>
    <w:rsid w:val="001A7171"/>
    <w:rsid w:val="001B45D6"/>
    <w:rsid w:val="001C59F9"/>
    <w:rsid w:val="001C6438"/>
    <w:rsid w:val="001F1D02"/>
    <w:rsid w:val="00213835"/>
    <w:rsid w:val="0021757F"/>
    <w:rsid w:val="0022078F"/>
    <w:rsid w:val="00224960"/>
    <w:rsid w:val="00225637"/>
    <w:rsid w:val="00244CCD"/>
    <w:rsid w:val="00260B29"/>
    <w:rsid w:val="00290933"/>
    <w:rsid w:val="002A2E62"/>
    <w:rsid w:val="002C4A1E"/>
    <w:rsid w:val="002F1C3A"/>
    <w:rsid w:val="00322579"/>
    <w:rsid w:val="00361E76"/>
    <w:rsid w:val="00364483"/>
    <w:rsid w:val="0037509F"/>
    <w:rsid w:val="003777A4"/>
    <w:rsid w:val="00391D4E"/>
    <w:rsid w:val="003B4AFB"/>
    <w:rsid w:val="003C0081"/>
    <w:rsid w:val="003E082E"/>
    <w:rsid w:val="003F0D50"/>
    <w:rsid w:val="003F6C76"/>
    <w:rsid w:val="004103A0"/>
    <w:rsid w:val="004271E6"/>
    <w:rsid w:val="00436791"/>
    <w:rsid w:val="00440C66"/>
    <w:rsid w:val="00442F3B"/>
    <w:rsid w:val="00445DBD"/>
    <w:rsid w:val="00485E4F"/>
    <w:rsid w:val="00491FB8"/>
    <w:rsid w:val="004A516D"/>
    <w:rsid w:val="004C744D"/>
    <w:rsid w:val="004E4551"/>
    <w:rsid w:val="004F61F9"/>
    <w:rsid w:val="004F696B"/>
    <w:rsid w:val="00502E76"/>
    <w:rsid w:val="00511C35"/>
    <w:rsid w:val="00515AC5"/>
    <w:rsid w:val="00531C90"/>
    <w:rsid w:val="00532B5F"/>
    <w:rsid w:val="0054401E"/>
    <w:rsid w:val="005479BB"/>
    <w:rsid w:val="00562ACA"/>
    <w:rsid w:val="00594E05"/>
    <w:rsid w:val="00596FD8"/>
    <w:rsid w:val="005A6725"/>
    <w:rsid w:val="005B1ABC"/>
    <w:rsid w:val="005B2886"/>
    <w:rsid w:val="005B78F1"/>
    <w:rsid w:val="005D2345"/>
    <w:rsid w:val="005D3A1E"/>
    <w:rsid w:val="00621A8C"/>
    <w:rsid w:val="00643725"/>
    <w:rsid w:val="00652811"/>
    <w:rsid w:val="006801B5"/>
    <w:rsid w:val="006805F9"/>
    <w:rsid w:val="00680AE1"/>
    <w:rsid w:val="0068160C"/>
    <w:rsid w:val="00685D46"/>
    <w:rsid w:val="006E0EEC"/>
    <w:rsid w:val="006F205B"/>
    <w:rsid w:val="006F548C"/>
    <w:rsid w:val="00706C1B"/>
    <w:rsid w:val="00712443"/>
    <w:rsid w:val="00722C38"/>
    <w:rsid w:val="007277CD"/>
    <w:rsid w:val="00732C96"/>
    <w:rsid w:val="00735574"/>
    <w:rsid w:val="0075123E"/>
    <w:rsid w:val="00756925"/>
    <w:rsid w:val="007653BC"/>
    <w:rsid w:val="00772FA2"/>
    <w:rsid w:val="00794ACE"/>
    <w:rsid w:val="00794B52"/>
    <w:rsid w:val="007959AE"/>
    <w:rsid w:val="007D207A"/>
    <w:rsid w:val="007D3189"/>
    <w:rsid w:val="007D580C"/>
    <w:rsid w:val="007D629B"/>
    <w:rsid w:val="007E4480"/>
    <w:rsid w:val="00820D8B"/>
    <w:rsid w:val="00850F12"/>
    <w:rsid w:val="00851AD7"/>
    <w:rsid w:val="00853655"/>
    <w:rsid w:val="00890260"/>
    <w:rsid w:val="00890D39"/>
    <w:rsid w:val="00897C11"/>
    <w:rsid w:val="008B0042"/>
    <w:rsid w:val="008B33E6"/>
    <w:rsid w:val="008E3986"/>
    <w:rsid w:val="008E7771"/>
    <w:rsid w:val="008F0EC0"/>
    <w:rsid w:val="0090102D"/>
    <w:rsid w:val="0092061E"/>
    <w:rsid w:val="0094251F"/>
    <w:rsid w:val="00960804"/>
    <w:rsid w:val="00967A76"/>
    <w:rsid w:val="00972EB9"/>
    <w:rsid w:val="009C6FF4"/>
    <w:rsid w:val="009D6ED0"/>
    <w:rsid w:val="00A15C47"/>
    <w:rsid w:val="00A20E33"/>
    <w:rsid w:val="00A25F49"/>
    <w:rsid w:val="00A439B9"/>
    <w:rsid w:val="00AB1E3B"/>
    <w:rsid w:val="00AC5469"/>
    <w:rsid w:val="00AD2BEC"/>
    <w:rsid w:val="00B50323"/>
    <w:rsid w:val="00B57DD9"/>
    <w:rsid w:val="00B622EA"/>
    <w:rsid w:val="00B75536"/>
    <w:rsid w:val="00B766AE"/>
    <w:rsid w:val="00B86715"/>
    <w:rsid w:val="00BA07D8"/>
    <w:rsid w:val="00BA1032"/>
    <w:rsid w:val="00BC7178"/>
    <w:rsid w:val="00BE1D61"/>
    <w:rsid w:val="00C00F11"/>
    <w:rsid w:val="00C20FEC"/>
    <w:rsid w:val="00C301FD"/>
    <w:rsid w:val="00C31A95"/>
    <w:rsid w:val="00C61CE4"/>
    <w:rsid w:val="00C66564"/>
    <w:rsid w:val="00C77490"/>
    <w:rsid w:val="00C8635F"/>
    <w:rsid w:val="00C95CBB"/>
    <w:rsid w:val="00CA520A"/>
    <w:rsid w:val="00CD32E0"/>
    <w:rsid w:val="00CE4F0B"/>
    <w:rsid w:val="00D00FB1"/>
    <w:rsid w:val="00D5190F"/>
    <w:rsid w:val="00D526F9"/>
    <w:rsid w:val="00D667DF"/>
    <w:rsid w:val="00D81D5F"/>
    <w:rsid w:val="00D82F15"/>
    <w:rsid w:val="00D87275"/>
    <w:rsid w:val="00DB3ABF"/>
    <w:rsid w:val="00DB6706"/>
    <w:rsid w:val="00DB7F07"/>
    <w:rsid w:val="00DD056D"/>
    <w:rsid w:val="00E02A9E"/>
    <w:rsid w:val="00E05340"/>
    <w:rsid w:val="00E26111"/>
    <w:rsid w:val="00E35D56"/>
    <w:rsid w:val="00E42F06"/>
    <w:rsid w:val="00E45ADE"/>
    <w:rsid w:val="00E71FB5"/>
    <w:rsid w:val="00E72E98"/>
    <w:rsid w:val="00E74842"/>
    <w:rsid w:val="00E90962"/>
    <w:rsid w:val="00E91B4F"/>
    <w:rsid w:val="00E955A7"/>
    <w:rsid w:val="00E97665"/>
    <w:rsid w:val="00EA55E4"/>
    <w:rsid w:val="00EB4900"/>
    <w:rsid w:val="00EB5AD3"/>
    <w:rsid w:val="00EC3215"/>
    <w:rsid w:val="00EC4533"/>
    <w:rsid w:val="00EF4D18"/>
    <w:rsid w:val="00EF76EE"/>
    <w:rsid w:val="00F0285E"/>
    <w:rsid w:val="00F125DB"/>
    <w:rsid w:val="00F1667B"/>
    <w:rsid w:val="00F20848"/>
    <w:rsid w:val="00F333D1"/>
    <w:rsid w:val="00F33FC2"/>
    <w:rsid w:val="00F6181D"/>
    <w:rsid w:val="00F636F9"/>
    <w:rsid w:val="00F64711"/>
    <w:rsid w:val="00F76C7C"/>
    <w:rsid w:val="00F901D9"/>
    <w:rsid w:val="00FF1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2872"/>
  <w15:chartTrackingRefBased/>
  <w15:docId w15:val="{9DCE8187-CFD4-4464-8F7E-E5D0DAF2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9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0933"/>
    <w:rPr>
      <w:color w:val="0563C1" w:themeColor="hyperlink"/>
      <w:u w:val="single"/>
    </w:rPr>
  </w:style>
  <w:style w:type="character" w:customStyle="1" w:styleId="1">
    <w:name w:val="未解析的提及項目1"/>
    <w:basedOn w:val="a0"/>
    <w:uiPriority w:val="99"/>
    <w:semiHidden/>
    <w:unhideWhenUsed/>
    <w:rsid w:val="00290933"/>
    <w:rPr>
      <w:color w:val="605E5C"/>
      <w:shd w:val="clear" w:color="auto" w:fill="E1DFDD"/>
    </w:rPr>
  </w:style>
  <w:style w:type="paragraph" w:styleId="a5">
    <w:name w:val="List Paragraph"/>
    <w:basedOn w:val="a"/>
    <w:uiPriority w:val="34"/>
    <w:qFormat/>
    <w:rsid w:val="008B33E6"/>
    <w:pPr>
      <w:ind w:leftChars="200" w:left="480"/>
    </w:pPr>
  </w:style>
  <w:style w:type="paragraph" w:styleId="a6">
    <w:name w:val="Balloon Text"/>
    <w:basedOn w:val="a"/>
    <w:link w:val="a7"/>
    <w:uiPriority w:val="99"/>
    <w:semiHidden/>
    <w:unhideWhenUsed/>
    <w:rsid w:val="00594E0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4E05"/>
    <w:rPr>
      <w:rFonts w:asciiTheme="majorHAnsi" w:eastAsiaTheme="majorEastAsia" w:hAnsiTheme="majorHAnsi" w:cstheme="majorBidi"/>
      <w:sz w:val="18"/>
      <w:szCs w:val="18"/>
    </w:rPr>
  </w:style>
  <w:style w:type="paragraph" w:styleId="a8">
    <w:name w:val="header"/>
    <w:basedOn w:val="a"/>
    <w:link w:val="a9"/>
    <w:uiPriority w:val="99"/>
    <w:unhideWhenUsed/>
    <w:rsid w:val="0075123E"/>
    <w:pPr>
      <w:tabs>
        <w:tab w:val="center" w:pos="4153"/>
        <w:tab w:val="right" w:pos="8306"/>
      </w:tabs>
      <w:snapToGrid w:val="0"/>
    </w:pPr>
    <w:rPr>
      <w:sz w:val="20"/>
      <w:szCs w:val="20"/>
    </w:rPr>
  </w:style>
  <w:style w:type="character" w:customStyle="1" w:styleId="a9">
    <w:name w:val="頁首 字元"/>
    <w:basedOn w:val="a0"/>
    <w:link w:val="a8"/>
    <w:uiPriority w:val="99"/>
    <w:rsid w:val="0075123E"/>
    <w:rPr>
      <w:sz w:val="20"/>
      <w:szCs w:val="20"/>
    </w:rPr>
  </w:style>
  <w:style w:type="paragraph" w:styleId="aa">
    <w:name w:val="footer"/>
    <w:basedOn w:val="a"/>
    <w:link w:val="ab"/>
    <w:uiPriority w:val="99"/>
    <w:unhideWhenUsed/>
    <w:rsid w:val="0075123E"/>
    <w:pPr>
      <w:tabs>
        <w:tab w:val="center" w:pos="4153"/>
        <w:tab w:val="right" w:pos="8306"/>
      </w:tabs>
      <w:snapToGrid w:val="0"/>
    </w:pPr>
    <w:rPr>
      <w:sz w:val="20"/>
      <w:szCs w:val="20"/>
    </w:rPr>
  </w:style>
  <w:style w:type="character" w:customStyle="1" w:styleId="ab">
    <w:name w:val="頁尾 字元"/>
    <w:basedOn w:val="a0"/>
    <w:link w:val="aa"/>
    <w:uiPriority w:val="99"/>
    <w:rsid w:val="0075123E"/>
    <w:rPr>
      <w:sz w:val="20"/>
      <w:szCs w:val="20"/>
    </w:rPr>
  </w:style>
  <w:style w:type="character" w:styleId="ac">
    <w:name w:val="annotation reference"/>
    <w:basedOn w:val="a0"/>
    <w:uiPriority w:val="99"/>
    <w:semiHidden/>
    <w:unhideWhenUsed/>
    <w:rsid w:val="0054401E"/>
    <w:rPr>
      <w:sz w:val="18"/>
      <w:szCs w:val="18"/>
    </w:rPr>
  </w:style>
  <w:style w:type="paragraph" w:styleId="ad">
    <w:name w:val="annotation text"/>
    <w:basedOn w:val="a"/>
    <w:link w:val="ae"/>
    <w:uiPriority w:val="99"/>
    <w:semiHidden/>
    <w:unhideWhenUsed/>
    <w:rsid w:val="0054401E"/>
  </w:style>
  <w:style w:type="character" w:customStyle="1" w:styleId="ae">
    <w:name w:val="註解文字 字元"/>
    <w:basedOn w:val="a0"/>
    <w:link w:val="ad"/>
    <w:uiPriority w:val="99"/>
    <w:semiHidden/>
    <w:rsid w:val="0054401E"/>
  </w:style>
  <w:style w:type="paragraph" w:styleId="af">
    <w:name w:val="annotation subject"/>
    <w:basedOn w:val="ad"/>
    <w:next w:val="ad"/>
    <w:link w:val="af0"/>
    <w:uiPriority w:val="99"/>
    <w:semiHidden/>
    <w:unhideWhenUsed/>
    <w:rsid w:val="0054401E"/>
    <w:rPr>
      <w:b/>
      <w:bCs/>
    </w:rPr>
  </w:style>
  <w:style w:type="character" w:customStyle="1" w:styleId="af0">
    <w:name w:val="註解主旨 字元"/>
    <w:basedOn w:val="ae"/>
    <w:link w:val="af"/>
    <w:uiPriority w:val="99"/>
    <w:semiHidden/>
    <w:rsid w:val="0054401E"/>
    <w:rPr>
      <w:b/>
      <w:bCs/>
    </w:rPr>
  </w:style>
  <w:style w:type="paragraph" w:styleId="af1">
    <w:name w:val="Revision"/>
    <w:hidden/>
    <w:uiPriority w:val="99"/>
    <w:semiHidden/>
    <w:rsid w:val="00436791"/>
  </w:style>
  <w:style w:type="character" w:styleId="af2">
    <w:name w:val="Unresolved Mention"/>
    <w:basedOn w:val="a0"/>
    <w:uiPriority w:val="99"/>
    <w:semiHidden/>
    <w:unhideWhenUsed/>
    <w:rsid w:val="00B5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597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72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wgk/2012-06/11/content_21579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mcorp.mofcom.gov.cn/zsmbgacommon/zsmbga_innerCorp_hk_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54F4-F45F-42C3-8A02-66C337FA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Ho Pun</dc:creator>
  <cp:keywords/>
  <dc:description/>
  <cp:lastModifiedBy>WONG, Chi Leung</cp:lastModifiedBy>
  <cp:revision>5</cp:revision>
  <cp:lastPrinted>2023-06-05T07:01:00Z</cp:lastPrinted>
  <dcterms:created xsi:type="dcterms:W3CDTF">2024-01-09T06:01:00Z</dcterms:created>
  <dcterms:modified xsi:type="dcterms:W3CDTF">2024-01-09T06:09:00Z</dcterms:modified>
</cp:coreProperties>
</file>