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837F" w14:textId="77777777" w:rsidR="009C45AB" w:rsidRPr="00815B1A" w:rsidRDefault="009C45AB" w:rsidP="00057884">
      <w:pPr>
        <w:ind w:rightChars="195" w:right="468"/>
        <w:jc w:val="center"/>
        <w:rPr>
          <w:b/>
          <w:color w:val="FF0000"/>
          <w:shd w:val="clear" w:color="auto" w:fill="FFFFFF" w:themeFill="background1"/>
        </w:rPr>
      </w:pPr>
      <w:r w:rsidRPr="00815B1A">
        <w:rPr>
          <w:rFonts w:eastAsia="標楷體"/>
          <w:b/>
          <w:noProof/>
          <w:color w:val="404040"/>
          <w:sz w:val="28"/>
          <w:szCs w:val="28"/>
          <w:shd w:val="clear" w:color="auto" w:fill="FFFFFF" w:themeFill="background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5A9122E" wp14:editId="7A11B6F5">
                <wp:simplePos x="0" y="0"/>
                <wp:positionH relativeFrom="page">
                  <wp:posOffset>6250675</wp:posOffset>
                </wp:positionH>
                <wp:positionV relativeFrom="paragraph">
                  <wp:posOffset>-226486</wp:posOffset>
                </wp:positionV>
                <wp:extent cx="1112292" cy="266131"/>
                <wp:effectExtent l="0" t="0" r="0" b="63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292" cy="266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46F15" w14:textId="71691CD6" w:rsidR="009C45AB" w:rsidRPr="00E937F6" w:rsidRDefault="009C45AB" w:rsidP="00E937F6">
                            <w:pPr>
                              <w:spacing w:line="260" w:lineRule="exact"/>
                              <w:ind w:right="33"/>
                              <w:jc w:val="right"/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  <w:shd w:val="clear" w:color="auto" w:fill="FFFFFF" w:themeFill="background1"/>
                              </w:rPr>
                            </w:pPr>
                            <w:r w:rsidRPr="00E937F6"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  <w:shd w:val="clear" w:color="auto" w:fill="FFFFFF" w:themeFill="background1"/>
                              </w:rPr>
                              <w:t>附件</w:t>
                            </w:r>
                            <w:r w:rsidRPr="00E937F6">
                              <w:rPr>
                                <w:rFonts w:eastAsia="標楷體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 w:themeFill="background1"/>
                              </w:rPr>
                              <w:t>3.</w:t>
                            </w:r>
                            <w:r w:rsidRPr="00E937F6"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  <w:shd w:val="clear" w:color="auto" w:fill="FFFFFF" w:themeFill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9122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92.2pt;margin-top:-17.85pt;width:87.6pt;height:20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" stroked="f">
                <v:textbox>
                  <w:txbxContent>
                    <w:p w14:paraId="29246F15" w14:textId="71691CD6" w:rsidR="009C45AB" w:rsidRPr="00E937F6" w:rsidRDefault="009C45AB" w:rsidP="00E937F6">
                      <w:pPr>
                        <w:spacing w:line="260" w:lineRule="exact"/>
                        <w:ind w:right="33"/>
                        <w:jc w:val="right"/>
                        <w:rPr>
                          <w:rFonts w:eastAsia="標楷體"/>
                          <w:b/>
                          <w:bCs/>
                          <w:sz w:val="26"/>
                          <w:szCs w:val="26"/>
                          <w:shd w:val="clear" w:color="auto" w:fill="FFFFFF" w:themeFill="background1"/>
                        </w:rPr>
                      </w:pPr>
                      <w:r w:rsidRPr="00E937F6">
                        <w:rPr>
                          <w:rFonts w:eastAsia="標楷體"/>
                          <w:b/>
                          <w:bCs/>
                          <w:sz w:val="26"/>
                          <w:szCs w:val="26"/>
                          <w:shd w:val="clear" w:color="auto" w:fill="FFFFFF" w:themeFill="background1"/>
                        </w:rPr>
                        <w:t>附件</w:t>
                      </w:r>
                      <w:r w:rsidRPr="00E937F6">
                        <w:rPr>
                          <w:rFonts w:eastAsia="標楷體" w:hint="eastAsia"/>
                          <w:b/>
                          <w:bCs/>
                          <w:sz w:val="26"/>
                          <w:szCs w:val="26"/>
                          <w:shd w:val="clear" w:color="auto" w:fill="FFFFFF" w:themeFill="background1"/>
                        </w:rPr>
                        <w:t>3.</w:t>
                      </w:r>
                      <w:r w:rsidRPr="00E937F6">
                        <w:rPr>
                          <w:rFonts w:eastAsia="標楷體"/>
                          <w:b/>
                          <w:bCs/>
                          <w:sz w:val="26"/>
                          <w:szCs w:val="26"/>
                          <w:shd w:val="clear" w:color="auto" w:fill="FFFFFF" w:themeFill="background1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E46E7C" w14:textId="77777777" w:rsidR="009C45AB" w:rsidRPr="00815B1A" w:rsidRDefault="009C45AB" w:rsidP="00E937F6">
      <w:pPr>
        <w:spacing w:line="400" w:lineRule="exact"/>
        <w:ind w:rightChars="-177" w:right="-425"/>
        <w:jc w:val="center"/>
        <w:rPr>
          <w:rFonts w:eastAsia="標楷體"/>
          <w:b/>
          <w:sz w:val="28"/>
          <w:szCs w:val="28"/>
          <w:shd w:val="clear" w:color="auto" w:fill="FFFFFF" w:themeFill="background1"/>
        </w:rPr>
      </w:pPr>
      <w:r w:rsidRPr="00815B1A">
        <w:rPr>
          <w:rFonts w:eastAsia="標楷體"/>
          <w:b/>
          <w:sz w:val="28"/>
          <w:szCs w:val="28"/>
          <w:shd w:val="clear" w:color="auto" w:fill="FFFFFF" w:themeFill="background1"/>
        </w:rPr>
        <w:t>獲豁免成本分攤的</w:t>
      </w:r>
      <w:r w:rsidRPr="00815B1A">
        <w:rPr>
          <w:rFonts w:eastAsia="標楷體"/>
          <w:b/>
          <w:sz w:val="28"/>
          <w:szCs w:val="28"/>
          <w:shd w:val="clear" w:color="auto" w:fill="FFFFFF" w:themeFill="background1"/>
          <w:lang w:eastAsia="zh-HK"/>
        </w:rPr>
        <w:t>政府基金／</w:t>
      </w:r>
      <w:r w:rsidRPr="00815B1A">
        <w:rPr>
          <w:rFonts w:eastAsia="標楷體"/>
          <w:b/>
          <w:sz w:val="28"/>
          <w:szCs w:val="28"/>
          <w:shd w:val="clear" w:color="auto" w:fill="FFFFFF" w:themeFill="background1"/>
        </w:rPr>
        <w:t>資助計劃年度報表</w:t>
      </w:r>
    </w:p>
    <w:p w14:paraId="446F7299" w14:textId="77777777" w:rsidR="009C45AB" w:rsidRPr="00815B1A" w:rsidRDefault="009C45AB" w:rsidP="00E937F6">
      <w:pPr>
        <w:spacing w:line="320" w:lineRule="exact"/>
        <w:ind w:right="-426"/>
        <w:jc w:val="center"/>
        <w:rPr>
          <w:rFonts w:eastAsia="標楷體"/>
          <w:b/>
          <w:color w:val="404040"/>
          <w:shd w:val="clear" w:color="auto" w:fill="FFFFFF" w:themeFill="background1"/>
        </w:rPr>
      </w:pPr>
      <w:r w:rsidRPr="00815B1A">
        <w:rPr>
          <w:rFonts w:eastAsia="標楷體"/>
          <w:color w:val="000000" w:themeColor="text1"/>
          <w:shd w:val="clear" w:color="auto" w:fill="FFFFFF" w:themeFill="background1"/>
          <w:lang w:eastAsia="zh-HK"/>
        </w:rPr>
        <w:t>（機構在提交周年財務報告時，須一併提交此報表給社署）</w:t>
      </w:r>
    </w:p>
    <w:p w14:paraId="028C3279" w14:textId="3D372021" w:rsidR="009C45AB" w:rsidRPr="00815B1A" w:rsidRDefault="009C45AB" w:rsidP="00E937F6">
      <w:pPr>
        <w:spacing w:line="400" w:lineRule="exact"/>
        <w:ind w:leftChars="-177" w:left="-425" w:rightChars="-177" w:right="-425"/>
        <w:jc w:val="center"/>
        <w:rPr>
          <w:rFonts w:eastAsia="標楷體"/>
          <w:b/>
          <w:sz w:val="28"/>
          <w:szCs w:val="28"/>
          <w:shd w:val="clear" w:color="auto" w:fill="FFFFFF" w:themeFill="background1"/>
          <w:lang w:eastAsia="zh-HK"/>
        </w:rPr>
      </w:pPr>
      <w:r w:rsidRPr="00815B1A">
        <w:rPr>
          <w:rFonts w:eastAsia="標楷體"/>
          <w:kern w:val="0"/>
          <w:sz w:val="28"/>
          <w:szCs w:val="28"/>
          <w:shd w:val="clear" w:color="auto" w:fill="FFFFFF" w:themeFill="background1"/>
        </w:rPr>
        <w:t>（</w:t>
      </w:r>
      <w:r w:rsidRPr="00815B1A">
        <w:rPr>
          <w:rFonts w:eastAsia="標楷體"/>
          <w:b/>
          <w:bCs/>
          <w:kern w:val="0"/>
          <w:sz w:val="28"/>
          <w:szCs w:val="28"/>
          <w:shd w:val="clear" w:color="auto" w:fill="FFFFFF" w:themeFill="background1"/>
        </w:rPr>
        <w:t>20</w:t>
      </w:r>
      <w:r w:rsidR="0005248E">
        <w:rPr>
          <w:rFonts w:eastAsia="標楷體"/>
          <w:b/>
          <w:bCs/>
          <w:kern w:val="0"/>
          <w:sz w:val="28"/>
          <w:szCs w:val="28"/>
          <w:shd w:val="clear" w:color="auto" w:fill="FFFFFF" w:themeFill="background1"/>
        </w:rPr>
        <w:t>25</w:t>
      </w:r>
      <w:r w:rsidRPr="00815B1A">
        <w:rPr>
          <w:rFonts w:eastAsia="標楷體"/>
          <w:kern w:val="0"/>
          <w:sz w:val="28"/>
          <w:szCs w:val="28"/>
          <w:shd w:val="clear" w:color="auto" w:fill="FFFFFF" w:themeFill="background1"/>
        </w:rPr>
        <w:t>年</w:t>
      </w:r>
      <w:r w:rsidRPr="00815B1A">
        <w:rPr>
          <w:rFonts w:eastAsia="標楷體"/>
          <w:b/>
          <w:bCs/>
          <w:kern w:val="0"/>
          <w:sz w:val="28"/>
          <w:szCs w:val="28"/>
          <w:shd w:val="clear" w:color="auto" w:fill="FFFFFF" w:themeFill="background1"/>
        </w:rPr>
        <w:t>4</w:t>
      </w:r>
      <w:r w:rsidRPr="00815B1A">
        <w:rPr>
          <w:rFonts w:eastAsia="標楷體"/>
          <w:kern w:val="0"/>
          <w:sz w:val="28"/>
          <w:szCs w:val="28"/>
          <w:shd w:val="clear" w:color="auto" w:fill="FFFFFF" w:themeFill="background1"/>
        </w:rPr>
        <w:t>月</w:t>
      </w:r>
      <w:r w:rsidRPr="00815B1A">
        <w:rPr>
          <w:rFonts w:eastAsia="標楷體"/>
          <w:b/>
          <w:bCs/>
          <w:kern w:val="0"/>
          <w:sz w:val="28"/>
          <w:szCs w:val="28"/>
          <w:shd w:val="clear" w:color="auto" w:fill="FFFFFF" w:themeFill="background1"/>
        </w:rPr>
        <w:t>1</w:t>
      </w:r>
      <w:r w:rsidRPr="00815B1A">
        <w:rPr>
          <w:rFonts w:eastAsia="標楷體"/>
          <w:kern w:val="0"/>
          <w:sz w:val="28"/>
          <w:szCs w:val="28"/>
          <w:shd w:val="clear" w:color="auto" w:fill="FFFFFF" w:themeFill="background1"/>
        </w:rPr>
        <w:t>日至</w:t>
      </w:r>
      <w:r w:rsidRPr="00815B1A">
        <w:rPr>
          <w:rFonts w:eastAsia="標楷體"/>
          <w:b/>
          <w:bCs/>
          <w:kern w:val="0"/>
          <w:sz w:val="28"/>
          <w:szCs w:val="28"/>
          <w:shd w:val="clear" w:color="auto" w:fill="FFFFFF" w:themeFill="background1"/>
        </w:rPr>
        <w:t>20</w:t>
      </w:r>
      <w:r w:rsidR="0005248E">
        <w:rPr>
          <w:rFonts w:eastAsia="標楷體"/>
          <w:b/>
          <w:bCs/>
          <w:kern w:val="0"/>
          <w:sz w:val="28"/>
          <w:szCs w:val="28"/>
          <w:shd w:val="clear" w:color="auto" w:fill="FFFFFF" w:themeFill="background1"/>
        </w:rPr>
        <w:t>26</w:t>
      </w:r>
      <w:r w:rsidRPr="00815B1A">
        <w:rPr>
          <w:rFonts w:eastAsia="標楷體"/>
          <w:kern w:val="0"/>
          <w:sz w:val="28"/>
          <w:szCs w:val="28"/>
          <w:shd w:val="clear" w:color="auto" w:fill="FFFFFF" w:themeFill="background1"/>
        </w:rPr>
        <w:t>年</w:t>
      </w:r>
      <w:r w:rsidRPr="00815B1A">
        <w:rPr>
          <w:rFonts w:eastAsia="標楷體"/>
          <w:b/>
          <w:bCs/>
          <w:kern w:val="0"/>
          <w:sz w:val="28"/>
          <w:szCs w:val="28"/>
          <w:shd w:val="clear" w:color="auto" w:fill="FFFFFF" w:themeFill="background1"/>
        </w:rPr>
        <w:t>3</w:t>
      </w:r>
      <w:r w:rsidRPr="00815B1A">
        <w:rPr>
          <w:rFonts w:eastAsia="標楷體"/>
          <w:kern w:val="0"/>
          <w:sz w:val="28"/>
          <w:szCs w:val="28"/>
          <w:shd w:val="clear" w:color="auto" w:fill="FFFFFF" w:themeFill="background1"/>
        </w:rPr>
        <w:t>月</w:t>
      </w:r>
      <w:r w:rsidRPr="00815B1A">
        <w:rPr>
          <w:rFonts w:eastAsia="標楷體"/>
          <w:b/>
          <w:bCs/>
          <w:kern w:val="0"/>
          <w:sz w:val="28"/>
          <w:szCs w:val="28"/>
          <w:shd w:val="clear" w:color="auto" w:fill="FFFFFF" w:themeFill="background1"/>
        </w:rPr>
        <w:t>31</w:t>
      </w:r>
      <w:r w:rsidRPr="00815B1A">
        <w:rPr>
          <w:rFonts w:eastAsia="標楷體"/>
          <w:kern w:val="0"/>
          <w:sz w:val="28"/>
          <w:szCs w:val="28"/>
          <w:shd w:val="clear" w:color="auto" w:fill="FFFFFF" w:themeFill="background1"/>
        </w:rPr>
        <w:t>日）</w:t>
      </w:r>
    </w:p>
    <w:p w14:paraId="57790C18" w14:textId="77777777" w:rsidR="009C45AB" w:rsidRPr="00815B1A" w:rsidRDefault="009C45AB" w:rsidP="001E7212">
      <w:pPr>
        <w:spacing w:beforeLines="100" w:before="360" w:line="320" w:lineRule="exact"/>
        <w:ind w:rightChars="195" w:right="468"/>
        <w:jc w:val="center"/>
        <w:rPr>
          <w:rFonts w:eastAsia="標楷體"/>
          <w:b/>
          <w:sz w:val="28"/>
          <w:szCs w:val="28"/>
          <w:shd w:val="clear" w:color="auto" w:fill="FFFFFF" w:themeFill="background1"/>
        </w:rPr>
      </w:pPr>
      <w:r w:rsidRPr="00815B1A">
        <w:rPr>
          <w:rFonts w:eastAsia="標楷體"/>
          <w:b/>
          <w:sz w:val="28"/>
          <w:szCs w:val="28"/>
          <w:shd w:val="clear" w:color="auto" w:fill="FFFFFF" w:themeFill="background1"/>
        </w:rPr>
        <w:t>非政府機構名稱：</w:t>
      </w:r>
      <w:r w:rsidRPr="00815B1A">
        <w:rPr>
          <w:rFonts w:eastAsia="標楷體"/>
          <w:b/>
          <w:sz w:val="28"/>
          <w:szCs w:val="28"/>
          <w:shd w:val="clear" w:color="auto" w:fill="FFFFFF" w:themeFill="background1"/>
        </w:rPr>
        <w:t>_________________________________</w:t>
      </w:r>
    </w:p>
    <w:p w14:paraId="59D1E124" w14:textId="77777777" w:rsidR="009C45AB" w:rsidRPr="00815B1A" w:rsidRDefault="009C45AB" w:rsidP="00495D0B">
      <w:pPr>
        <w:adjustRightInd w:val="0"/>
        <w:snapToGrid w:val="0"/>
        <w:spacing w:beforeLines="50" w:before="180"/>
        <w:jc w:val="both"/>
        <w:rPr>
          <w:rFonts w:eastAsia="標楷體"/>
          <w:sz w:val="26"/>
          <w:szCs w:val="26"/>
          <w:shd w:val="clear" w:color="auto" w:fill="FFFFFF" w:themeFill="background1"/>
        </w:rPr>
      </w:pPr>
    </w:p>
    <w:p w14:paraId="63B70C8D" w14:textId="486FE2FC" w:rsidR="009C45AB" w:rsidRPr="00815B1A" w:rsidRDefault="009C45AB" w:rsidP="009C45AB">
      <w:pPr>
        <w:pStyle w:val="af0"/>
        <w:numPr>
          <w:ilvl w:val="0"/>
          <w:numId w:val="28"/>
        </w:numPr>
        <w:adjustRightInd w:val="0"/>
        <w:snapToGrid w:val="0"/>
        <w:ind w:leftChars="0" w:rightChars="-177" w:right="-425"/>
        <w:jc w:val="both"/>
        <w:rPr>
          <w:rFonts w:eastAsia="標楷體"/>
          <w:sz w:val="26"/>
          <w:szCs w:val="26"/>
          <w:shd w:val="clear" w:color="auto" w:fill="FFFFFF" w:themeFill="background1"/>
        </w:rPr>
      </w:pPr>
      <w:r w:rsidRPr="00815B1A">
        <w:rPr>
          <w:rFonts w:eastAsia="標楷體"/>
          <w:sz w:val="26"/>
          <w:szCs w:val="26"/>
          <w:shd w:val="clear" w:color="auto" w:fill="FFFFFF" w:themeFill="background1"/>
        </w:rPr>
        <w:t>本機構於</w:t>
      </w:r>
      <w:r w:rsidRPr="00815B1A">
        <w:rPr>
          <w:rFonts w:eastAsia="標楷體"/>
          <w:sz w:val="26"/>
          <w:szCs w:val="26"/>
          <w:u w:val="single"/>
          <w:shd w:val="clear" w:color="auto" w:fill="FFFFFF" w:themeFill="background1"/>
        </w:rPr>
        <w:t>20</w:t>
      </w:r>
      <w:r w:rsidR="00B46A31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25</w:t>
      </w:r>
      <w:r w:rsidRPr="00815B1A">
        <w:rPr>
          <w:rFonts w:eastAsia="標楷體"/>
          <w:sz w:val="26"/>
          <w:szCs w:val="26"/>
          <w:u w:val="single"/>
          <w:shd w:val="clear" w:color="auto" w:fill="FFFFFF" w:themeFill="background1"/>
        </w:rPr>
        <w:t>年</w:t>
      </w:r>
      <w:r w:rsidRPr="00815B1A">
        <w:rPr>
          <w:rFonts w:eastAsia="標楷體"/>
          <w:sz w:val="26"/>
          <w:szCs w:val="26"/>
          <w:u w:val="single"/>
          <w:shd w:val="clear" w:color="auto" w:fill="FFFFFF" w:themeFill="background1"/>
        </w:rPr>
        <w:t>4</w:t>
      </w:r>
      <w:r w:rsidRPr="00815B1A">
        <w:rPr>
          <w:rFonts w:eastAsia="標楷體"/>
          <w:sz w:val="26"/>
          <w:szCs w:val="26"/>
          <w:u w:val="single"/>
          <w:shd w:val="clear" w:color="auto" w:fill="FFFFFF" w:themeFill="background1"/>
        </w:rPr>
        <w:t>月</w:t>
      </w:r>
      <w:r w:rsidRPr="00815B1A">
        <w:rPr>
          <w:rFonts w:eastAsia="標楷體"/>
          <w:sz w:val="26"/>
          <w:szCs w:val="26"/>
          <w:u w:val="single"/>
          <w:shd w:val="clear" w:color="auto" w:fill="FFFFFF" w:themeFill="background1"/>
        </w:rPr>
        <w:t>1</w:t>
      </w:r>
      <w:r w:rsidRPr="00815B1A">
        <w:rPr>
          <w:rFonts w:eastAsia="標楷體"/>
          <w:sz w:val="26"/>
          <w:szCs w:val="26"/>
          <w:u w:val="single"/>
          <w:shd w:val="clear" w:color="auto" w:fill="FFFFFF" w:themeFill="background1"/>
        </w:rPr>
        <w:t>日至</w:t>
      </w:r>
      <w:r w:rsidRPr="00815B1A">
        <w:rPr>
          <w:rFonts w:eastAsia="標楷體"/>
          <w:sz w:val="26"/>
          <w:szCs w:val="26"/>
          <w:u w:val="single"/>
          <w:shd w:val="clear" w:color="auto" w:fill="FFFFFF" w:themeFill="background1"/>
        </w:rPr>
        <w:t>20</w:t>
      </w:r>
      <w:r w:rsidR="00B46A31">
        <w:rPr>
          <w:rFonts w:eastAsia="標楷體" w:hint="eastAsia"/>
          <w:sz w:val="26"/>
          <w:szCs w:val="26"/>
          <w:u w:val="single"/>
          <w:shd w:val="clear" w:color="auto" w:fill="FFFFFF" w:themeFill="background1"/>
        </w:rPr>
        <w:t>26</w:t>
      </w:r>
      <w:r w:rsidRPr="00815B1A">
        <w:rPr>
          <w:rFonts w:eastAsia="標楷體"/>
          <w:sz w:val="26"/>
          <w:szCs w:val="26"/>
          <w:u w:val="single"/>
          <w:shd w:val="clear" w:color="auto" w:fill="FFFFFF" w:themeFill="background1"/>
        </w:rPr>
        <w:t>年</w:t>
      </w:r>
      <w:r w:rsidRPr="00815B1A">
        <w:rPr>
          <w:rFonts w:eastAsia="標楷體"/>
          <w:sz w:val="26"/>
          <w:szCs w:val="26"/>
          <w:u w:val="single"/>
          <w:shd w:val="clear" w:color="auto" w:fill="FFFFFF" w:themeFill="background1"/>
        </w:rPr>
        <w:t>3</w:t>
      </w:r>
      <w:r w:rsidRPr="00815B1A">
        <w:rPr>
          <w:rFonts w:eastAsia="標楷體"/>
          <w:sz w:val="26"/>
          <w:szCs w:val="26"/>
          <w:u w:val="single"/>
          <w:shd w:val="clear" w:color="auto" w:fill="FFFFFF" w:themeFill="background1"/>
        </w:rPr>
        <w:t>月</w:t>
      </w:r>
      <w:r w:rsidRPr="00815B1A">
        <w:rPr>
          <w:rFonts w:eastAsia="標楷體"/>
          <w:sz w:val="26"/>
          <w:szCs w:val="26"/>
          <w:u w:val="single"/>
          <w:shd w:val="clear" w:color="auto" w:fill="FFFFFF" w:themeFill="background1"/>
        </w:rPr>
        <w:t>31</w:t>
      </w:r>
      <w:r w:rsidRPr="00815B1A">
        <w:rPr>
          <w:rFonts w:eastAsia="標楷體"/>
          <w:sz w:val="26"/>
          <w:szCs w:val="26"/>
          <w:u w:val="single"/>
          <w:shd w:val="clear" w:color="auto" w:fill="FFFFFF" w:themeFill="background1"/>
        </w:rPr>
        <w:t>日</w:t>
      </w:r>
      <w:r w:rsidRPr="00815B1A">
        <w:rPr>
          <w:rFonts w:eastAsia="標楷體"/>
          <w:sz w:val="26"/>
          <w:szCs w:val="26"/>
          <w:shd w:val="clear" w:color="auto" w:fill="FFFFFF" w:themeFill="background1"/>
        </w:rPr>
        <w:t>使用了部分社會福利署（社署）的</w:t>
      </w:r>
      <w:proofErr w:type="gramStart"/>
      <w:r w:rsidRPr="00815B1A">
        <w:rPr>
          <w:rFonts w:eastAsia="標楷體"/>
          <w:sz w:val="26"/>
          <w:szCs w:val="26"/>
          <w:shd w:val="clear" w:color="auto" w:fill="FFFFFF" w:themeFill="background1"/>
        </w:rPr>
        <w:t>津助資源</w:t>
      </w:r>
      <w:r w:rsidRPr="00815B1A">
        <w:rPr>
          <w:rFonts w:eastAsia="標楷體"/>
          <w:sz w:val="26"/>
          <w:szCs w:val="26"/>
          <w:shd w:val="clear" w:color="auto" w:fill="FFFFFF" w:themeFill="background1"/>
          <w:vertAlign w:val="superscript"/>
        </w:rPr>
        <w:t>註</w:t>
      </w:r>
      <w:proofErr w:type="gramEnd"/>
      <w:r w:rsidRPr="00815B1A">
        <w:rPr>
          <w:rFonts w:eastAsia="標楷體"/>
          <w:sz w:val="26"/>
          <w:szCs w:val="26"/>
          <w:shd w:val="clear" w:color="auto" w:fill="FFFFFF" w:themeFill="background1"/>
          <w:vertAlign w:val="superscript"/>
        </w:rPr>
        <w:t>1</w:t>
      </w:r>
      <w:r w:rsidRPr="00815B1A">
        <w:rPr>
          <w:rFonts w:eastAsia="標楷體"/>
          <w:sz w:val="26"/>
          <w:szCs w:val="26"/>
          <w:shd w:val="clear" w:color="auto" w:fill="FFFFFF" w:themeFill="background1"/>
        </w:rPr>
        <w:t>，推行</w:t>
      </w:r>
      <w:proofErr w:type="gramStart"/>
      <w:r w:rsidRPr="00815B1A">
        <w:rPr>
          <w:rFonts w:eastAsia="標楷體"/>
          <w:sz w:val="26"/>
          <w:szCs w:val="26"/>
          <w:shd w:val="clear" w:color="auto" w:fill="FFFFFF" w:themeFill="background1"/>
        </w:rPr>
        <w:t>下表獲豁免</w:t>
      </w:r>
      <w:proofErr w:type="gramEnd"/>
      <w:r w:rsidRPr="00815B1A">
        <w:rPr>
          <w:rFonts w:eastAsia="標楷體"/>
          <w:sz w:val="26"/>
          <w:szCs w:val="26"/>
          <w:shd w:val="clear" w:color="auto" w:fill="FFFFFF" w:themeFill="background1"/>
        </w:rPr>
        <w:t>成本分攤的</w:t>
      </w:r>
      <w:r w:rsidRPr="00815B1A">
        <w:rPr>
          <w:rFonts w:eastAsia="標楷體"/>
          <w:bCs/>
          <w:sz w:val="26"/>
          <w:szCs w:val="26"/>
          <w:shd w:val="clear" w:color="auto" w:fill="FFFFFF" w:themeFill="background1"/>
          <w:lang w:eastAsia="zh-HK"/>
        </w:rPr>
        <w:t>政府基金／</w:t>
      </w:r>
      <w:r w:rsidRPr="00815B1A">
        <w:rPr>
          <w:rFonts w:eastAsia="標楷體"/>
          <w:sz w:val="26"/>
          <w:szCs w:val="26"/>
          <w:shd w:val="clear" w:color="auto" w:fill="FFFFFF" w:themeFill="background1"/>
        </w:rPr>
        <w:t>資助計劃</w:t>
      </w:r>
      <w:r w:rsidR="00A81279" w:rsidRPr="00815B1A">
        <w:rPr>
          <w:rFonts w:eastAsia="標楷體"/>
          <w:sz w:val="26"/>
          <w:szCs w:val="26"/>
          <w:shd w:val="clear" w:color="auto" w:fill="FFFFFF" w:themeFill="background1"/>
        </w:rPr>
        <w:t>資助</w:t>
      </w:r>
      <w:r w:rsidRPr="00815B1A">
        <w:rPr>
          <w:rFonts w:eastAsia="標楷體"/>
          <w:sz w:val="26"/>
          <w:szCs w:val="26"/>
          <w:shd w:val="clear" w:color="auto" w:fill="FFFFFF" w:themeFill="background1"/>
        </w:rPr>
        <w:t>的服務</w:t>
      </w:r>
      <w:r w:rsidRPr="00815B1A">
        <w:rPr>
          <w:rFonts w:eastAsia="標楷體"/>
          <w:sz w:val="26"/>
          <w:szCs w:val="26"/>
          <w:shd w:val="clear" w:color="auto" w:fill="FFFFFF" w:themeFill="background1"/>
          <w:lang w:eastAsia="zh-HK"/>
        </w:rPr>
        <w:t>／項目</w:t>
      </w:r>
      <w:proofErr w:type="gramStart"/>
      <w:r w:rsidRPr="00BB0BCB">
        <w:rPr>
          <w:rFonts w:eastAsia="標楷體"/>
          <w:sz w:val="26"/>
          <w:szCs w:val="26"/>
          <w:shd w:val="clear" w:color="auto" w:fill="FFFFFF" w:themeFill="background1"/>
          <w:vertAlign w:val="superscript"/>
        </w:rPr>
        <w:t>註</w:t>
      </w:r>
      <w:proofErr w:type="gramEnd"/>
      <w:r w:rsidRPr="00BB0BCB">
        <w:rPr>
          <w:rFonts w:eastAsia="標楷體"/>
          <w:sz w:val="26"/>
          <w:szCs w:val="26"/>
          <w:shd w:val="clear" w:color="auto" w:fill="FFFFFF" w:themeFill="background1"/>
          <w:vertAlign w:val="superscript"/>
        </w:rPr>
        <w:t>2</w:t>
      </w:r>
      <w:r w:rsidRPr="00815B1A">
        <w:rPr>
          <w:rFonts w:eastAsia="標楷體"/>
          <w:sz w:val="26"/>
          <w:szCs w:val="26"/>
          <w:shd w:val="clear" w:color="auto" w:fill="FFFFFF" w:themeFill="background1"/>
        </w:rPr>
        <w:t>。</w:t>
      </w:r>
    </w:p>
    <w:p w14:paraId="00695B56" w14:textId="77777777" w:rsidR="009C45AB" w:rsidRPr="00815B1A" w:rsidRDefault="009C45AB" w:rsidP="002D35E2">
      <w:pPr>
        <w:adjustRightInd w:val="0"/>
        <w:snapToGrid w:val="0"/>
        <w:jc w:val="both"/>
        <w:rPr>
          <w:rFonts w:eastAsia="標楷體"/>
          <w:sz w:val="26"/>
          <w:szCs w:val="26"/>
          <w:shd w:val="clear" w:color="auto" w:fill="FFFFFF" w:themeFill="background1"/>
        </w:rPr>
      </w:pPr>
    </w:p>
    <w:tbl>
      <w:tblPr>
        <w:tblStyle w:val="af2"/>
        <w:tblW w:w="11058" w:type="dxa"/>
        <w:tblInd w:w="-5" w:type="dxa"/>
        <w:tblLook w:val="04A0" w:firstRow="1" w:lastRow="0" w:firstColumn="1" w:lastColumn="0" w:noHBand="0" w:noVBand="1"/>
      </w:tblPr>
      <w:tblGrid>
        <w:gridCol w:w="756"/>
        <w:gridCol w:w="3290"/>
        <w:gridCol w:w="2758"/>
        <w:gridCol w:w="1959"/>
        <w:gridCol w:w="2295"/>
      </w:tblGrid>
      <w:tr w:rsidR="009C45AB" w:rsidRPr="00815B1A" w14:paraId="2904788C" w14:textId="77777777" w:rsidTr="00355B0E">
        <w:tc>
          <w:tcPr>
            <w:tcW w:w="756" w:type="dxa"/>
          </w:tcPr>
          <w:p w14:paraId="64E1AB1C" w14:textId="77777777" w:rsidR="009C45AB" w:rsidRPr="00815B1A" w:rsidRDefault="009C45AB" w:rsidP="00915E9B">
            <w:pPr>
              <w:tabs>
                <w:tab w:val="left" w:pos="5954"/>
              </w:tabs>
              <w:jc w:val="center"/>
              <w:rPr>
                <w:rFonts w:eastAsia="標楷體"/>
                <w:b/>
                <w:sz w:val="26"/>
                <w:szCs w:val="26"/>
                <w:shd w:val="clear" w:color="auto" w:fill="FFFFFF" w:themeFill="background1"/>
              </w:rPr>
            </w:pPr>
            <w:r w:rsidRPr="00815B1A">
              <w:rPr>
                <w:rFonts w:eastAsia="標楷體"/>
                <w:b/>
                <w:sz w:val="26"/>
                <w:szCs w:val="26"/>
                <w:shd w:val="clear" w:color="auto" w:fill="FFFFFF" w:themeFill="background1"/>
                <w:lang w:eastAsia="zh-HK"/>
              </w:rPr>
              <w:t>序號</w:t>
            </w:r>
          </w:p>
        </w:tc>
        <w:tc>
          <w:tcPr>
            <w:tcW w:w="3290" w:type="dxa"/>
          </w:tcPr>
          <w:p w14:paraId="406E4C35" w14:textId="77777777" w:rsidR="009C45AB" w:rsidRPr="00815B1A" w:rsidRDefault="009C45AB" w:rsidP="002D35E2">
            <w:pPr>
              <w:tabs>
                <w:tab w:val="left" w:pos="5954"/>
              </w:tabs>
              <w:jc w:val="center"/>
              <w:rPr>
                <w:rFonts w:eastAsia="標楷體"/>
                <w:b/>
                <w:sz w:val="26"/>
                <w:szCs w:val="26"/>
                <w:shd w:val="clear" w:color="auto" w:fill="FFFFFF" w:themeFill="background1"/>
              </w:rPr>
            </w:pPr>
            <w:r w:rsidRPr="00815B1A">
              <w:rPr>
                <w:rFonts w:eastAsia="標楷體"/>
                <w:b/>
                <w:sz w:val="26"/>
                <w:szCs w:val="26"/>
                <w:shd w:val="clear" w:color="auto" w:fill="FFFFFF" w:themeFill="background1"/>
                <w:lang w:eastAsia="zh-HK"/>
              </w:rPr>
              <w:t>政府基金／資助計劃</w:t>
            </w:r>
            <w:r w:rsidRPr="00BB0BCB"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  <w:t>註</w:t>
            </w:r>
            <w:r w:rsidRPr="00815B1A"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  <w:t>3</w:t>
            </w:r>
          </w:p>
        </w:tc>
        <w:tc>
          <w:tcPr>
            <w:tcW w:w="2758" w:type="dxa"/>
          </w:tcPr>
          <w:p w14:paraId="626E58DB" w14:textId="77777777" w:rsidR="009C45AB" w:rsidRPr="00815B1A" w:rsidRDefault="009C45AB" w:rsidP="00915E9B">
            <w:pPr>
              <w:tabs>
                <w:tab w:val="left" w:pos="5954"/>
              </w:tabs>
              <w:jc w:val="center"/>
              <w:rPr>
                <w:rFonts w:eastAsia="標楷體"/>
                <w:b/>
                <w:strike/>
                <w:sz w:val="26"/>
                <w:szCs w:val="26"/>
                <w:shd w:val="clear" w:color="auto" w:fill="FFFFFF" w:themeFill="background1"/>
              </w:rPr>
            </w:pPr>
            <w:r w:rsidRPr="00815B1A">
              <w:rPr>
                <w:rFonts w:eastAsia="標楷體"/>
                <w:b/>
                <w:sz w:val="26"/>
                <w:szCs w:val="26"/>
                <w:shd w:val="clear" w:color="auto" w:fill="FFFFFF" w:themeFill="background1"/>
                <w:lang w:eastAsia="zh-HK"/>
              </w:rPr>
              <w:t>服務／項目名稱</w:t>
            </w:r>
          </w:p>
        </w:tc>
        <w:tc>
          <w:tcPr>
            <w:tcW w:w="1959" w:type="dxa"/>
          </w:tcPr>
          <w:p w14:paraId="3E53ADF7" w14:textId="77777777" w:rsidR="009C45AB" w:rsidRPr="00815B1A" w:rsidRDefault="009C45AB" w:rsidP="00915E9B">
            <w:pPr>
              <w:tabs>
                <w:tab w:val="left" w:pos="5954"/>
              </w:tabs>
              <w:jc w:val="center"/>
              <w:rPr>
                <w:rFonts w:eastAsia="標楷體"/>
                <w:b/>
                <w:sz w:val="26"/>
                <w:szCs w:val="26"/>
                <w:shd w:val="clear" w:color="auto" w:fill="FFFFFF" w:themeFill="background1"/>
              </w:rPr>
            </w:pPr>
            <w:r w:rsidRPr="00815B1A">
              <w:rPr>
                <w:rFonts w:eastAsia="標楷體"/>
                <w:b/>
                <w:sz w:val="26"/>
                <w:szCs w:val="26"/>
                <w:shd w:val="clear" w:color="auto" w:fill="FFFFFF" w:themeFill="background1"/>
                <w:lang w:eastAsia="zh-HK"/>
              </w:rPr>
              <w:t>推</w:t>
            </w:r>
            <w:r w:rsidRPr="00815B1A">
              <w:rPr>
                <w:rFonts w:eastAsia="標楷體"/>
                <w:b/>
                <w:sz w:val="26"/>
                <w:szCs w:val="26"/>
                <w:shd w:val="clear" w:color="auto" w:fill="FFFFFF" w:themeFill="background1"/>
              </w:rPr>
              <w:t>行時段</w:t>
            </w:r>
            <w:r w:rsidRPr="00BB0BCB"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</w:rPr>
              <w:t> </w:t>
            </w:r>
            <w:r w:rsidRPr="00BB0BCB"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  <w:t>註</w:t>
            </w:r>
            <w:r w:rsidRPr="00BB0BCB"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  <w:t>4</w:t>
            </w:r>
          </w:p>
        </w:tc>
        <w:tc>
          <w:tcPr>
            <w:tcW w:w="2295" w:type="dxa"/>
          </w:tcPr>
          <w:p w14:paraId="21B0ABD3" w14:textId="77777777" w:rsidR="00EA5F2B" w:rsidRDefault="009C45AB" w:rsidP="00EA5F2B">
            <w:pPr>
              <w:tabs>
                <w:tab w:val="left" w:pos="5954"/>
              </w:tabs>
              <w:spacing w:line="300" w:lineRule="exact"/>
              <w:ind w:leftChars="-59" w:left="-100" w:rightChars="-45" w:right="-108" w:hangingChars="16" w:hanging="42"/>
              <w:jc w:val="center"/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</w:pPr>
            <w:r w:rsidRPr="00815B1A"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整個服務／項目的總資助金額</w:t>
            </w:r>
            <w:r w:rsidRPr="00815B1A">
              <w:rPr>
                <w:rFonts w:eastAsia="標楷體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 xml:space="preserve"> </w:t>
            </w:r>
          </w:p>
          <w:p w14:paraId="2B459F7E" w14:textId="2308BFBE" w:rsidR="009C45AB" w:rsidRPr="00815B1A" w:rsidRDefault="009C45AB" w:rsidP="00EA5F2B">
            <w:pPr>
              <w:tabs>
                <w:tab w:val="left" w:pos="5954"/>
              </w:tabs>
              <w:spacing w:line="300" w:lineRule="exact"/>
              <w:ind w:leftChars="-59" w:left="-100" w:rightChars="-45" w:right="-108" w:hangingChars="16" w:hanging="42"/>
              <w:jc w:val="center"/>
              <w:rPr>
                <w:rFonts w:eastAsia="標楷體"/>
                <w:b/>
                <w:sz w:val="26"/>
                <w:szCs w:val="26"/>
                <w:shd w:val="clear" w:color="auto" w:fill="FFFFFF" w:themeFill="background1"/>
                <w:lang w:eastAsia="zh-HK"/>
              </w:rPr>
            </w:pPr>
            <w:r w:rsidRPr="00815B1A">
              <w:rPr>
                <w:rFonts w:eastAsia="標楷體"/>
                <w:b/>
                <w:sz w:val="26"/>
                <w:szCs w:val="26"/>
                <w:shd w:val="clear" w:color="auto" w:fill="FFFFFF" w:themeFill="background1"/>
                <w:lang w:eastAsia="zh-HK"/>
              </w:rPr>
              <w:t>($)</w:t>
            </w:r>
          </w:p>
        </w:tc>
      </w:tr>
      <w:tr w:rsidR="009C45AB" w:rsidRPr="00815B1A" w14:paraId="346992F5" w14:textId="77777777" w:rsidTr="00355B0E">
        <w:tc>
          <w:tcPr>
            <w:tcW w:w="756" w:type="dxa"/>
          </w:tcPr>
          <w:p w14:paraId="2B91492F" w14:textId="77777777" w:rsidR="009C45AB" w:rsidRPr="00815B1A" w:rsidRDefault="009C45AB" w:rsidP="00915E9B">
            <w:pPr>
              <w:jc w:val="center"/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  <w:r w:rsidRPr="00815B1A">
              <w:rPr>
                <w:rFonts w:eastAsia="標楷體"/>
                <w:sz w:val="26"/>
                <w:szCs w:val="26"/>
                <w:shd w:val="clear" w:color="auto" w:fill="FFFFFF" w:themeFill="background1"/>
              </w:rPr>
              <w:t>1.</w:t>
            </w:r>
          </w:p>
        </w:tc>
        <w:sdt>
          <w:sdtPr>
            <w:rPr>
              <w:rFonts w:eastAsia="標楷體"/>
              <w:sz w:val="26"/>
              <w:szCs w:val="26"/>
              <w:shd w:val="clear" w:color="auto" w:fill="FFFFFF" w:themeFill="background1"/>
            </w:rPr>
            <w:id w:val="2095669617"/>
            <w:placeholder>
              <w:docPart w:val="3369709EB04A46ADB80F27058BCC5BE3"/>
            </w:placeholder>
            <w:showingPlcHdr/>
            <w:dropDownList>
              <w:listItem w:value="請選擇一個基金／計劃。"/>
              <w:listItem w:displayText="1. 關愛基金" w:value="1. 關愛基金"/>
              <w:listItem w:displayText="2. 社區投資共享基金" w:value="2. 社區投資共享基金"/>
              <w:listItem w:displayText="3. 平和基金" w:value="3. 平和基金"/>
              <w:listItem w:displayText="4. 青年發展基金" w:value="4. 青年發展基金"/>
              <w:listItem w:displayText="5. 民青局賽馬會青年生涯規劃計劃" w:value="5. 民青局賽馬會青年生涯規劃計劃"/>
              <w:listItem w:displayText="6. 民青局青年歷奇訓練活動資助計劃" w:value="6. 民青局青年歷奇訓練活動資助計劃"/>
              <w:listItem w:displayText="7. 民青局青年正向思維活動資助計劃" w:value="7. 民青局青年正向思維活動資助計劃"/>
              <w:listItem w:displayText="8. 民青局青年內地實習資助計劃" w:value="8. 民青局青年內地實習資助計劃"/>
              <w:listItem w:displayText="9. 青年內地交流資助計劃" w:value="9. 青年內地交流資助計劃"/>
              <w:listItem w:displayText="10. 國際青年交流資助計劃" w:value="10. 國際青年交流資助計劃"/>
              <w:listItem w:displayText="11. 婦女自強基金" w:value="11. 婦女自強基金"/>
              <w:listItem w:displayText="12. 家庭教育推廣計劃" w:value="12. 家庭教育推廣計劃"/>
              <w:listItem w:displayText="13. 公民教育活動資助計劃" w:value="13. 公民教育活動資助計劃"/>
              <w:listItem w:displayText="14. 兒童福祉及發展資助計劃" w:value="14. 兒童福祉及發展資助計劃"/>
              <w:listItem w:displayText="15. 伊利沙伯女皇弱智人士基金" w:value="15. 伊利沙伯女皇弱智人士基金"/>
              <w:listItem w:displayText="16. 成人教育資助計劃" w:value="16. 成人教育資助計劃"/>
              <w:listItem w:displayText="17. 長者學苑發展基金" w:value="17. 長者學苑發展基金"/>
              <w:listItem w:displayText="18. 離院長者綜合支援計劃" w:value="18. 離院長者綜合支援計劃"/>
              <w:listItem w:displayText="19. 康復服務公眾教育／宣傳資助計劃" w:value="19. 康復服務公眾教育／宣傳資助計劃"/>
              <w:listItem w:displayText="20. 展翅青年就業計劃" w:value="20. 展翅青年就業計劃"/>
              <w:listItem w:displayText="21. 多元種族就業計劃" w:value="21. 多元種族就業計劃"/>
              <w:listItem w:displayText="22. 「伙伴倡自強」社區協作計劃" w:value="22. 「伙伴倡自強」社區協作計劃"/>
              <w:listItem w:displayText="23. 鄰里互助計劃" w:value="23. 鄰里互助計劃"/>
              <w:listItem w:displayText="24. 社區參與計劃" w:value="24. 社區參與計劃"/>
              <w:listItem w:displayText="25. 少數族裔人士支援服務中心" w:value="25. 少數族裔人士支援服務中心"/>
              <w:listItem w:displayText="26. 青年發展計劃" w:value="26. 青年發展計劃"/>
              <w:listItem w:displayText="27. 禁毒基金" w:value="27. 禁毒基金"/>
              <w:listItem w:displayText="28. 校本課後學習及支援計劃" w:value="28. 校本課後學習及支援計劃"/>
              <w:listItem w:displayText="29. 資優教育基金" w:value="29. 資優教育基金"/>
              <w:listItem w:displayText="30. 優質教育基金" w:value="30. 優質教育基金"/>
              <w:listItem w:displayText="31. 適應課程" w:value="31. 適應課程"/>
              <w:listItem w:displayText="32. 「全校參與分層支援有自閉症的學生」計劃" w:value="32. 「全校參與分層支援有自閉症的學生」計劃"/>
              <w:listItem w:displayText="33. 資助計劃以支援非政府機構善用空置政府用地" w:value="33. 資助計劃以支援非政府機構善用空置政府用地"/>
              <w:listItem w:displayText="34. 保育歷史建築基金" w:value="34. 保育歷史建築基金"/>
              <w:listItem w:displayText="35. 社會創新及創業發展基金" w:value="35. 社會創新及創業發展基金"/>
              <w:listItem w:displayText="36. 戴麟趾爵士康樂基金" w:value="36. 戴麟趾爵士康樂基金"/>
              <w:listItem w:displayText="37. 支援非政府機構推行過渡性房屋項目的資助計劃" w:value="37. 支援非政府機構推行過渡性房屋項目的資助計劃"/>
              <w:listItem w:displayText="38. 簡約公屋" w:value="38. 簡約公屋"/>
              <w:listItem w:displayText="39. 地區康健中心" w:value="39. 地區康健中心"/>
              <w:listItem w:displayText="40. 愛滋病信託基金" w:value="40. 愛滋病信託基金"/>
              <w:listItem w:displayText="41. 環境及自然保育基金" w:value="41. 環境及自然保育基金"/>
            </w:dropDownList>
          </w:sdtPr>
          <w:sdtEndPr/>
          <w:sdtContent>
            <w:tc>
              <w:tcPr>
                <w:tcW w:w="3290" w:type="dxa"/>
              </w:tcPr>
              <w:p w14:paraId="7FB15DFF" w14:textId="77777777" w:rsidR="009C45AB" w:rsidRPr="00E52263" w:rsidRDefault="009C45AB" w:rsidP="00915E9B">
                <w:pPr>
                  <w:rPr>
                    <w:rFonts w:eastAsia="標楷體"/>
                    <w:sz w:val="26"/>
                    <w:szCs w:val="26"/>
                    <w:shd w:val="clear" w:color="auto" w:fill="FFFFFF" w:themeFill="background1"/>
                  </w:rPr>
                </w:pPr>
                <w:r w:rsidRPr="00E52263">
                  <w:rPr>
                    <w:rStyle w:val="afd"/>
                    <w:rFonts w:eastAsia="標楷體"/>
                    <w:shd w:val="clear" w:color="auto" w:fill="FFFFFF" w:themeFill="background1"/>
                  </w:rPr>
                  <w:t>選擇一個項目。</w:t>
                </w:r>
              </w:p>
            </w:tc>
          </w:sdtContent>
        </w:sdt>
        <w:tc>
          <w:tcPr>
            <w:tcW w:w="2758" w:type="dxa"/>
          </w:tcPr>
          <w:p w14:paraId="526FFC3E" w14:textId="77777777" w:rsidR="009C45AB" w:rsidRPr="00815B1A" w:rsidRDefault="009C45AB" w:rsidP="00915E9B">
            <w:pPr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1959" w:type="dxa"/>
          </w:tcPr>
          <w:p w14:paraId="2D2CB310" w14:textId="77777777" w:rsidR="009C45AB" w:rsidRPr="00815B1A" w:rsidRDefault="009C45AB" w:rsidP="00915E9B">
            <w:pPr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295" w:type="dxa"/>
          </w:tcPr>
          <w:p w14:paraId="26DE2CCE" w14:textId="77777777" w:rsidR="009C45AB" w:rsidRPr="00815B1A" w:rsidRDefault="009C45AB" w:rsidP="00915E9B">
            <w:pPr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9C45AB" w:rsidRPr="00815B1A" w14:paraId="0C5977A3" w14:textId="77777777" w:rsidTr="00355B0E">
        <w:tc>
          <w:tcPr>
            <w:tcW w:w="756" w:type="dxa"/>
          </w:tcPr>
          <w:p w14:paraId="51379CB7" w14:textId="77777777" w:rsidR="009C45AB" w:rsidRPr="00815B1A" w:rsidRDefault="009C45AB" w:rsidP="005161B3">
            <w:pPr>
              <w:jc w:val="center"/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  <w:r w:rsidRPr="00815B1A">
              <w:rPr>
                <w:rFonts w:eastAsia="標楷體"/>
                <w:sz w:val="26"/>
                <w:szCs w:val="26"/>
                <w:shd w:val="clear" w:color="auto" w:fill="FFFFFF" w:themeFill="background1"/>
              </w:rPr>
              <w:t>2.</w:t>
            </w:r>
          </w:p>
        </w:tc>
        <w:sdt>
          <w:sdtPr>
            <w:rPr>
              <w:rFonts w:eastAsia="標楷體"/>
              <w:sz w:val="26"/>
              <w:szCs w:val="26"/>
              <w:shd w:val="clear" w:color="auto" w:fill="FFFFFF" w:themeFill="background1"/>
            </w:rPr>
            <w:id w:val="847752485"/>
            <w:placeholder>
              <w:docPart w:val="7FDC34CB89B64FDC8DB9B771BE934213"/>
            </w:placeholder>
            <w:showingPlcHdr/>
            <w:dropDownList>
              <w:listItem w:value="請選擇一個基金／計劃。"/>
              <w:listItem w:displayText="1. 關愛基金" w:value="1. 關愛基金"/>
              <w:listItem w:displayText="2. 社區投資共享基金" w:value="2. 社區投資共享基金"/>
              <w:listItem w:displayText="3. 平和基金" w:value="3. 平和基金"/>
              <w:listItem w:displayText="4. 青年發展基金" w:value="4. 青年發展基金"/>
              <w:listItem w:displayText="5. 民青局賽馬會青年生涯規劃計劃" w:value="5. 民青局賽馬會青年生涯規劃計劃"/>
              <w:listItem w:displayText="6. 民青局青年歷奇訓練活動資助計劃" w:value="6. 民青局青年歷奇訓練活動資助計劃"/>
              <w:listItem w:displayText="7. 民青局青年正向思維活動資助計劃" w:value="7. 民青局青年正向思維活動資助計劃"/>
              <w:listItem w:displayText="8. 民青局青年內地實習資助計劃" w:value="8. 民青局青年內地實習資助計劃"/>
              <w:listItem w:displayText="9. 青年內地交流資助計劃" w:value="9. 青年內地交流資助計劃"/>
              <w:listItem w:displayText="10. 國際青年交流資助計劃" w:value="10. 國際青年交流資助計劃"/>
              <w:listItem w:displayText="11. 婦女自強基金" w:value="11. 婦女自強基金"/>
              <w:listItem w:displayText="12. 家庭教育推廣計劃" w:value="12. 家庭教育推廣計劃"/>
              <w:listItem w:displayText="13. 公民教育活動資助計劃" w:value="13. 公民教育活動資助計劃"/>
              <w:listItem w:displayText="14. 兒童福祉及發展資助計劃" w:value="14. 兒童福祉及發展資助計劃"/>
              <w:listItem w:displayText="15. 伊利沙伯女皇弱智人士基金" w:value="15. 伊利沙伯女皇弱智人士基金"/>
              <w:listItem w:displayText="16. 成人教育資助計劃" w:value="16. 成人教育資助計劃"/>
              <w:listItem w:displayText="17. 長者學苑發展基金" w:value="17. 長者學苑發展基金"/>
              <w:listItem w:displayText="18. 離院長者綜合支援計劃" w:value="18. 離院長者綜合支援計劃"/>
              <w:listItem w:displayText="19. 康復服務公眾教育／宣傳資助計劃" w:value="19. 康復服務公眾教育／宣傳資助計劃"/>
              <w:listItem w:displayText="20. 展翅青年就業計劃" w:value="20. 展翅青年就業計劃"/>
              <w:listItem w:displayText="21. 多元種族就業計劃" w:value="21. 多元種族就業計劃"/>
              <w:listItem w:displayText="22. 「伙伴倡自強」社區協作計劃" w:value="22. 「伙伴倡自強」社區協作計劃"/>
              <w:listItem w:displayText="23. 鄰里互助計劃" w:value="23. 鄰里互助計劃"/>
              <w:listItem w:displayText="24. 社區參與計劃" w:value="24. 社區參與計劃"/>
              <w:listItem w:displayText="25. 少數族裔人士支援服務中心" w:value="25. 少數族裔人士支援服務中心"/>
              <w:listItem w:displayText="26. 青年發展計劃" w:value="26. 青年發展計劃"/>
              <w:listItem w:displayText="27. 禁毒基金" w:value="27. 禁毒基金"/>
              <w:listItem w:displayText="28. 校本課後學習及支援計劃" w:value="28. 校本課後學習及支援計劃"/>
              <w:listItem w:displayText="29. 資優教育基金" w:value="29. 資優教育基金"/>
              <w:listItem w:displayText="30. 優質教育基金" w:value="30. 優質教育基金"/>
              <w:listItem w:displayText="31. 適應課程" w:value="31. 適應課程"/>
              <w:listItem w:displayText="32. 「全校參與分層支援有自閉症的學生」計劃" w:value="32. 「全校參與分層支援有自閉症的學生」計劃"/>
              <w:listItem w:displayText="33. 資助計劃以支援非政府機構善用空置政府用地" w:value="33. 資助計劃以支援非政府機構善用空置政府用地"/>
              <w:listItem w:displayText="34. 保育歷史建築基金" w:value="34. 保育歷史建築基金"/>
              <w:listItem w:displayText="35. 社會創新及創業發展基金" w:value="35. 社會創新及創業發展基金"/>
              <w:listItem w:displayText="36. 戴麟趾爵士康樂基金" w:value="36. 戴麟趾爵士康樂基金"/>
              <w:listItem w:displayText="37. 支援非政府機構推行過渡性房屋項目的資助計劃" w:value="37. 支援非政府機構推行過渡性房屋項目的資助計劃"/>
              <w:listItem w:displayText="38. 簡約公屋" w:value="38. 簡約公屋"/>
              <w:listItem w:displayText="39. 地區康健中心" w:value="39. 地區康健中心"/>
              <w:listItem w:displayText="40. 愛滋病信託基金" w:value="40. 愛滋病信託基金"/>
              <w:listItem w:displayText="41. 環境及自然保育基金" w:value="41. 環境及自然保育基金"/>
            </w:dropDownList>
          </w:sdtPr>
          <w:sdtEndPr/>
          <w:sdtContent>
            <w:tc>
              <w:tcPr>
                <w:tcW w:w="3290" w:type="dxa"/>
              </w:tcPr>
              <w:p w14:paraId="5D83FEE8" w14:textId="77777777" w:rsidR="009C45AB" w:rsidRPr="00E52263" w:rsidRDefault="009C45AB" w:rsidP="005161B3">
                <w:pPr>
                  <w:rPr>
                    <w:rFonts w:eastAsia="標楷體"/>
                    <w:sz w:val="26"/>
                    <w:szCs w:val="26"/>
                    <w:shd w:val="clear" w:color="auto" w:fill="FFFFFF" w:themeFill="background1"/>
                  </w:rPr>
                </w:pPr>
                <w:r w:rsidRPr="00E52263">
                  <w:rPr>
                    <w:rStyle w:val="afd"/>
                    <w:rFonts w:eastAsia="標楷體"/>
                    <w:shd w:val="clear" w:color="auto" w:fill="FFFFFF" w:themeFill="background1"/>
                  </w:rPr>
                  <w:t>選擇一個項目。</w:t>
                </w:r>
              </w:p>
            </w:tc>
          </w:sdtContent>
        </w:sdt>
        <w:tc>
          <w:tcPr>
            <w:tcW w:w="2758" w:type="dxa"/>
          </w:tcPr>
          <w:p w14:paraId="2BD6EFBC" w14:textId="77777777" w:rsidR="009C45AB" w:rsidRPr="00815B1A" w:rsidRDefault="009C45AB" w:rsidP="005161B3">
            <w:pPr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1959" w:type="dxa"/>
          </w:tcPr>
          <w:p w14:paraId="6FB7D6E3" w14:textId="77777777" w:rsidR="009C45AB" w:rsidRPr="00815B1A" w:rsidRDefault="009C45AB" w:rsidP="005161B3">
            <w:pPr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295" w:type="dxa"/>
          </w:tcPr>
          <w:p w14:paraId="7ABBA943" w14:textId="77777777" w:rsidR="009C45AB" w:rsidRPr="00815B1A" w:rsidRDefault="009C45AB" w:rsidP="005161B3">
            <w:pPr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9C45AB" w:rsidRPr="00815B1A" w14:paraId="778E3068" w14:textId="77777777" w:rsidTr="00355B0E">
        <w:tc>
          <w:tcPr>
            <w:tcW w:w="756" w:type="dxa"/>
          </w:tcPr>
          <w:p w14:paraId="5F4F6B46" w14:textId="77777777" w:rsidR="009C45AB" w:rsidRPr="00815B1A" w:rsidRDefault="009C45AB" w:rsidP="005161B3">
            <w:pPr>
              <w:jc w:val="center"/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  <w:r w:rsidRPr="00815B1A">
              <w:rPr>
                <w:rFonts w:eastAsia="標楷體"/>
                <w:sz w:val="26"/>
                <w:szCs w:val="26"/>
                <w:shd w:val="clear" w:color="auto" w:fill="FFFFFF" w:themeFill="background1"/>
              </w:rPr>
              <w:t>3.</w:t>
            </w:r>
          </w:p>
        </w:tc>
        <w:sdt>
          <w:sdtPr>
            <w:rPr>
              <w:rFonts w:eastAsia="標楷體"/>
              <w:sz w:val="26"/>
              <w:szCs w:val="26"/>
              <w:shd w:val="clear" w:color="auto" w:fill="FFFFFF" w:themeFill="background1"/>
            </w:rPr>
            <w:id w:val="-1705404159"/>
            <w:placeholder>
              <w:docPart w:val="2A9DC8E9CF44457F82CCA4A8E5F8A59F"/>
            </w:placeholder>
            <w:showingPlcHdr/>
            <w:dropDownList>
              <w:listItem w:value="請選擇一個基金／計劃。"/>
              <w:listItem w:displayText="1. 關愛基金" w:value="1. 關愛基金"/>
              <w:listItem w:displayText="2. 社區投資共享基金" w:value="2. 社區投資共享基金"/>
              <w:listItem w:displayText="3. 平和基金" w:value="3. 平和基金"/>
              <w:listItem w:displayText="4. 青年發展基金" w:value="4. 青年發展基金"/>
              <w:listItem w:displayText="5. 民青局賽馬會青年生涯規劃計劃" w:value="5. 民青局賽馬會青年生涯規劃計劃"/>
              <w:listItem w:displayText="6. 民青局青年歷奇訓練活動資助計劃" w:value="6. 民青局青年歷奇訓練活動資助計劃"/>
              <w:listItem w:displayText="7. 民青局青年正向思維活動資助計劃" w:value="7. 民青局青年正向思維活動資助計劃"/>
              <w:listItem w:displayText="8. 民青局青年內地實習資助計劃" w:value="8. 民青局青年內地實習資助計劃"/>
              <w:listItem w:displayText="9. 青年內地交流資助計劃" w:value="9. 青年內地交流資助計劃"/>
              <w:listItem w:displayText="10. 國際青年交流資助計劃" w:value="10. 國際青年交流資助計劃"/>
              <w:listItem w:displayText="11. 婦女自強基金" w:value="11. 婦女自強基金"/>
              <w:listItem w:displayText="12. 家庭教育推廣計劃" w:value="12. 家庭教育推廣計劃"/>
              <w:listItem w:displayText="13. 公民教育活動資助計劃" w:value="13. 公民教育活動資助計劃"/>
              <w:listItem w:displayText="14. 兒童福祉及發展資助計劃" w:value="14. 兒童福祉及發展資助計劃"/>
              <w:listItem w:displayText="15. 伊利沙伯女皇弱智人士基金" w:value="15. 伊利沙伯女皇弱智人士基金"/>
              <w:listItem w:displayText="16. 成人教育資助計劃" w:value="16. 成人教育資助計劃"/>
              <w:listItem w:displayText="17. 長者學苑發展基金" w:value="17. 長者學苑發展基金"/>
              <w:listItem w:displayText="18. 離院長者綜合支援計劃" w:value="18. 離院長者綜合支援計劃"/>
              <w:listItem w:displayText="19. 康復服務公眾教育／宣傳資助計劃" w:value="19. 康復服務公眾教育／宣傳資助計劃"/>
              <w:listItem w:displayText="20. 展翅青年就業計劃" w:value="20. 展翅青年就業計劃"/>
              <w:listItem w:displayText="21. 多元種族就業計劃" w:value="21. 多元種族就業計劃"/>
              <w:listItem w:displayText="22. 「伙伴倡自強」社區協作計劃" w:value="22. 「伙伴倡自強」社區協作計劃"/>
              <w:listItem w:displayText="23. 鄰里互助計劃" w:value="23. 鄰里互助計劃"/>
              <w:listItem w:displayText="24. 社區參與計劃" w:value="24. 社區參與計劃"/>
              <w:listItem w:displayText="25. 少數族裔人士支援服務中心" w:value="25. 少數族裔人士支援服務中心"/>
              <w:listItem w:displayText="26. 青年發展計劃" w:value="26. 青年發展計劃"/>
              <w:listItem w:displayText="27. 禁毒基金" w:value="27. 禁毒基金"/>
              <w:listItem w:displayText="28. 校本課後學習及支援計劃" w:value="28. 校本課後學習及支援計劃"/>
              <w:listItem w:displayText="29. 資優教育基金" w:value="29. 資優教育基金"/>
              <w:listItem w:displayText="30. 優質教育基金" w:value="30. 優質教育基金"/>
              <w:listItem w:displayText="31. 適應課程" w:value="31. 適應課程"/>
              <w:listItem w:displayText="32. 「全校參與分層支援有自閉症的學生」計劃" w:value="32. 「全校參與分層支援有自閉症的學生」計劃"/>
              <w:listItem w:displayText="33. 資助計劃以支援非政府機構善用空置政府用地" w:value="33. 資助計劃以支援非政府機構善用空置政府用地"/>
              <w:listItem w:displayText="34. 保育歷史建築基金" w:value="34. 保育歷史建築基金"/>
              <w:listItem w:displayText="35. 社會創新及創業發展基金" w:value="35. 社會創新及創業發展基金"/>
              <w:listItem w:displayText="36. 戴麟趾爵士康樂基金" w:value="36. 戴麟趾爵士康樂基金"/>
              <w:listItem w:displayText="37. 支援非政府機構推行過渡性房屋項目的資助計劃" w:value="37. 支援非政府機構推行過渡性房屋項目的資助計劃"/>
              <w:listItem w:displayText="38. 簡約公屋" w:value="38. 簡約公屋"/>
              <w:listItem w:displayText="39. 地區康健中心" w:value="39. 地區康健中心"/>
              <w:listItem w:displayText="40. 愛滋病信託基金" w:value="40. 愛滋病信託基金"/>
              <w:listItem w:displayText="41. 環境及自然保育基金" w:value="41. 環境及自然保育基金"/>
            </w:dropDownList>
          </w:sdtPr>
          <w:sdtEndPr/>
          <w:sdtContent>
            <w:tc>
              <w:tcPr>
                <w:tcW w:w="3290" w:type="dxa"/>
              </w:tcPr>
              <w:p w14:paraId="04D34C14" w14:textId="77777777" w:rsidR="009C45AB" w:rsidRPr="00E52263" w:rsidRDefault="009C45AB" w:rsidP="005161B3">
                <w:pPr>
                  <w:rPr>
                    <w:rFonts w:eastAsia="標楷體"/>
                    <w:sz w:val="26"/>
                    <w:szCs w:val="26"/>
                    <w:shd w:val="clear" w:color="auto" w:fill="FFFFFF" w:themeFill="background1"/>
                  </w:rPr>
                </w:pPr>
                <w:r w:rsidRPr="00E52263">
                  <w:rPr>
                    <w:rStyle w:val="afd"/>
                    <w:rFonts w:eastAsia="標楷體"/>
                    <w:shd w:val="clear" w:color="auto" w:fill="FFFFFF" w:themeFill="background1"/>
                  </w:rPr>
                  <w:t>選擇一個項目。</w:t>
                </w:r>
              </w:p>
            </w:tc>
          </w:sdtContent>
        </w:sdt>
        <w:tc>
          <w:tcPr>
            <w:tcW w:w="2758" w:type="dxa"/>
          </w:tcPr>
          <w:p w14:paraId="391A411B" w14:textId="77777777" w:rsidR="009C45AB" w:rsidRPr="00815B1A" w:rsidRDefault="009C45AB" w:rsidP="005161B3">
            <w:pPr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1959" w:type="dxa"/>
          </w:tcPr>
          <w:p w14:paraId="3F40783C" w14:textId="77777777" w:rsidR="009C45AB" w:rsidRPr="00815B1A" w:rsidRDefault="009C45AB" w:rsidP="005161B3">
            <w:pPr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295" w:type="dxa"/>
          </w:tcPr>
          <w:p w14:paraId="27515DF4" w14:textId="77777777" w:rsidR="009C45AB" w:rsidRPr="00815B1A" w:rsidRDefault="009C45AB" w:rsidP="005161B3">
            <w:pPr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9C45AB" w:rsidRPr="00815B1A" w14:paraId="75C1F029" w14:textId="77777777" w:rsidTr="00355B0E">
        <w:tc>
          <w:tcPr>
            <w:tcW w:w="756" w:type="dxa"/>
          </w:tcPr>
          <w:p w14:paraId="24E3ECA9" w14:textId="77777777" w:rsidR="009C45AB" w:rsidRPr="00815B1A" w:rsidRDefault="009C45AB" w:rsidP="005161B3">
            <w:pPr>
              <w:jc w:val="center"/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  <w:r w:rsidRPr="00815B1A">
              <w:rPr>
                <w:rFonts w:eastAsia="標楷體"/>
                <w:sz w:val="26"/>
                <w:szCs w:val="26"/>
                <w:shd w:val="clear" w:color="auto" w:fill="FFFFFF" w:themeFill="background1"/>
              </w:rPr>
              <w:t>4.</w:t>
            </w:r>
          </w:p>
        </w:tc>
        <w:sdt>
          <w:sdtPr>
            <w:rPr>
              <w:rFonts w:eastAsia="標楷體"/>
              <w:sz w:val="26"/>
              <w:szCs w:val="26"/>
              <w:shd w:val="clear" w:color="auto" w:fill="FFFFFF" w:themeFill="background1"/>
            </w:rPr>
            <w:id w:val="217866522"/>
            <w:placeholder>
              <w:docPart w:val="85F1942C251849F69C0A72F4B4F5D254"/>
            </w:placeholder>
            <w:showingPlcHdr/>
            <w:dropDownList>
              <w:listItem w:value="請選擇一個基金／計劃。"/>
              <w:listItem w:displayText="1. 關愛基金" w:value="1. 關愛基金"/>
              <w:listItem w:displayText="2. 社區投資共享基金" w:value="2. 社區投資共享基金"/>
              <w:listItem w:displayText="3. 平和基金" w:value="3. 平和基金"/>
              <w:listItem w:displayText="4. 青年發展基金" w:value="4. 青年發展基金"/>
              <w:listItem w:displayText="5. 民青局賽馬會青年生涯規劃計劃" w:value="5. 民青局賽馬會青年生涯規劃計劃"/>
              <w:listItem w:displayText="6. 民青局青年歷奇訓練活動資助計劃" w:value="6. 民青局青年歷奇訓練活動資助計劃"/>
              <w:listItem w:displayText="7. 民青局青年正向思維活動資助計劃" w:value="7. 民青局青年正向思維活動資助計劃"/>
              <w:listItem w:displayText="8. 民青局青年內地實習資助計劃" w:value="8. 民青局青年內地實習資助計劃"/>
              <w:listItem w:displayText="9. 青年內地交流資助計劃" w:value="9. 青年內地交流資助計劃"/>
              <w:listItem w:displayText="10. 國際青年交流資助計劃" w:value="10. 國際青年交流資助計劃"/>
              <w:listItem w:displayText="11. 婦女自強基金" w:value="11. 婦女自強基金"/>
              <w:listItem w:displayText="12. 家庭教育推廣計劃" w:value="12. 家庭教育推廣計劃"/>
              <w:listItem w:displayText="13. 公民教育活動資助計劃" w:value="13. 公民教育活動資助計劃"/>
              <w:listItem w:displayText="14. 兒童福祉及發展資助計劃" w:value="14. 兒童福祉及發展資助計劃"/>
              <w:listItem w:displayText="15. 伊利沙伯女皇弱智人士基金" w:value="15. 伊利沙伯女皇弱智人士基金"/>
              <w:listItem w:displayText="16. 成人教育資助計劃" w:value="16. 成人教育資助計劃"/>
              <w:listItem w:displayText="17. 長者學苑發展基金" w:value="17. 長者學苑發展基金"/>
              <w:listItem w:displayText="18. 離院長者綜合支援計劃" w:value="18. 離院長者綜合支援計劃"/>
              <w:listItem w:displayText="19. 康復服務公眾教育／宣傳資助計劃" w:value="19. 康復服務公眾教育／宣傳資助計劃"/>
              <w:listItem w:displayText="20. 展翅青年就業計劃" w:value="20. 展翅青年就業計劃"/>
              <w:listItem w:displayText="21. 多元種族就業計劃" w:value="21. 多元種族就業計劃"/>
              <w:listItem w:displayText="22. 「伙伴倡自強」社區協作計劃" w:value="22. 「伙伴倡自強」社區協作計劃"/>
              <w:listItem w:displayText="23. 鄰里互助計劃" w:value="23. 鄰里互助計劃"/>
              <w:listItem w:displayText="24. 社區參與計劃" w:value="24. 社區參與計劃"/>
              <w:listItem w:displayText="25. 少數族裔人士支援服務中心" w:value="25. 少數族裔人士支援服務中心"/>
              <w:listItem w:displayText="26. 青年發展計劃" w:value="26. 青年發展計劃"/>
              <w:listItem w:displayText="27. 禁毒基金" w:value="27. 禁毒基金"/>
              <w:listItem w:displayText="28. 校本課後學習及支援計劃" w:value="28. 校本課後學習及支援計劃"/>
              <w:listItem w:displayText="29. 資優教育基金" w:value="29. 資優教育基金"/>
              <w:listItem w:displayText="30. 優質教育基金" w:value="30. 優質教育基金"/>
              <w:listItem w:displayText="31. 適應課程" w:value="31. 適應課程"/>
              <w:listItem w:displayText="32. 「全校參與分層支援有自閉症的學生」計劃" w:value="32. 「全校參與分層支援有自閉症的學生」計劃"/>
              <w:listItem w:displayText="33. 資助計劃以支援非政府機構善用空置政府用地" w:value="33. 資助計劃以支援非政府機構善用空置政府用地"/>
              <w:listItem w:displayText="34. 保育歷史建築基金" w:value="34. 保育歷史建築基金"/>
              <w:listItem w:displayText="35. 社會創新及創業發展基金" w:value="35. 社會創新及創業發展基金"/>
              <w:listItem w:displayText="36. 戴麟趾爵士康樂基金" w:value="36. 戴麟趾爵士康樂基金"/>
              <w:listItem w:displayText="37. 支援非政府機構推行過渡性房屋項目的資助計劃" w:value="37. 支援非政府機構推行過渡性房屋項目的資助計劃"/>
              <w:listItem w:displayText="38. 簡約公屋" w:value="38. 簡約公屋"/>
              <w:listItem w:displayText="39. 地區康健中心" w:value="39. 地區康健中心"/>
              <w:listItem w:displayText="40. 愛滋病信託基金" w:value="40. 愛滋病信託基金"/>
              <w:listItem w:displayText="41. 環境及自然保育基金" w:value="41. 環境及自然保育基金"/>
            </w:dropDownList>
          </w:sdtPr>
          <w:sdtEndPr/>
          <w:sdtContent>
            <w:tc>
              <w:tcPr>
                <w:tcW w:w="3290" w:type="dxa"/>
              </w:tcPr>
              <w:p w14:paraId="56FAD201" w14:textId="77777777" w:rsidR="009C45AB" w:rsidRPr="00E52263" w:rsidRDefault="009C45AB" w:rsidP="005161B3">
                <w:pPr>
                  <w:rPr>
                    <w:rFonts w:eastAsia="標楷體"/>
                    <w:sz w:val="26"/>
                    <w:szCs w:val="26"/>
                    <w:shd w:val="clear" w:color="auto" w:fill="FFFFFF" w:themeFill="background1"/>
                  </w:rPr>
                </w:pPr>
                <w:r w:rsidRPr="00E52263">
                  <w:rPr>
                    <w:rStyle w:val="afd"/>
                    <w:rFonts w:eastAsia="標楷體"/>
                    <w:shd w:val="clear" w:color="auto" w:fill="FFFFFF" w:themeFill="background1"/>
                  </w:rPr>
                  <w:t>選擇一個項目。</w:t>
                </w:r>
              </w:p>
            </w:tc>
          </w:sdtContent>
        </w:sdt>
        <w:tc>
          <w:tcPr>
            <w:tcW w:w="2758" w:type="dxa"/>
          </w:tcPr>
          <w:p w14:paraId="6F575C8F" w14:textId="77777777" w:rsidR="009C45AB" w:rsidRPr="00815B1A" w:rsidRDefault="009C45AB" w:rsidP="005161B3">
            <w:pPr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1959" w:type="dxa"/>
          </w:tcPr>
          <w:p w14:paraId="0586BEE2" w14:textId="77777777" w:rsidR="009C45AB" w:rsidRPr="00815B1A" w:rsidRDefault="009C45AB" w:rsidP="005161B3">
            <w:pPr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295" w:type="dxa"/>
          </w:tcPr>
          <w:p w14:paraId="1D558AFE" w14:textId="77777777" w:rsidR="009C45AB" w:rsidRPr="00815B1A" w:rsidRDefault="009C45AB" w:rsidP="005161B3">
            <w:pPr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9C45AB" w:rsidRPr="00815B1A" w14:paraId="6E13A4D5" w14:textId="77777777" w:rsidTr="00355B0E">
        <w:tc>
          <w:tcPr>
            <w:tcW w:w="756" w:type="dxa"/>
          </w:tcPr>
          <w:p w14:paraId="2C275672" w14:textId="77777777" w:rsidR="009C45AB" w:rsidRPr="00815B1A" w:rsidRDefault="009C45AB" w:rsidP="005161B3">
            <w:pPr>
              <w:jc w:val="center"/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  <w:r w:rsidRPr="00815B1A">
              <w:rPr>
                <w:rFonts w:eastAsia="標楷體"/>
                <w:sz w:val="26"/>
                <w:szCs w:val="26"/>
                <w:shd w:val="clear" w:color="auto" w:fill="FFFFFF" w:themeFill="background1"/>
              </w:rPr>
              <w:t>5.</w:t>
            </w:r>
          </w:p>
        </w:tc>
        <w:sdt>
          <w:sdtPr>
            <w:rPr>
              <w:rFonts w:eastAsia="標楷體"/>
              <w:sz w:val="26"/>
              <w:szCs w:val="26"/>
              <w:shd w:val="clear" w:color="auto" w:fill="FFFFFF" w:themeFill="background1"/>
            </w:rPr>
            <w:id w:val="1105622385"/>
            <w:placeholder>
              <w:docPart w:val="B1B1491F3E8D4A5AA9A2BAA987CB6AA3"/>
            </w:placeholder>
            <w:showingPlcHdr/>
            <w:dropDownList>
              <w:listItem w:value="請選擇一個基金／計劃。"/>
              <w:listItem w:displayText="1. 關愛基金" w:value="1. 關愛基金"/>
              <w:listItem w:displayText="2. 社區投資共享基金" w:value="2. 社區投資共享基金"/>
              <w:listItem w:displayText="3. 平和基金" w:value="3. 平和基金"/>
              <w:listItem w:displayText="4. 青年發展基金" w:value="4. 青年發展基金"/>
              <w:listItem w:displayText="5. 民青局賽馬會青年生涯規劃計劃" w:value="5. 民青局賽馬會青年生涯規劃計劃"/>
              <w:listItem w:displayText="6. 民青局青年歷奇訓練活動資助計劃" w:value="6. 民青局青年歷奇訓練活動資助計劃"/>
              <w:listItem w:displayText="7. 民青局青年正向思維活動資助計劃" w:value="7. 民青局青年正向思維活動資助計劃"/>
              <w:listItem w:displayText="8. 民青局青年內地實習資助計劃" w:value="8. 民青局青年內地實習資助計劃"/>
              <w:listItem w:displayText="9. 青年內地交流資助計劃" w:value="9. 青年內地交流資助計劃"/>
              <w:listItem w:displayText="10. 國際青年交流資助計劃" w:value="10. 國際青年交流資助計劃"/>
              <w:listItem w:displayText="11. 婦女自強基金" w:value="11. 婦女自強基金"/>
              <w:listItem w:displayText="12. 家庭教育推廣計劃" w:value="12. 家庭教育推廣計劃"/>
              <w:listItem w:displayText="13. 公民教育活動資助計劃" w:value="13. 公民教育活動資助計劃"/>
              <w:listItem w:displayText="14. 兒童福祉及發展資助計劃" w:value="14. 兒童福祉及發展資助計劃"/>
              <w:listItem w:displayText="15. 伊利沙伯女皇弱智人士基金" w:value="15. 伊利沙伯女皇弱智人士基金"/>
              <w:listItem w:displayText="16. 成人教育資助計劃" w:value="16. 成人教育資助計劃"/>
              <w:listItem w:displayText="17. 長者學苑發展基金" w:value="17. 長者學苑發展基金"/>
              <w:listItem w:displayText="18. 離院長者綜合支援計劃" w:value="18. 離院長者綜合支援計劃"/>
              <w:listItem w:displayText="19. 康復服務公眾教育／宣傳資助計劃" w:value="19. 康復服務公眾教育／宣傳資助計劃"/>
              <w:listItem w:displayText="20. 展翅青年就業計劃" w:value="20. 展翅青年就業計劃"/>
              <w:listItem w:displayText="21. 多元種族就業計劃" w:value="21. 多元種族就業計劃"/>
              <w:listItem w:displayText="22. 「伙伴倡自強」社區協作計劃" w:value="22. 「伙伴倡自強」社區協作計劃"/>
              <w:listItem w:displayText="23. 鄰里互助計劃" w:value="23. 鄰里互助計劃"/>
              <w:listItem w:displayText="24. 社區參與計劃" w:value="24. 社區參與計劃"/>
              <w:listItem w:displayText="25. 少數族裔人士支援服務中心" w:value="25. 少數族裔人士支援服務中心"/>
              <w:listItem w:displayText="26. 青年發展計劃" w:value="26. 青年發展計劃"/>
              <w:listItem w:displayText="27. 禁毒基金" w:value="27. 禁毒基金"/>
              <w:listItem w:displayText="28. 校本課後學習及支援計劃" w:value="28. 校本課後學習及支援計劃"/>
              <w:listItem w:displayText="29. 資優教育基金" w:value="29. 資優教育基金"/>
              <w:listItem w:displayText="30. 優質教育基金" w:value="30. 優質教育基金"/>
              <w:listItem w:displayText="31. 適應課程" w:value="31. 適應課程"/>
              <w:listItem w:displayText="32. 「全校參與分層支援有自閉症的學生」計劃" w:value="32. 「全校參與分層支援有自閉症的學生」計劃"/>
              <w:listItem w:displayText="33. 資助計劃以支援非政府機構善用空置政府用地" w:value="33. 資助計劃以支援非政府機構善用空置政府用地"/>
              <w:listItem w:displayText="34. 保育歷史建築基金" w:value="34. 保育歷史建築基金"/>
              <w:listItem w:displayText="35. 社會創新及創業發展基金" w:value="35. 社會創新及創業發展基金"/>
              <w:listItem w:displayText="36. 戴麟趾爵士康樂基金" w:value="36. 戴麟趾爵士康樂基金"/>
              <w:listItem w:displayText="37. 支援非政府機構推行過渡性房屋項目的資助計劃" w:value="37. 支援非政府機構推行過渡性房屋項目的資助計劃"/>
              <w:listItem w:displayText="38. 簡約公屋" w:value="38. 簡約公屋"/>
              <w:listItem w:displayText="39. 地區康健中心" w:value="39. 地區康健中心"/>
              <w:listItem w:displayText="40. 愛滋病信託基金" w:value="40. 愛滋病信託基金"/>
              <w:listItem w:displayText="41. 環境及自然保育基金" w:value="41. 環境及自然保育基金"/>
            </w:dropDownList>
          </w:sdtPr>
          <w:sdtEndPr/>
          <w:sdtContent>
            <w:tc>
              <w:tcPr>
                <w:tcW w:w="3290" w:type="dxa"/>
              </w:tcPr>
              <w:p w14:paraId="7C2C2F7F" w14:textId="77777777" w:rsidR="009C45AB" w:rsidRPr="00E52263" w:rsidRDefault="009C45AB" w:rsidP="005161B3">
                <w:pPr>
                  <w:rPr>
                    <w:rFonts w:eastAsia="標楷體"/>
                    <w:sz w:val="26"/>
                    <w:szCs w:val="26"/>
                    <w:shd w:val="clear" w:color="auto" w:fill="FFFFFF" w:themeFill="background1"/>
                  </w:rPr>
                </w:pPr>
                <w:r w:rsidRPr="00E52263">
                  <w:rPr>
                    <w:rStyle w:val="afd"/>
                    <w:rFonts w:eastAsia="標楷體"/>
                    <w:shd w:val="clear" w:color="auto" w:fill="FFFFFF" w:themeFill="background1"/>
                  </w:rPr>
                  <w:t>選擇一個項目。</w:t>
                </w:r>
              </w:p>
            </w:tc>
          </w:sdtContent>
        </w:sdt>
        <w:tc>
          <w:tcPr>
            <w:tcW w:w="2758" w:type="dxa"/>
          </w:tcPr>
          <w:p w14:paraId="46272468" w14:textId="77777777" w:rsidR="009C45AB" w:rsidRPr="00815B1A" w:rsidRDefault="009C45AB" w:rsidP="005161B3">
            <w:pPr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1959" w:type="dxa"/>
          </w:tcPr>
          <w:p w14:paraId="66AC7AA0" w14:textId="77777777" w:rsidR="009C45AB" w:rsidRPr="00815B1A" w:rsidRDefault="009C45AB" w:rsidP="005161B3">
            <w:pPr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295" w:type="dxa"/>
          </w:tcPr>
          <w:p w14:paraId="01E94BF5" w14:textId="77777777" w:rsidR="009C45AB" w:rsidRPr="00815B1A" w:rsidRDefault="009C45AB" w:rsidP="005161B3">
            <w:pPr>
              <w:rPr>
                <w:rFonts w:eastAsia="標楷體"/>
                <w:sz w:val="26"/>
                <w:szCs w:val="26"/>
                <w:shd w:val="clear" w:color="auto" w:fill="FFFFFF" w:themeFill="background1"/>
              </w:rPr>
            </w:pPr>
          </w:p>
        </w:tc>
      </w:tr>
    </w:tbl>
    <w:p w14:paraId="02A76D61" w14:textId="77777777" w:rsidR="009C45AB" w:rsidRPr="00815B1A" w:rsidRDefault="009C45AB" w:rsidP="00495D0B">
      <w:pPr>
        <w:spacing w:line="280" w:lineRule="exact"/>
        <w:ind w:leftChars="-18" w:left="-43" w:rightChars="-59" w:right="-142"/>
        <w:rPr>
          <w:rFonts w:eastAsia="標楷體"/>
          <w:sz w:val="26"/>
          <w:szCs w:val="26"/>
          <w:shd w:val="clear" w:color="auto" w:fill="FFFFFF" w:themeFill="background1"/>
          <w:lang w:eastAsia="zh-HK"/>
        </w:rPr>
      </w:pPr>
    </w:p>
    <w:tbl>
      <w:tblPr>
        <w:tblStyle w:val="af2"/>
        <w:tblW w:w="11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336"/>
      </w:tblGrid>
      <w:tr w:rsidR="009C45AB" w:rsidRPr="00815B1A" w14:paraId="6E357DA3" w14:textId="77777777" w:rsidTr="00C82561">
        <w:tc>
          <w:tcPr>
            <w:tcW w:w="709" w:type="dxa"/>
            <w:shd w:val="clear" w:color="auto" w:fill="auto"/>
          </w:tcPr>
          <w:p w14:paraId="6C1BDF4D" w14:textId="77777777" w:rsidR="009C45AB" w:rsidRPr="00815B1A" w:rsidRDefault="009C45AB" w:rsidP="00C82561">
            <w:pPr>
              <w:spacing w:line="260" w:lineRule="exact"/>
              <w:ind w:rightChars="-47" w:right="-113"/>
              <w:jc w:val="both"/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</w:pPr>
            <w:proofErr w:type="gramStart"/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註</w:t>
            </w:r>
            <w:proofErr w:type="gramEnd"/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：</w:t>
            </w:r>
            <w:r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1</w:t>
            </w:r>
          </w:p>
        </w:tc>
        <w:tc>
          <w:tcPr>
            <w:tcW w:w="10336" w:type="dxa"/>
            <w:shd w:val="clear" w:color="auto" w:fill="FFFFFF" w:themeFill="background1"/>
          </w:tcPr>
          <w:p w14:paraId="04528E9B" w14:textId="77777777" w:rsidR="009C45AB" w:rsidRPr="00815B1A" w:rsidRDefault="009C45AB" w:rsidP="00C82561">
            <w:pPr>
              <w:spacing w:line="260" w:lineRule="exact"/>
              <w:jc w:val="both"/>
              <w:rPr>
                <w:rFonts w:eastAsia="標楷體"/>
                <w:sz w:val="20"/>
                <w:szCs w:val="20"/>
                <w:shd w:val="clear" w:color="auto" w:fill="FFFFFF" w:themeFill="background1"/>
              </w:rPr>
            </w:pPr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包括整筆撥款</w:t>
            </w:r>
            <w:proofErr w:type="gramStart"/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津助及其他津助</w:t>
            </w:r>
            <w:proofErr w:type="gramEnd"/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資源（例如</w:t>
            </w:r>
            <w:r w:rsidRPr="00815B1A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認可</w:t>
            </w:r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處所</w:t>
            </w:r>
            <w:r w:rsidRPr="00815B1A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的津助</w:t>
            </w:r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等）。</w:t>
            </w:r>
          </w:p>
        </w:tc>
      </w:tr>
      <w:tr w:rsidR="009C45AB" w:rsidRPr="00815B1A" w14:paraId="486725E6" w14:textId="77777777" w:rsidTr="00C82561">
        <w:tc>
          <w:tcPr>
            <w:tcW w:w="709" w:type="dxa"/>
            <w:shd w:val="clear" w:color="auto" w:fill="auto"/>
          </w:tcPr>
          <w:p w14:paraId="1521D24D" w14:textId="77777777" w:rsidR="009C45AB" w:rsidRPr="00815B1A" w:rsidRDefault="009C45AB" w:rsidP="00C82561">
            <w:pPr>
              <w:spacing w:line="260" w:lineRule="exact"/>
              <w:jc w:val="right"/>
              <w:rPr>
                <w:rFonts w:eastAsia="標楷體"/>
                <w:sz w:val="20"/>
                <w:szCs w:val="20"/>
                <w:shd w:val="clear" w:color="auto" w:fill="FFFFFF" w:themeFill="background1"/>
              </w:rPr>
            </w:pPr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2</w:t>
            </w:r>
          </w:p>
        </w:tc>
        <w:tc>
          <w:tcPr>
            <w:tcW w:w="10336" w:type="dxa"/>
            <w:shd w:val="clear" w:color="auto" w:fill="FFFFFF" w:themeFill="background1"/>
          </w:tcPr>
          <w:p w14:paraId="4D8D7FA8" w14:textId="4EA0FC96" w:rsidR="009C45AB" w:rsidRPr="00815B1A" w:rsidRDefault="009C45AB" w:rsidP="00C82561">
            <w:pPr>
              <w:spacing w:line="260" w:lineRule="exact"/>
              <w:jc w:val="both"/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</w:pPr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已在此報表呈報的服務／項目，無須</w:t>
            </w:r>
            <w:r w:rsidR="00BB0BCB" w:rsidRPr="00815B1A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填報</w:t>
            </w:r>
            <w:r w:rsidR="00AD129D" w:rsidRPr="004055B9">
              <w:rPr>
                <w:rFonts w:eastAsia="標楷體" w:hint="eastAsia"/>
                <w:sz w:val="20"/>
                <w:szCs w:val="20"/>
              </w:rPr>
              <w:t>《</w:t>
            </w:r>
            <w:r w:rsidR="00AD129D">
              <w:rPr>
                <w:rFonts w:eastAsia="標楷體" w:hint="eastAsia"/>
                <w:sz w:val="20"/>
                <w:szCs w:val="20"/>
              </w:rPr>
              <w:t>社會福利服務整筆撥款津助手冊</w:t>
            </w:r>
            <w:r w:rsidR="00AD129D" w:rsidRPr="004055B9">
              <w:rPr>
                <w:rFonts w:eastAsia="標楷體" w:hint="eastAsia"/>
                <w:sz w:val="20"/>
                <w:szCs w:val="20"/>
              </w:rPr>
              <w:t>》</w:t>
            </w:r>
            <w:r w:rsidRPr="00815B1A">
              <w:rPr>
                <w:rFonts w:eastAsia="標楷體"/>
                <w:b/>
                <w:bCs/>
                <w:sz w:val="20"/>
                <w:szCs w:val="20"/>
                <w:shd w:val="clear" w:color="auto" w:fill="FFFFFF" w:themeFill="background1"/>
              </w:rPr>
              <w:t>附件</w:t>
            </w:r>
            <w:r w:rsidRPr="00815B1A">
              <w:rPr>
                <w:rFonts w:eastAsia="標楷體"/>
                <w:b/>
                <w:bCs/>
                <w:sz w:val="20"/>
                <w:szCs w:val="20"/>
                <w:shd w:val="clear" w:color="auto" w:fill="FFFFFF" w:themeFill="background1"/>
              </w:rPr>
              <w:t>3.1</w:t>
            </w:r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及</w:t>
            </w:r>
            <w:r w:rsidRPr="00815B1A">
              <w:rPr>
                <w:rFonts w:eastAsia="標楷體"/>
                <w:b/>
                <w:bCs/>
                <w:sz w:val="20"/>
                <w:szCs w:val="20"/>
                <w:shd w:val="clear" w:color="auto" w:fill="FFFFFF" w:themeFill="background1"/>
              </w:rPr>
              <w:t>3.2</w:t>
            </w:r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。</w:t>
            </w:r>
          </w:p>
        </w:tc>
      </w:tr>
      <w:tr w:rsidR="009C45AB" w:rsidRPr="00815B1A" w14:paraId="20E7AA36" w14:textId="77777777" w:rsidTr="00C82561">
        <w:tc>
          <w:tcPr>
            <w:tcW w:w="709" w:type="dxa"/>
            <w:shd w:val="clear" w:color="auto" w:fill="auto"/>
          </w:tcPr>
          <w:p w14:paraId="3825C88A" w14:textId="77777777" w:rsidR="009C45AB" w:rsidRPr="00815B1A" w:rsidRDefault="009C45AB" w:rsidP="00C82561">
            <w:pPr>
              <w:spacing w:line="260" w:lineRule="exact"/>
              <w:jc w:val="right"/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</w:pPr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3</w:t>
            </w:r>
          </w:p>
        </w:tc>
        <w:tc>
          <w:tcPr>
            <w:tcW w:w="10336" w:type="dxa"/>
            <w:shd w:val="clear" w:color="auto" w:fill="FFFFFF" w:themeFill="background1"/>
          </w:tcPr>
          <w:p w14:paraId="1C8B23C3" w14:textId="77777777" w:rsidR="009C45AB" w:rsidRPr="00815B1A" w:rsidRDefault="009C45AB" w:rsidP="00C82561">
            <w:pPr>
              <w:spacing w:line="260" w:lineRule="exact"/>
              <w:jc w:val="both"/>
              <w:rPr>
                <w:rFonts w:eastAsia="標楷體"/>
                <w:sz w:val="20"/>
                <w:szCs w:val="20"/>
                <w:shd w:val="clear" w:color="auto" w:fill="FFFFFF" w:themeFill="background1"/>
              </w:rPr>
            </w:pPr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>請從下拉式選單內選擇政府基金／資助計劃。</w:t>
            </w:r>
          </w:p>
        </w:tc>
      </w:tr>
      <w:tr w:rsidR="009C45AB" w:rsidRPr="00815B1A" w14:paraId="097A86EA" w14:textId="77777777" w:rsidTr="00C82561">
        <w:tc>
          <w:tcPr>
            <w:tcW w:w="709" w:type="dxa"/>
            <w:shd w:val="clear" w:color="auto" w:fill="auto"/>
          </w:tcPr>
          <w:p w14:paraId="7279A032" w14:textId="77777777" w:rsidR="009C45AB" w:rsidRPr="00815B1A" w:rsidRDefault="009C45AB" w:rsidP="00C82561">
            <w:pPr>
              <w:spacing w:line="260" w:lineRule="exact"/>
              <w:jc w:val="right"/>
              <w:rPr>
                <w:rFonts w:eastAsia="標楷體"/>
                <w:sz w:val="26"/>
                <w:szCs w:val="26"/>
                <w:shd w:val="clear" w:color="auto" w:fill="FFFFFF" w:themeFill="background1"/>
                <w:vertAlign w:val="superscript"/>
              </w:rPr>
            </w:pPr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4</w:t>
            </w:r>
          </w:p>
        </w:tc>
        <w:tc>
          <w:tcPr>
            <w:tcW w:w="10336" w:type="dxa"/>
            <w:shd w:val="clear" w:color="auto" w:fill="FFFFFF" w:themeFill="background1"/>
          </w:tcPr>
          <w:p w14:paraId="3F03A26A" w14:textId="77777777" w:rsidR="009C45AB" w:rsidRPr="00815B1A" w:rsidRDefault="009C45AB" w:rsidP="00C82561">
            <w:pPr>
              <w:spacing w:line="260" w:lineRule="exact"/>
              <w:jc w:val="both"/>
              <w:rPr>
                <w:rFonts w:eastAsia="標楷體"/>
                <w:sz w:val="20"/>
                <w:szCs w:val="20"/>
                <w:shd w:val="clear" w:color="auto" w:fill="FFFFFF" w:themeFill="background1"/>
              </w:rPr>
            </w:pPr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請填寫整個服務／項目的起始及完結的年份及月份。</w:t>
            </w:r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>所有於本呈報年度內推行的服務／項目均須填寫，並</w:t>
            </w:r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每年申報直至</w:t>
            </w:r>
            <w:r w:rsidRPr="00E52263">
              <w:rPr>
                <w:rFonts w:eastAsia="標楷體" w:hint="eastAsia"/>
                <w:sz w:val="20"/>
                <w:szCs w:val="20"/>
                <w:shd w:val="clear" w:color="auto" w:fill="FFFFFF" w:themeFill="background1"/>
              </w:rPr>
              <w:t>相關</w:t>
            </w:r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</w:rPr>
              <w:t>服務／項目完成</w:t>
            </w:r>
            <w:r w:rsidRPr="00815B1A">
              <w:rPr>
                <w:rFonts w:eastAsia="標楷體"/>
                <w:sz w:val="20"/>
                <w:szCs w:val="20"/>
                <w:shd w:val="clear" w:color="auto" w:fill="FFFFFF" w:themeFill="background1"/>
                <w:lang w:eastAsia="zh-HK"/>
              </w:rPr>
              <w:t>。</w:t>
            </w:r>
          </w:p>
        </w:tc>
      </w:tr>
    </w:tbl>
    <w:p w14:paraId="3C9680A5" w14:textId="77777777" w:rsidR="009C45AB" w:rsidRPr="00815B1A" w:rsidRDefault="009C45AB" w:rsidP="00495D0B">
      <w:pPr>
        <w:spacing w:line="280" w:lineRule="exact"/>
        <w:ind w:leftChars="-18" w:left="-43" w:rightChars="-59" w:right="-142"/>
        <w:rPr>
          <w:rFonts w:eastAsia="標楷體"/>
          <w:color w:val="0070C0"/>
          <w:sz w:val="20"/>
          <w:szCs w:val="20"/>
          <w:shd w:val="clear" w:color="auto" w:fill="FFFFFF" w:themeFill="background1"/>
          <w:lang w:eastAsia="zh-HK"/>
        </w:rPr>
      </w:pPr>
      <w:r w:rsidRPr="00815B1A">
        <w:rPr>
          <w:rFonts w:eastAsia="標楷體"/>
          <w:sz w:val="20"/>
          <w:szCs w:val="20"/>
          <w:shd w:val="clear" w:color="auto" w:fill="FFFFFF" w:themeFill="background1"/>
          <w:lang w:eastAsia="zh-HK"/>
        </w:rPr>
        <w:t xml:space="preserve">  </w:t>
      </w:r>
    </w:p>
    <w:p w14:paraId="74D21846" w14:textId="77777777" w:rsidR="009C45AB" w:rsidRPr="00815B1A" w:rsidRDefault="009C45AB" w:rsidP="009C45AB">
      <w:pPr>
        <w:pStyle w:val="af0"/>
        <w:numPr>
          <w:ilvl w:val="0"/>
          <w:numId w:val="28"/>
        </w:numPr>
        <w:adjustRightInd w:val="0"/>
        <w:snapToGrid w:val="0"/>
        <w:ind w:leftChars="0"/>
        <w:jc w:val="both"/>
        <w:rPr>
          <w:rFonts w:eastAsia="標楷體"/>
          <w:sz w:val="26"/>
          <w:szCs w:val="26"/>
          <w:shd w:val="clear" w:color="auto" w:fill="FFFFFF" w:themeFill="background1"/>
        </w:rPr>
      </w:pPr>
      <w:r w:rsidRPr="00815B1A">
        <w:rPr>
          <w:rFonts w:eastAsia="標楷體"/>
          <w:sz w:val="26"/>
          <w:szCs w:val="26"/>
          <w:shd w:val="clear" w:color="auto" w:fill="FFFFFF" w:themeFill="background1"/>
        </w:rPr>
        <w:t>本機構在推行</w:t>
      </w:r>
      <w:r w:rsidRPr="00815B1A">
        <w:rPr>
          <w:rFonts w:eastAsia="標楷體"/>
          <w:bCs/>
          <w:color w:val="404040"/>
          <w:sz w:val="26"/>
          <w:szCs w:val="26"/>
          <w:shd w:val="clear" w:color="auto" w:fill="FFFFFF" w:themeFill="background1"/>
          <w:lang w:eastAsia="zh-HK"/>
        </w:rPr>
        <w:t>上</w:t>
      </w:r>
      <w:r w:rsidRPr="00815B1A">
        <w:rPr>
          <w:rFonts w:eastAsia="標楷體" w:hint="eastAsia"/>
          <w:bCs/>
          <w:color w:val="404040"/>
          <w:sz w:val="26"/>
          <w:szCs w:val="26"/>
          <w:shd w:val="clear" w:color="auto" w:fill="FFFFFF" w:themeFill="background1"/>
          <w:lang w:eastAsia="zh-HK"/>
        </w:rPr>
        <w:t>述表列</w:t>
      </w:r>
      <w:r w:rsidRPr="00815B1A">
        <w:rPr>
          <w:rFonts w:eastAsia="標楷體" w:hint="eastAsia"/>
          <w:sz w:val="26"/>
          <w:szCs w:val="26"/>
          <w:shd w:val="clear" w:color="auto" w:fill="FFFFFF" w:themeFill="background1"/>
        </w:rPr>
        <w:t>的</w:t>
      </w:r>
      <w:r w:rsidRPr="00815B1A">
        <w:rPr>
          <w:rFonts w:eastAsia="標楷體"/>
          <w:sz w:val="26"/>
          <w:szCs w:val="26"/>
          <w:shd w:val="clear" w:color="auto" w:fill="FFFFFF" w:themeFill="background1"/>
        </w:rPr>
        <w:t>服務／項目時，已確保相關《津貼及服務協議》（《協議》）服務不受影響，並符合其《協議》的條款及規定，有關服務／項目的服務數據，亦</w:t>
      </w:r>
      <w:r w:rsidRPr="00815B1A">
        <w:rPr>
          <w:rFonts w:eastAsia="標楷體"/>
          <w:b/>
          <w:bCs/>
          <w:sz w:val="26"/>
          <w:szCs w:val="26"/>
          <w:shd w:val="clear" w:color="auto" w:fill="FFFFFF" w:themeFill="background1"/>
        </w:rPr>
        <w:t>不會納入</w:t>
      </w:r>
      <w:proofErr w:type="gramStart"/>
      <w:r w:rsidRPr="00815B1A">
        <w:rPr>
          <w:rFonts w:eastAsia="標楷體"/>
          <w:sz w:val="26"/>
          <w:szCs w:val="26"/>
          <w:shd w:val="clear" w:color="auto" w:fill="FFFFFF" w:themeFill="background1"/>
        </w:rPr>
        <w:t>社署津助或</w:t>
      </w:r>
      <w:proofErr w:type="gramEnd"/>
      <w:r w:rsidRPr="00815B1A">
        <w:rPr>
          <w:rFonts w:eastAsia="標楷體"/>
          <w:sz w:val="26"/>
          <w:szCs w:val="26"/>
          <w:shd w:val="clear" w:color="auto" w:fill="FFFFFF" w:themeFill="background1"/>
        </w:rPr>
        <w:t>資助服務的服務量及服務成效標準，以避免雙重計算服務數據。</w:t>
      </w:r>
    </w:p>
    <w:p w14:paraId="3AFA2992" w14:textId="77777777" w:rsidR="009C45AB" w:rsidRPr="00815B1A" w:rsidRDefault="009C45AB" w:rsidP="003F0744">
      <w:pPr>
        <w:spacing w:line="260" w:lineRule="exact"/>
        <w:ind w:leftChars="-8" w:left="-19"/>
        <w:rPr>
          <w:rFonts w:eastAsia="標楷體"/>
          <w:shd w:val="clear" w:color="auto" w:fill="FFFFFF" w:themeFill="background1"/>
        </w:rPr>
      </w:pPr>
    </w:p>
    <w:p w14:paraId="2A198E7F" w14:textId="77777777" w:rsidR="009C45AB" w:rsidRPr="00815B1A" w:rsidRDefault="009C45AB" w:rsidP="001E7212">
      <w:pPr>
        <w:jc w:val="both"/>
        <w:rPr>
          <w:rFonts w:eastAsia="標楷體"/>
          <w:spacing w:val="-4"/>
          <w:sz w:val="26"/>
          <w:szCs w:val="26"/>
          <w:shd w:val="clear" w:color="auto" w:fill="FFFFFF" w:themeFill="background1"/>
        </w:rPr>
      </w:pPr>
    </w:p>
    <w:tbl>
      <w:tblPr>
        <w:tblStyle w:val="TableNormal11"/>
        <w:tblpPr w:leftFromText="180" w:rightFromText="180" w:vertAnchor="text" w:horzAnchor="margin" w:tblpXSpec="right" w:tblpY="764"/>
        <w:tblW w:w="7560" w:type="dxa"/>
        <w:tblLayout w:type="fixed"/>
        <w:tblLook w:val="01E0" w:firstRow="1" w:lastRow="1" w:firstColumn="1" w:lastColumn="1" w:noHBand="0" w:noVBand="0"/>
      </w:tblPr>
      <w:tblGrid>
        <w:gridCol w:w="3827"/>
        <w:gridCol w:w="350"/>
        <w:gridCol w:w="3383"/>
      </w:tblGrid>
      <w:tr w:rsidR="009C45AB" w:rsidRPr="00815B1A" w14:paraId="51702EC8" w14:textId="77777777" w:rsidTr="007D1006">
        <w:trPr>
          <w:trHeight w:val="348"/>
        </w:trPr>
        <w:tc>
          <w:tcPr>
            <w:tcW w:w="3827" w:type="dxa"/>
            <w:vAlign w:val="bottom"/>
          </w:tcPr>
          <w:p w14:paraId="317C6A6A" w14:textId="77777777" w:rsidR="009C45AB" w:rsidRPr="00815B1A" w:rsidRDefault="009C45AB" w:rsidP="007D1006">
            <w:pPr>
              <w:spacing w:before="40"/>
              <w:ind w:left="1592" w:rightChars="55" w:right="132" w:firstLineChars="152" w:firstLine="396"/>
              <w:jc w:val="right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  <w:r w:rsidRPr="00815B1A">
              <w:rPr>
                <w:rFonts w:ascii="Times New Roman" w:eastAsia="標楷體" w:hAnsi="Times New Roman" w:cs="Times New Roman"/>
                <w:b/>
                <w:color w:val="404040"/>
                <w:sz w:val="26"/>
                <w:szCs w:val="26"/>
                <w:shd w:val="clear" w:color="auto" w:fill="FFFFFF" w:themeFill="background1"/>
                <w:lang w:eastAsia="zh-HK"/>
              </w:rPr>
              <w:t>經確認</w:t>
            </w:r>
          </w:p>
        </w:tc>
        <w:tc>
          <w:tcPr>
            <w:tcW w:w="350" w:type="dxa"/>
            <w:vAlign w:val="bottom"/>
          </w:tcPr>
          <w:p w14:paraId="0D0B3AE7" w14:textId="77777777" w:rsidR="009C45AB" w:rsidRPr="00815B1A" w:rsidRDefault="009C45AB" w:rsidP="007D1006">
            <w:pPr>
              <w:spacing w:before="40"/>
              <w:jc w:val="center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  <w:r w:rsidRPr="00815B1A">
              <w:rPr>
                <w:rFonts w:ascii="Times New Roman" w:eastAsia="標楷體" w:hAnsi="Times New Roman" w:cs="Times New Roman"/>
                <w:b/>
                <w:sz w:val="26"/>
                <w:shd w:val="clear" w:color="auto" w:fill="FFFFFF" w:themeFill="background1"/>
                <w:lang w:val="zh-TW" w:bidi="zh-TW"/>
              </w:rPr>
              <w:t>：</w:t>
            </w:r>
          </w:p>
        </w:tc>
        <w:tc>
          <w:tcPr>
            <w:tcW w:w="3383" w:type="dxa"/>
          </w:tcPr>
          <w:p w14:paraId="02DF73F5" w14:textId="77777777" w:rsidR="009C45AB" w:rsidRPr="00815B1A" w:rsidRDefault="009C45AB" w:rsidP="002D35E2">
            <w:pPr>
              <w:spacing w:line="311" w:lineRule="exact"/>
              <w:jc w:val="right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</w:p>
        </w:tc>
      </w:tr>
      <w:tr w:rsidR="009C45AB" w:rsidRPr="00815B1A" w14:paraId="0587E458" w14:textId="77777777" w:rsidTr="007D1006">
        <w:trPr>
          <w:trHeight w:val="20"/>
        </w:trPr>
        <w:tc>
          <w:tcPr>
            <w:tcW w:w="3827" w:type="dxa"/>
            <w:vAlign w:val="bottom"/>
          </w:tcPr>
          <w:p w14:paraId="57BF9203" w14:textId="77777777" w:rsidR="009C45AB" w:rsidRPr="00815B1A" w:rsidRDefault="009C45AB" w:rsidP="007D1006">
            <w:pPr>
              <w:ind w:left="1592" w:rightChars="55" w:right="132" w:firstLineChars="152" w:firstLine="243"/>
              <w:jc w:val="right"/>
              <w:rPr>
                <w:rFonts w:ascii="Times New Roman" w:eastAsia="標楷體" w:hAnsi="Times New Roman" w:cs="Times New Roman"/>
                <w:b/>
                <w:color w:val="404040"/>
                <w:sz w:val="16"/>
                <w:szCs w:val="16"/>
                <w:shd w:val="clear" w:color="auto" w:fill="FFFFFF" w:themeFill="background1"/>
                <w:lang w:eastAsia="zh-HK"/>
              </w:rPr>
            </w:pPr>
          </w:p>
        </w:tc>
        <w:tc>
          <w:tcPr>
            <w:tcW w:w="350" w:type="dxa"/>
            <w:vAlign w:val="bottom"/>
          </w:tcPr>
          <w:p w14:paraId="6B516863" w14:textId="77777777" w:rsidR="009C45AB" w:rsidRPr="00815B1A" w:rsidRDefault="009C45AB" w:rsidP="007D1006">
            <w:pPr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  <w:shd w:val="clear" w:color="auto" w:fill="FFFFFF" w:themeFill="background1"/>
                <w:lang w:val="zh-TW" w:bidi="zh-TW"/>
              </w:rPr>
            </w:pPr>
          </w:p>
        </w:tc>
        <w:tc>
          <w:tcPr>
            <w:tcW w:w="3383" w:type="dxa"/>
          </w:tcPr>
          <w:p w14:paraId="2D1E7C00" w14:textId="77777777" w:rsidR="009C45AB" w:rsidRPr="00815B1A" w:rsidRDefault="009C45AB" w:rsidP="002D35E2">
            <w:pPr>
              <w:jc w:val="right"/>
              <w:rPr>
                <w:rFonts w:ascii="Times New Roman" w:eastAsia="標楷體" w:hAnsi="Times New Roman" w:cs="Times New Roman"/>
                <w:sz w:val="16"/>
                <w:szCs w:val="16"/>
                <w:shd w:val="clear" w:color="auto" w:fill="FFFFFF" w:themeFill="background1"/>
                <w:lang w:val="zh-TW" w:bidi="zh-TW"/>
              </w:rPr>
            </w:pPr>
          </w:p>
        </w:tc>
      </w:tr>
      <w:tr w:rsidR="009C45AB" w:rsidRPr="00815B1A" w14:paraId="1B8FA0D9" w14:textId="77777777" w:rsidTr="007D1006">
        <w:trPr>
          <w:trHeight w:val="348"/>
        </w:trPr>
        <w:tc>
          <w:tcPr>
            <w:tcW w:w="3827" w:type="dxa"/>
            <w:vAlign w:val="bottom"/>
          </w:tcPr>
          <w:p w14:paraId="494FBD5D" w14:textId="77777777" w:rsidR="009C45AB" w:rsidRPr="00815B1A" w:rsidRDefault="009C45AB" w:rsidP="007D1006">
            <w:pPr>
              <w:spacing w:before="40"/>
              <w:ind w:left="1592" w:rightChars="55" w:right="132" w:firstLineChars="152" w:firstLine="395"/>
              <w:jc w:val="right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  <w:r w:rsidRPr="00815B1A"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eastAsia="zh-TW" w:bidi="zh-TW"/>
              </w:rPr>
              <w:t>簽署</w:t>
            </w:r>
          </w:p>
        </w:tc>
        <w:tc>
          <w:tcPr>
            <w:tcW w:w="350" w:type="dxa"/>
            <w:vAlign w:val="bottom"/>
          </w:tcPr>
          <w:p w14:paraId="132077DF" w14:textId="77777777" w:rsidR="009C45AB" w:rsidRPr="00815B1A" w:rsidRDefault="009C45AB" w:rsidP="007D1006">
            <w:pPr>
              <w:spacing w:before="40"/>
              <w:jc w:val="center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  <w:r w:rsidRPr="00815B1A">
              <w:rPr>
                <w:rFonts w:ascii="Times New Roman" w:eastAsia="標楷體" w:hAnsi="Times New Roman" w:cs="Times New Roman"/>
                <w:w w:val="99"/>
                <w:sz w:val="26"/>
                <w:shd w:val="clear" w:color="auto" w:fill="FFFFFF" w:themeFill="background1"/>
                <w:lang w:val="zh-TW" w:bidi="zh-TW"/>
              </w:rPr>
              <w:t>：</w:t>
            </w:r>
          </w:p>
        </w:tc>
        <w:tc>
          <w:tcPr>
            <w:tcW w:w="3383" w:type="dxa"/>
            <w:tcBorders>
              <w:bottom w:val="single" w:sz="4" w:space="0" w:color="auto"/>
            </w:tcBorders>
          </w:tcPr>
          <w:p w14:paraId="5FA36CBE" w14:textId="77777777" w:rsidR="009C45AB" w:rsidRPr="00815B1A" w:rsidRDefault="009C45AB" w:rsidP="002D35E2">
            <w:pPr>
              <w:spacing w:line="311" w:lineRule="exact"/>
              <w:jc w:val="right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</w:p>
        </w:tc>
      </w:tr>
      <w:tr w:rsidR="009C45AB" w:rsidRPr="00815B1A" w14:paraId="1BEFA48E" w14:textId="77777777" w:rsidTr="007D1006">
        <w:trPr>
          <w:trHeight w:val="441"/>
        </w:trPr>
        <w:tc>
          <w:tcPr>
            <w:tcW w:w="3827" w:type="dxa"/>
            <w:vAlign w:val="bottom"/>
          </w:tcPr>
          <w:p w14:paraId="701A66EB" w14:textId="77777777" w:rsidR="009C45AB" w:rsidRPr="00815B1A" w:rsidRDefault="009C45AB" w:rsidP="007D1006">
            <w:pPr>
              <w:spacing w:before="40"/>
              <w:ind w:left="1592" w:rightChars="55" w:right="132" w:firstLineChars="152" w:firstLine="395"/>
              <w:jc w:val="right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  <w:r w:rsidRPr="00815B1A"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eastAsia="zh-TW" w:bidi="zh-TW"/>
              </w:rPr>
              <w:t>機構</w:t>
            </w:r>
            <w:proofErr w:type="spellStart"/>
            <w:r w:rsidRPr="00815B1A"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  <w:t>主席姓名</w:t>
            </w:r>
            <w:proofErr w:type="spellEnd"/>
          </w:p>
        </w:tc>
        <w:tc>
          <w:tcPr>
            <w:tcW w:w="350" w:type="dxa"/>
            <w:vAlign w:val="bottom"/>
          </w:tcPr>
          <w:p w14:paraId="3FEB2727" w14:textId="77777777" w:rsidR="009C45AB" w:rsidRPr="00815B1A" w:rsidRDefault="009C45AB" w:rsidP="007D1006">
            <w:pPr>
              <w:spacing w:before="40"/>
              <w:jc w:val="center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eastAsia="zh-TW" w:bidi="zh-TW"/>
              </w:rPr>
            </w:pPr>
            <w:r w:rsidRPr="00815B1A">
              <w:rPr>
                <w:rFonts w:ascii="Times New Roman" w:eastAsia="標楷體" w:hAnsi="Times New Roman" w:cs="Times New Roman"/>
                <w:w w:val="99"/>
                <w:sz w:val="26"/>
                <w:shd w:val="clear" w:color="auto" w:fill="FFFFFF" w:themeFill="background1"/>
                <w:lang w:val="zh-TW" w:eastAsia="zh-TW" w:bidi="zh-TW"/>
              </w:rPr>
              <w:t>：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14:paraId="3B49DEA8" w14:textId="77777777" w:rsidR="009C45AB" w:rsidRPr="00815B1A" w:rsidRDefault="009C45AB" w:rsidP="002D35E2">
            <w:pPr>
              <w:spacing w:before="40"/>
              <w:ind w:left="576" w:firstLineChars="152" w:firstLine="395"/>
              <w:jc w:val="right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eastAsia="zh-TW" w:bidi="zh-TW"/>
              </w:rPr>
            </w:pPr>
          </w:p>
        </w:tc>
      </w:tr>
      <w:tr w:rsidR="009C45AB" w:rsidRPr="00815B1A" w14:paraId="7130C7CC" w14:textId="77777777" w:rsidTr="007D1006">
        <w:trPr>
          <w:trHeight w:val="390"/>
        </w:trPr>
        <w:tc>
          <w:tcPr>
            <w:tcW w:w="3827" w:type="dxa"/>
            <w:vAlign w:val="bottom"/>
          </w:tcPr>
          <w:p w14:paraId="5388A70A" w14:textId="77777777" w:rsidR="009C45AB" w:rsidRPr="00815B1A" w:rsidRDefault="009C45AB" w:rsidP="007D1006">
            <w:pPr>
              <w:spacing w:before="40"/>
              <w:ind w:left="1592" w:rightChars="55" w:right="132" w:firstLineChars="152" w:firstLine="395"/>
              <w:jc w:val="right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  <w:r w:rsidRPr="00815B1A"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eastAsia="zh-TW" w:bidi="zh-TW"/>
              </w:rPr>
              <w:t>日期</w:t>
            </w:r>
          </w:p>
        </w:tc>
        <w:tc>
          <w:tcPr>
            <w:tcW w:w="350" w:type="dxa"/>
            <w:vAlign w:val="bottom"/>
          </w:tcPr>
          <w:p w14:paraId="3C7D011A" w14:textId="77777777" w:rsidR="009C45AB" w:rsidRPr="00815B1A" w:rsidRDefault="009C45AB" w:rsidP="007D1006">
            <w:pPr>
              <w:spacing w:before="40"/>
              <w:jc w:val="center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  <w:r w:rsidRPr="00815B1A">
              <w:rPr>
                <w:rFonts w:ascii="Times New Roman" w:eastAsia="標楷體" w:hAnsi="Times New Roman" w:cs="Times New Roman"/>
                <w:w w:val="99"/>
                <w:sz w:val="26"/>
                <w:shd w:val="clear" w:color="auto" w:fill="FFFFFF" w:themeFill="background1"/>
                <w:lang w:val="zh-TW" w:bidi="zh-TW"/>
              </w:rPr>
              <w:t>：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14:paraId="22A00D73" w14:textId="77777777" w:rsidR="009C45AB" w:rsidRPr="00815B1A" w:rsidRDefault="009C45AB" w:rsidP="002D35E2">
            <w:pPr>
              <w:spacing w:line="351" w:lineRule="exact"/>
              <w:ind w:left="576" w:firstLineChars="152" w:firstLine="395"/>
              <w:jc w:val="right"/>
              <w:rPr>
                <w:rFonts w:ascii="Times New Roman" w:eastAsia="標楷體" w:hAnsi="Times New Roman" w:cs="Times New Roman"/>
                <w:sz w:val="26"/>
                <w:shd w:val="clear" w:color="auto" w:fill="FFFFFF" w:themeFill="background1"/>
                <w:lang w:val="zh-TW" w:bidi="zh-TW"/>
              </w:rPr>
            </w:pPr>
          </w:p>
        </w:tc>
      </w:tr>
    </w:tbl>
    <w:p w14:paraId="776DC0D6" w14:textId="77777777" w:rsidR="009C45AB" w:rsidRPr="00815B1A" w:rsidRDefault="009C45AB" w:rsidP="00351FEE">
      <w:pPr>
        <w:spacing w:line="240" w:lineRule="exact"/>
        <w:rPr>
          <w:rFonts w:eastAsia="標楷體"/>
          <w:highlight w:val="yellow"/>
          <w:shd w:val="clear" w:color="auto" w:fill="FFFFFF" w:themeFill="background1"/>
        </w:rPr>
      </w:pPr>
    </w:p>
    <w:p w14:paraId="488BC8F4" w14:textId="77777777" w:rsidR="009C45AB" w:rsidRPr="00815B1A" w:rsidRDefault="009C45AB" w:rsidP="00351FEE">
      <w:pPr>
        <w:spacing w:line="240" w:lineRule="exact"/>
        <w:rPr>
          <w:rFonts w:eastAsia="標楷體"/>
          <w:highlight w:val="yellow"/>
          <w:shd w:val="clear" w:color="auto" w:fill="FFFFFF" w:themeFill="background1"/>
        </w:rPr>
      </w:pPr>
    </w:p>
    <w:p w14:paraId="1EEF293E" w14:textId="66B64BC7" w:rsidR="009B7AB2" w:rsidRPr="00F575E6" w:rsidRDefault="009B7AB2" w:rsidP="00F575E6">
      <w:pPr>
        <w:spacing w:line="320" w:lineRule="exact"/>
        <w:ind w:leftChars="295" w:left="708"/>
        <w:rPr>
          <w:rFonts w:eastAsiaTheme="minorEastAsia"/>
          <w:spacing w:val="20"/>
          <w:sz w:val="26"/>
          <w:szCs w:val="26"/>
        </w:rPr>
      </w:pPr>
    </w:p>
    <w:sectPr w:rsidR="009B7AB2" w:rsidRPr="00F575E6" w:rsidSect="00342FAF">
      <w:footerReference w:type="even" r:id="rId8"/>
      <w:pgSz w:w="11906" w:h="16838" w:code="9"/>
      <w:pgMar w:top="851" w:right="567" w:bottom="851" w:left="425" w:header="0" w:footer="0" w:gutter="0"/>
      <w:pgNumType w:start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953E" w14:textId="77777777" w:rsidR="006A2424" w:rsidRDefault="006A2424" w:rsidP="006C7952">
      <w:r>
        <w:separator/>
      </w:r>
    </w:p>
  </w:endnote>
  <w:endnote w:type="continuationSeparator" w:id="0">
    <w:p w14:paraId="3DB70363" w14:textId="77777777" w:rsidR="006A2424" w:rsidRDefault="006A2424" w:rsidP="006C7952">
      <w:r>
        <w:continuationSeparator/>
      </w:r>
    </w:p>
  </w:endnote>
  <w:endnote w:type="continuationNotice" w:id="1">
    <w:p w14:paraId="5BD26466" w14:textId="77777777" w:rsidR="006A2424" w:rsidRDefault="006A2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EA80" w14:textId="77777777" w:rsidR="009C45AB" w:rsidRDefault="009C45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1C59" w14:textId="77777777" w:rsidR="006A2424" w:rsidRDefault="006A2424" w:rsidP="006C7952">
      <w:r>
        <w:separator/>
      </w:r>
    </w:p>
  </w:footnote>
  <w:footnote w:type="continuationSeparator" w:id="0">
    <w:p w14:paraId="5A84257D" w14:textId="77777777" w:rsidR="006A2424" w:rsidRDefault="006A2424" w:rsidP="006C7952">
      <w:r>
        <w:continuationSeparator/>
      </w:r>
    </w:p>
  </w:footnote>
  <w:footnote w:type="continuationNotice" w:id="1">
    <w:p w14:paraId="64FB71AD" w14:textId="77777777" w:rsidR="006A2424" w:rsidRDefault="006A24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DF3"/>
    <w:multiLevelType w:val="hybridMultilevel"/>
    <w:tmpl w:val="75C45954"/>
    <w:lvl w:ilvl="0" w:tplc="6A723200">
      <w:start w:val="3"/>
      <w:numFmt w:val="bullet"/>
      <w:lvlText w:val=""/>
      <w:lvlJc w:val="left"/>
      <w:pPr>
        <w:ind w:left="802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6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1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5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0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5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0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5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984" w:hanging="480"/>
      </w:pPr>
      <w:rPr>
        <w:rFonts w:ascii="Wingdings" w:hAnsi="Wingdings" w:hint="default"/>
      </w:rPr>
    </w:lvl>
  </w:abstractNum>
  <w:abstractNum w:abstractNumId="1" w15:restartNumberingAfterBreak="0">
    <w:nsid w:val="044F6F91"/>
    <w:multiLevelType w:val="hybridMultilevel"/>
    <w:tmpl w:val="5F804C5C"/>
    <w:lvl w:ilvl="0" w:tplc="C99CFACE">
      <w:start w:val="6"/>
      <w:numFmt w:val="taiwaneseCountingThousand"/>
      <w:lvlText w:val="(%1)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 w15:restartNumberingAfterBreak="0">
    <w:nsid w:val="079915EB"/>
    <w:multiLevelType w:val="hybridMultilevel"/>
    <w:tmpl w:val="D452E7E4"/>
    <w:lvl w:ilvl="0" w:tplc="7CFE8162">
      <w:start w:val="1"/>
      <w:numFmt w:val="lowerLetter"/>
      <w:lvlText w:val="(%1)"/>
      <w:lvlJc w:val="left"/>
      <w:pPr>
        <w:ind w:left="2607" w:hanging="480"/>
      </w:pPr>
      <w:rPr>
        <w:rFonts w:ascii="Times New Roman" w:hAnsi="Times New Roman" w:cs="Times New Roman" w:hint="default"/>
        <w:b w:val="0"/>
        <w:spacing w:val="-20"/>
        <w:w w:val="100"/>
        <w:sz w:val="28"/>
        <w:szCs w:val="28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3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7" w:hanging="480"/>
      </w:pPr>
      <w:rPr>
        <w:rFonts w:ascii="Wingdings" w:hAnsi="Wingdings" w:hint="default"/>
      </w:rPr>
    </w:lvl>
  </w:abstractNum>
  <w:abstractNum w:abstractNumId="3" w15:restartNumberingAfterBreak="0">
    <w:nsid w:val="0A383E3B"/>
    <w:multiLevelType w:val="hybridMultilevel"/>
    <w:tmpl w:val="103C44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2760B"/>
    <w:multiLevelType w:val="hybridMultilevel"/>
    <w:tmpl w:val="158878B2"/>
    <w:lvl w:ilvl="0" w:tplc="C23872A4">
      <w:start w:val="5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0F4B5447"/>
    <w:multiLevelType w:val="hybridMultilevel"/>
    <w:tmpl w:val="79A42D50"/>
    <w:lvl w:ilvl="0" w:tplc="0DC82224">
      <w:start w:val="1"/>
      <w:numFmt w:val="lowerRoman"/>
      <w:lvlText w:val="(%1)"/>
      <w:lvlJc w:val="right"/>
      <w:pPr>
        <w:ind w:left="76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131D78EA"/>
    <w:multiLevelType w:val="hybridMultilevel"/>
    <w:tmpl w:val="D69CD1DA"/>
    <w:lvl w:ilvl="0" w:tplc="E0CEC972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0285A"/>
    <w:multiLevelType w:val="hybridMultilevel"/>
    <w:tmpl w:val="793EBF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D43237"/>
    <w:multiLevelType w:val="hybridMultilevel"/>
    <w:tmpl w:val="167C0482"/>
    <w:lvl w:ilvl="0" w:tplc="7CFE8162">
      <w:start w:val="1"/>
      <w:numFmt w:val="lowerLetter"/>
      <w:lvlText w:val="(%1)"/>
      <w:lvlJc w:val="left"/>
      <w:pPr>
        <w:ind w:left="2323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9" w15:restartNumberingAfterBreak="0">
    <w:nsid w:val="30585327"/>
    <w:multiLevelType w:val="hybridMultilevel"/>
    <w:tmpl w:val="E354A5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953F95"/>
    <w:multiLevelType w:val="hybridMultilevel"/>
    <w:tmpl w:val="79A42D50"/>
    <w:lvl w:ilvl="0" w:tplc="0DC82224">
      <w:start w:val="1"/>
      <w:numFmt w:val="lowerRoman"/>
      <w:lvlText w:val="(%1)"/>
      <w:lvlJc w:val="right"/>
      <w:pPr>
        <w:ind w:left="76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 w15:restartNumberingAfterBreak="0">
    <w:nsid w:val="34946108"/>
    <w:multiLevelType w:val="hybridMultilevel"/>
    <w:tmpl w:val="8EE465FE"/>
    <w:lvl w:ilvl="0" w:tplc="5EC4E48A">
      <w:start w:val="1"/>
      <w:numFmt w:val="lowerLetter"/>
      <w:lvlText w:val="(%1)"/>
      <w:lvlJc w:val="left"/>
      <w:pPr>
        <w:ind w:left="2508" w:hanging="480"/>
      </w:pPr>
      <w:rPr>
        <w:rFonts w:ascii="Times New Roman" w:eastAsia="Times New Roman" w:hAnsi="Times New Roman" w:cs="Times New Roman" w:hint="default"/>
        <w:spacing w:val="-21"/>
        <w:w w:val="100"/>
        <w:sz w:val="26"/>
        <w:szCs w:val="26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2988" w:hanging="480"/>
      </w:pPr>
    </w:lvl>
    <w:lvl w:ilvl="2" w:tplc="0409001B" w:tentative="1">
      <w:start w:val="1"/>
      <w:numFmt w:val="lowerRoman"/>
      <w:lvlText w:val="%3."/>
      <w:lvlJc w:val="right"/>
      <w:pPr>
        <w:ind w:left="3468" w:hanging="480"/>
      </w:pPr>
    </w:lvl>
    <w:lvl w:ilvl="3" w:tplc="0409000F" w:tentative="1">
      <w:start w:val="1"/>
      <w:numFmt w:val="decimal"/>
      <w:lvlText w:val="%4."/>
      <w:lvlJc w:val="left"/>
      <w:pPr>
        <w:ind w:left="3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28" w:hanging="480"/>
      </w:pPr>
    </w:lvl>
    <w:lvl w:ilvl="5" w:tplc="0409001B" w:tentative="1">
      <w:start w:val="1"/>
      <w:numFmt w:val="lowerRoman"/>
      <w:lvlText w:val="%6."/>
      <w:lvlJc w:val="right"/>
      <w:pPr>
        <w:ind w:left="4908" w:hanging="480"/>
      </w:pPr>
    </w:lvl>
    <w:lvl w:ilvl="6" w:tplc="0409000F" w:tentative="1">
      <w:start w:val="1"/>
      <w:numFmt w:val="decimal"/>
      <w:lvlText w:val="%7."/>
      <w:lvlJc w:val="left"/>
      <w:pPr>
        <w:ind w:left="5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68" w:hanging="480"/>
      </w:pPr>
    </w:lvl>
    <w:lvl w:ilvl="8" w:tplc="0409001B" w:tentative="1">
      <w:start w:val="1"/>
      <w:numFmt w:val="lowerRoman"/>
      <w:lvlText w:val="%9."/>
      <w:lvlJc w:val="right"/>
      <w:pPr>
        <w:ind w:left="6348" w:hanging="480"/>
      </w:pPr>
    </w:lvl>
  </w:abstractNum>
  <w:abstractNum w:abstractNumId="12" w15:restartNumberingAfterBreak="0">
    <w:nsid w:val="35E66B8A"/>
    <w:multiLevelType w:val="hybridMultilevel"/>
    <w:tmpl w:val="79A42D50"/>
    <w:lvl w:ilvl="0" w:tplc="0DC82224">
      <w:start w:val="1"/>
      <w:numFmt w:val="lowerRoman"/>
      <w:lvlText w:val="(%1)"/>
      <w:lvlJc w:val="right"/>
      <w:pPr>
        <w:ind w:left="76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 w15:restartNumberingAfterBreak="0">
    <w:nsid w:val="385B45A4"/>
    <w:multiLevelType w:val="hybridMultilevel"/>
    <w:tmpl w:val="77D2233E"/>
    <w:lvl w:ilvl="0" w:tplc="3A123A42">
      <w:start w:val="1"/>
      <w:numFmt w:val="taiwaneseCountingThousand"/>
      <w:lvlText w:val="(%1)"/>
      <w:lvlJc w:val="left"/>
      <w:pPr>
        <w:ind w:left="13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4" w15:restartNumberingAfterBreak="0">
    <w:nsid w:val="3B4F1740"/>
    <w:multiLevelType w:val="hybridMultilevel"/>
    <w:tmpl w:val="7F0C8DB0"/>
    <w:lvl w:ilvl="0" w:tplc="216A5CA6">
      <w:start w:val="1"/>
      <w:numFmt w:val="taiwaneseCountingThousand"/>
      <w:lvlText w:val="（%1）"/>
      <w:lvlJc w:val="left"/>
      <w:pPr>
        <w:ind w:left="1790" w:hanging="1080"/>
      </w:pPr>
      <w:rPr>
        <w:rFonts w:ascii="Times New Roman" w:eastAsiaTheme="minorEastAsia" w:hAnsi="Times New Roman" w:cs="Times New Roman" w:hint="default"/>
        <w:b/>
        <w:bCs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5" w15:restartNumberingAfterBreak="0">
    <w:nsid w:val="45CB355F"/>
    <w:multiLevelType w:val="hybridMultilevel"/>
    <w:tmpl w:val="C692565C"/>
    <w:lvl w:ilvl="0" w:tplc="7CFE816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292DC1"/>
    <w:multiLevelType w:val="hybridMultilevel"/>
    <w:tmpl w:val="AF1695D4"/>
    <w:lvl w:ilvl="0" w:tplc="1DFCBA32">
      <w:start w:val="1"/>
      <w:numFmt w:val="lowerLetter"/>
      <w:lvlText w:val="(%1)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7" w15:restartNumberingAfterBreak="0">
    <w:nsid w:val="56124803"/>
    <w:multiLevelType w:val="hybridMultilevel"/>
    <w:tmpl w:val="E362B8F4"/>
    <w:lvl w:ilvl="0" w:tplc="52D058EC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384E11"/>
    <w:multiLevelType w:val="hybridMultilevel"/>
    <w:tmpl w:val="E362B8F4"/>
    <w:lvl w:ilvl="0" w:tplc="52D058EC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041E54"/>
    <w:multiLevelType w:val="hybridMultilevel"/>
    <w:tmpl w:val="059481A2"/>
    <w:lvl w:ilvl="0" w:tplc="B002BBF4">
      <w:start w:val="1"/>
      <w:numFmt w:val="lowerLetter"/>
      <w:lvlText w:val="(%1)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0" w15:restartNumberingAfterBreak="0">
    <w:nsid w:val="617B7AB7"/>
    <w:multiLevelType w:val="hybridMultilevel"/>
    <w:tmpl w:val="CE6C8798"/>
    <w:lvl w:ilvl="0" w:tplc="A468BB16">
      <w:start w:val="10"/>
      <w:numFmt w:val="upperRoman"/>
      <w:lvlText w:val="%1."/>
      <w:lvlJc w:val="left"/>
      <w:pPr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1" w15:restartNumberingAfterBreak="0">
    <w:nsid w:val="63DA763B"/>
    <w:multiLevelType w:val="hybridMultilevel"/>
    <w:tmpl w:val="E362B8F4"/>
    <w:lvl w:ilvl="0" w:tplc="52D058EC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C87E6D"/>
    <w:multiLevelType w:val="hybridMultilevel"/>
    <w:tmpl w:val="E362B8F4"/>
    <w:lvl w:ilvl="0" w:tplc="52D058EC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202D95"/>
    <w:multiLevelType w:val="hybridMultilevel"/>
    <w:tmpl w:val="62A251E4"/>
    <w:lvl w:ilvl="0" w:tplc="CB1EB4CC">
      <w:start w:val="2"/>
      <w:numFmt w:val="decimal"/>
      <w:lvlText w:val="%1."/>
      <w:lvlJc w:val="left"/>
      <w:pPr>
        <w:ind w:left="622" w:hanging="480"/>
      </w:pPr>
      <w:rPr>
        <w:rFonts w:hint="eastAsia"/>
      </w:rPr>
    </w:lvl>
    <w:lvl w:ilvl="1" w:tplc="198EA616">
      <w:start w:val="1"/>
      <w:numFmt w:val="lowerLetter"/>
      <w:lvlText w:val="(%2)"/>
      <w:lvlJc w:val="left"/>
      <w:pPr>
        <w:ind w:left="13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4" w15:restartNumberingAfterBreak="0">
    <w:nsid w:val="77141422"/>
    <w:multiLevelType w:val="hybridMultilevel"/>
    <w:tmpl w:val="C854E94C"/>
    <w:lvl w:ilvl="0" w:tplc="AD5C25E8">
      <w:start w:val="1"/>
      <w:numFmt w:val="taiwaneseCountingThousand"/>
      <w:lvlText w:val="(%1)"/>
      <w:lvlJc w:val="left"/>
      <w:pPr>
        <w:ind w:left="830" w:hanging="570"/>
      </w:pPr>
      <w:rPr>
        <w:rFonts w:ascii="新細明體" w:eastAsia="新細明體" w:cs="新細明體" w:hint="default"/>
        <w:b/>
        <w:bCs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5" w15:restartNumberingAfterBreak="0">
    <w:nsid w:val="7E955F26"/>
    <w:multiLevelType w:val="hybridMultilevel"/>
    <w:tmpl w:val="E362B8F4"/>
    <w:lvl w:ilvl="0" w:tplc="52D058EC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C61648"/>
    <w:multiLevelType w:val="hybridMultilevel"/>
    <w:tmpl w:val="D4321B3E"/>
    <w:lvl w:ilvl="0" w:tplc="88164240">
      <w:start w:val="1"/>
      <w:numFmt w:val="lowerLetter"/>
      <w:lvlText w:val="(%1)"/>
      <w:lvlJc w:val="left"/>
      <w:pPr>
        <w:ind w:left="960" w:hanging="480"/>
      </w:pPr>
      <w:rPr>
        <w:rFonts w:ascii="Times New Roman" w:eastAsia="Times New Roman" w:hAnsi="Times New Roman" w:cs="Times New Roman" w:hint="default"/>
        <w:spacing w:val="-20"/>
        <w:w w:val="100"/>
        <w:sz w:val="28"/>
        <w:szCs w:val="28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FE71ED6"/>
    <w:multiLevelType w:val="hybridMultilevel"/>
    <w:tmpl w:val="AF1695D4"/>
    <w:lvl w:ilvl="0" w:tplc="1DFCBA32">
      <w:start w:val="1"/>
      <w:numFmt w:val="lowerLetter"/>
      <w:lvlText w:val="(%1)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0"/>
  </w:num>
  <w:num w:numId="5">
    <w:abstractNumId w:val="18"/>
  </w:num>
  <w:num w:numId="6">
    <w:abstractNumId w:val="17"/>
  </w:num>
  <w:num w:numId="7">
    <w:abstractNumId w:val="21"/>
  </w:num>
  <w:num w:numId="8">
    <w:abstractNumId w:val="25"/>
  </w:num>
  <w:num w:numId="9">
    <w:abstractNumId w:val="22"/>
  </w:num>
  <w:num w:numId="10">
    <w:abstractNumId w:val="6"/>
  </w:num>
  <w:num w:numId="11">
    <w:abstractNumId w:val="7"/>
  </w:num>
  <w:num w:numId="12">
    <w:abstractNumId w:val="0"/>
  </w:num>
  <w:num w:numId="13">
    <w:abstractNumId w:val="11"/>
  </w:num>
  <w:num w:numId="14">
    <w:abstractNumId w:val="23"/>
  </w:num>
  <w:num w:numId="15">
    <w:abstractNumId w:val="4"/>
  </w:num>
  <w:num w:numId="16">
    <w:abstractNumId w:val="24"/>
  </w:num>
  <w:num w:numId="17">
    <w:abstractNumId w:val="20"/>
  </w:num>
  <w:num w:numId="18">
    <w:abstractNumId w:val="14"/>
  </w:num>
  <w:num w:numId="19">
    <w:abstractNumId w:val="15"/>
  </w:num>
  <w:num w:numId="20">
    <w:abstractNumId w:val="27"/>
  </w:num>
  <w:num w:numId="21">
    <w:abstractNumId w:val="26"/>
  </w:num>
  <w:num w:numId="22">
    <w:abstractNumId w:val="16"/>
  </w:num>
  <w:num w:numId="23">
    <w:abstractNumId w:val="2"/>
  </w:num>
  <w:num w:numId="24">
    <w:abstractNumId w:val="19"/>
  </w:num>
  <w:num w:numId="25">
    <w:abstractNumId w:val="13"/>
  </w:num>
  <w:num w:numId="26">
    <w:abstractNumId w:val="8"/>
  </w:num>
  <w:num w:numId="27">
    <w:abstractNumId w:val="3"/>
  </w:num>
  <w:num w:numId="2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77"/>
    <w:rsid w:val="00001143"/>
    <w:rsid w:val="00002480"/>
    <w:rsid w:val="00002D03"/>
    <w:rsid w:val="000030CE"/>
    <w:rsid w:val="0000397E"/>
    <w:rsid w:val="0000592F"/>
    <w:rsid w:val="00006048"/>
    <w:rsid w:val="00006E23"/>
    <w:rsid w:val="00007218"/>
    <w:rsid w:val="00010684"/>
    <w:rsid w:val="00010C91"/>
    <w:rsid w:val="00010E8E"/>
    <w:rsid w:val="00011764"/>
    <w:rsid w:val="000117C5"/>
    <w:rsid w:val="00012199"/>
    <w:rsid w:val="0001293A"/>
    <w:rsid w:val="00013149"/>
    <w:rsid w:val="0001319D"/>
    <w:rsid w:val="0001329A"/>
    <w:rsid w:val="000135A1"/>
    <w:rsid w:val="00013BC3"/>
    <w:rsid w:val="00013F89"/>
    <w:rsid w:val="000148C8"/>
    <w:rsid w:val="00015C4B"/>
    <w:rsid w:val="00015CBC"/>
    <w:rsid w:val="00016575"/>
    <w:rsid w:val="0002018A"/>
    <w:rsid w:val="0002133A"/>
    <w:rsid w:val="000219DD"/>
    <w:rsid w:val="00023C0A"/>
    <w:rsid w:val="0002411E"/>
    <w:rsid w:val="00024B09"/>
    <w:rsid w:val="00024F45"/>
    <w:rsid w:val="00025EA7"/>
    <w:rsid w:val="0002642C"/>
    <w:rsid w:val="0002648D"/>
    <w:rsid w:val="00026A36"/>
    <w:rsid w:val="00027A47"/>
    <w:rsid w:val="00030F6C"/>
    <w:rsid w:val="00031976"/>
    <w:rsid w:val="00032CE9"/>
    <w:rsid w:val="000335FD"/>
    <w:rsid w:val="00033F89"/>
    <w:rsid w:val="00035850"/>
    <w:rsid w:val="000376F9"/>
    <w:rsid w:val="00040ECD"/>
    <w:rsid w:val="000410D5"/>
    <w:rsid w:val="00041B05"/>
    <w:rsid w:val="00041CA6"/>
    <w:rsid w:val="000422AA"/>
    <w:rsid w:val="00042A83"/>
    <w:rsid w:val="0004475A"/>
    <w:rsid w:val="0004491F"/>
    <w:rsid w:val="00044BF7"/>
    <w:rsid w:val="00044F3C"/>
    <w:rsid w:val="000450C9"/>
    <w:rsid w:val="000475B9"/>
    <w:rsid w:val="00047BA7"/>
    <w:rsid w:val="00050180"/>
    <w:rsid w:val="00050CB6"/>
    <w:rsid w:val="00050EF2"/>
    <w:rsid w:val="00052409"/>
    <w:rsid w:val="0005248E"/>
    <w:rsid w:val="00052522"/>
    <w:rsid w:val="000529AC"/>
    <w:rsid w:val="00053458"/>
    <w:rsid w:val="000538FC"/>
    <w:rsid w:val="0005393C"/>
    <w:rsid w:val="00053D27"/>
    <w:rsid w:val="00054C94"/>
    <w:rsid w:val="00054EB6"/>
    <w:rsid w:val="00055210"/>
    <w:rsid w:val="00056014"/>
    <w:rsid w:val="00056DD7"/>
    <w:rsid w:val="00057815"/>
    <w:rsid w:val="00060339"/>
    <w:rsid w:val="000604D3"/>
    <w:rsid w:val="00060D28"/>
    <w:rsid w:val="00063240"/>
    <w:rsid w:val="0006445D"/>
    <w:rsid w:val="000648C5"/>
    <w:rsid w:val="00066B29"/>
    <w:rsid w:val="00070113"/>
    <w:rsid w:val="00070193"/>
    <w:rsid w:val="000702C9"/>
    <w:rsid w:val="0007163E"/>
    <w:rsid w:val="00071D1F"/>
    <w:rsid w:val="00071F5D"/>
    <w:rsid w:val="000722FE"/>
    <w:rsid w:val="00074077"/>
    <w:rsid w:val="00075212"/>
    <w:rsid w:val="00080104"/>
    <w:rsid w:val="00080733"/>
    <w:rsid w:val="000813B6"/>
    <w:rsid w:val="00082562"/>
    <w:rsid w:val="00083E86"/>
    <w:rsid w:val="00086043"/>
    <w:rsid w:val="0008771A"/>
    <w:rsid w:val="00090953"/>
    <w:rsid w:val="00090C3B"/>
    <w:rsid w:val="000941AB"/>
    <w:rsid w:val="0009457F"/>
    <w:rsid w:val="00095AD1"/>
    <w:rsid w:val="000967D1"/>
    <w:rsid w:val="00096BE9"/>
    <w:rsid w:val="000A0995"/>
    <w:rsid w:val="000A0F0E"/>
    <w:rsid w:val="000A1E04"/>
    <w:rsid w:val="000A1F8D"/>
    <w:rsid w:val="000A37A8"/>
    <w:rsid w:val="000A4693"/>
    <w:rsid w:val="000A5323"/>
    <w:rsid w:val="000A580C"/>
    <w:rsid w:val="000A68EB"/>
    <w:rsid w:val="000A68EF"/>
    <w:rsid w:val="000A6940"/>
    <w:rsid w:val="000A76BF"/>
    <w:rsid w:val="000A7D4E"/>
    <w:rsid w:val="000B004E"/>
    <w:rsid w:val="000B0AF3"/>
    <w:rsid w:val="000B1160"/>
    <w:rsid w:val="000B11B8"/>
    <w:rsid w:val="000B175F"/>
    <w:rsid w:val="000B186C"/>
    <w:rsid w:val="000B18EE"/>
    <w:rsid w:val="000B2500"/>
    <w:rsid w:val="000B2B31"/>
    <w:rsid w:val="000B30C0"/>
    <w:rsid w:val="000B7393"/>
    <w:rsid w:val="000C0D6B"/>
    <w:rsid w:val="000C1AF1"/>
    <w:rsid w:val="000C1D80"/>
    <w:rsid w:val="000C2239"/>
    <w:rsid w:val="000C2B58"/>
    <w:rsid w:val="000C34DB"/>
    <w:rsid w:val="000C46FC"/>
    <w:rsid w:val="000C4D0A"/>
    <w:rsid w:val="000C5DF2"/>
    <w:rsid w:val="000C60EC"/>
    <w:rsid w:val="000C7D29"/>
    <w:rsid w:val="000D00C6"/>
    <w:rsid w:val="000D0AAA"/>
    <w:rsid w:val="000D0FD0"/>
    <w:rsid w:val="000D1208"/>
    <w:rsid w:val="000D2177"/>
    <w:rsid w:val="000D3C1E"/>
    <w:rsid w:val="000D65D0"/>
    <w:rsid w:val="000E04B4"/>
    <w:rsid w:val="000E083F"/>
    <w:rsid w:val="000E2165"/>
    <w:rsid w:val="000E323F"/>
    <w:rsid w:val="000E428D"/>
    <w:rsid w:val="000E4EE1"/>
    <w:rsid w:val="000E536A"/>
    <w:rsid w:val="000E55F2"/>
    <w:rsid w:val="000E5A65"/>
    <w:rsid w:val="000E7B80"/>
    <w:rsid w:val="000F00A7"/>
    <w:rsid w:val="000F13C8"/>
    <w:rsid w:val="000F18BE"/>
    <w:rsid w:val="000F1D9F"/>
    <w:rsid w:val="000F2517"/>
    <w:rsid w:val="000F2DD6"/>
    <w:rsid w:val="000F3564"/>
    <w:rsid w:val="000F36A0"/>
    <w:rsid w:val="000F36E0"/>
    <w:rsid w:val="000F5FFE"/>
    <w:rsid w:val="000F61D9"/>
    <w:rsid w:val="000F6A7B"/>
    <w:rsid w:val="000F6BE5"/>
    <w:rsid w:val="000F6C4B"/>
    <w:rsid w:val="000F79A7"/>
    <w:rsid w:val="000F7C47"/>
    <w:rsid w:val="000F7D18"/>
    <w:rsid w:val="001001DB"/>
    <w:rsid w:val="001002C4"/>
    <w:rsid w:val="0010048F"/>
    <w:rsid w:val="00100C82"/>
    <w:rsid w:val="00100DED"/>
    <w:rsid w:val="00100E93"/>
    <w:rsid w:val="00101136"/>
    <w:rsid w:val="0010127B"/>
    <w:rsid w:val="00101287"/>
    <w:rsid w:val="00101392"/>
    <w:rsid w:val="00101F41"/>
    <w:rsid w:val="001025BC"/>
    <w:rsid w:val="0010339C"/>
    <w:rsid w:val="0010364B"/>
    <w:rsid w:val="00105CF9"/>
    <w:rsid w:val="001079E2"/>
    <w:rsid w:val="0011074B"/>
    <w:rsid w:val="00110A42"/>
    <w:rsid w:val="00110EBF"/>
    <w:rsid w:val="001119AE"/>
    <w:rsid w:val="00111E33"/>
    <w:rsid w:val="00113761"/>
    <w:rsid w:val="00113C59"/>
    <w:rsid w:val="0011484B"/>
    <w:rsid w:val="001156E8"/>
    <w:rsid w:val="00115F51"/>
    <w:rsid w:val="00116C9A"/>
    <w:rsid w:val="00117D2C"/>
    <w:rsid w:val="00121D59"/>
    <w:rsid w:val="00122AD7"/>
    <w:rsid w:val="00123344"/>
    <w:rsid w:val="00123582"/>
    <w:rsid w:val="001242C4"/>
    <w:rsid w:val="00125A68"/>
    <w:rsid w:val="00125A77"/>
    <w:rsid w:val="0012622E"/>
    <w:rsid w:val="001262F0"/>
    <w:rsid w:val="00127E94"/>
    <w:rsid w:val="001306A4"/>
    <w:rsid w:val="00131641"/>
    <w:rsid w:val="00134751"/>
    <w:rsid w:val="00134AB9"/>
    <w:rsid w:val="00134FA3"/>
    <w:rsid w:val="00135640"/>
    <w:rsid w:val="00135B8C"/>
    <w:rsid w:val="001364C9"/>
    <w:rsid w:val="00136BC4"/>
    <w:rsid w:val="00136F43"/>
    <w:rsid w:val="0013789A"/>
    <w:rsid w:val="00137BA2"/>
    <w:rsid w:val="00140DA5"/>
    <w:rsid w:val="00140E26"/>
    <w:rsid w:val="001410C1"/>
    <w:rsid w:val="00141CBB"/>
    <w:rsid w:val="00143197"/>
    <w:rsid w:val="001432CF"/>
    <w:rsid w:val="0014413C"/>
    <w:rsid w:val="00144493"/>
    <w:rsid w:val="00144C82"/>
    <w:rsid w:val="00144C98"/>
    <w:rsid w:val="00145EEE"/>
    <w:rsid w:val="001461BC"/>
    <w:rsid w:val="00146246"/>
    <w:rsid w:val="00146415"/>
    <w:rsid w:val="00146D0D"/>
    <w:rsid w:val="00150279"/>
    <w:rsid w:val="0015066E"/>
    <w:rsid w:val="001513CB"/>
    <w:rsid w:val="0015196C"/>
    <w:rsid w:val="00154AF1"/>
    <w:rsid w:val="00155277"/>
    <w:rsid w:val="00155718"/>
    <w:rsid w:val="00156AA5"/>
    <w:rsid w:val="00157DC5"/>
    <w:rsid w:val="00160BCF"/>
    <w:rsid w:val="00161E3D"/>
    <w:rsid w:val="00162EE6"/>
    <w:rsid w:val="00166B8F"/>
    <w:rsid w:val="00167258"/>
    <w:rsid w:val="001672E4"/>
    <w:rsid w:val="00167308"/>
    <w:rsid w:val="001674CE"/>
    <w:rsid w:val="001679BE"/>
    <w:rsid w:val="00171B8D"/>
    <w:rsid w:val="00171C01"/>
    <w:rsid w:val="00171CCE"/>
    <w:rsid w:val="00172AB5"/>
    <w:rsid w:val="00172E94"/>
    <w:rsid w:val="00174901"/>
    <w:rsid w:val="00174A91"/>
    <w:rsid w:val="0017536D"/>
    <w:rsid w:val="0017586C"/>
    <w:rsid w:val="0017690B"/>
    <w:rsid w:val="00177AAD"/>
    <w:rsid w:val="00177E1D"/>
    <w:rsid w:val="001810C4"/>
    <w:rsid w:val="00181C7A"/>
    <w:rsid w:val="00181FF8"/>
    <w:rsid w:val="00182AFD"/>
    <w:rsid w:val="0018356A"/>
    <w:rsid w:val="00183BC2"/>
    <w:rsid w:val="00184448"/>
    <w:rsid w:val="00185843"/>
    <w:rsid w:val="0018593A"/>
    <w:rsid w:val="00185F2D"/>
    <w:rsid w:val="0018648D"/>
    <w:rsid w:val="00186C49"/>
    <w:rsid w:val="001877EB"/>
    <w:rsid w:val="00187A5B"/>
    <w:rsid w:val="001901C5"/>
    <w:rsid w:val="001918CC"/>
    <w:rsid w:val="00191E81"/>
    <w:rsid w:val="001927D8"/>
    <w:rsid w:val="001928CB"/>
    <w:rsid w:val="00193C6D"/>
    <w:rsid w:val="00193E7C"/>
    <w:rsid w:val="00193E9A"/>
    <w:rsid w:val="0019418F"/>
    <w:rsid w:val="00194E53"/>
    <w:rsid w:val="00195BC3"/>
    <w:rsid w:val="0019732B"/>
    <w:rsid w:val="001973D2"/>
    <w:rsid w:val="00197B30"/>
    <w:rsid w:val="001A0A47"/>
    <w:rsid w:val="001A0D7D"/>
    <w:rsid w:val="001A2560"/>
    <w:rsid w:val="001A4A99"/>
    <w:rsid w:val="001A63CA"/>
    <w:rsid w:val="001A7837"/>
    <w:rsid w:val="001B02A1"/>
    <w:rsid w:val="001B1994"/>
    <w:rsid w:val="001B31BC"/>
    <w:rsid w:val="001B35A8"/>
    <w:rsid w:val="001B3856"/>
    <w:rsid w:val="001B40E9"/>
    <w:rsid w:val="001B4607"/>
    <w:rsid w:val="001B4896"/>
    <w:rsid w:val="001B4A0C"/>
    <w:rsid w:val="001B5261"/>
    <w:rsid w:val="001B690D"/>
    <w:rsid w:val="001B6FF4"/>
    <w:rsid w:val="001C0432"/>
    <w:rsid w:val="001C0B1F"/>
    <w:rsid w:val="001C28D7"/>
    <w:rsid w:val="001C2986"/>
    <w:rsid w:val="001C2EA0"/>
    <w:rsid w:val="001C2FA4"/>
    <w:rsid w:val="001C5952"/>
    <w:rsid w:val="001C6C8A"/>
    <w:rsid w:val="001C71A9"/>
    <w:rsid w:val="001D0541"/>
    <w:rsid w:val="001D0C65"/>
    <w:rsid w:val="001D117E"/>
    <w:rsid w:val="001D197A"/>
    <w:rsid w:val="001D337A"/>
    <w:rsid w:val="001D433C"/>
    <w:rsid w:val="001D6306"/>
    <w:rsid w:val="001E012C"/>
    <w:rsid w:val="001E123D"/>
    <w:rsid w:val="001E1D46"/>
    <w:rsid w:val="001E2980"/>
    <w:rsid w:val="001E3268"/>
    <w:rsid w:val="001E3803"/>
    <w:rsid w:val="001E4866"/>
    <w:rsid w:val="001E4C81"/>
    <w:rsid w:val="001E5221"/>
    <w:rsid w:val="001E5F96"/>
    <w:rsid w:val="001E5FED"/>
    <w:rsid w:val="001E712F"/>
    <w:rsid w:val="001F152F"/>
    <w:rsid w:val="001F156B"/>
    <w:rsid w:val="001F34C0"/>
    <w:rsid w:val="001F37EE"/>
    <w:rsid w:val="001F38B6"/>
    <w:rsid w:val="001F4168"/>
    <w:rsid w:val="001F4C21"/>
    <w:rsid w:val="001F4CF6"/>
    <w:rsid w:val="001F63E8"/>
    <w:rsid w:val="001F7B66"/>
    <w:rsid w:val="00200668"/>
    <w:rsid w:val="00200C5F"/>
    <w:rsid w:val="0020287D"/>
    <w:rsid w:val="00202D6C"/>
    <w:rsid w:val="002032D4"/>
    <w:rsid w:val="00203981"/>
    <w:rsid w:val="00204576"/>
    <w:rsid w:val="00205E97"/>
    <w:rsid w:val="00206752"/>
    <w:rsid w:val="00210D06"/>
    <w:rsid w:val="00211442"/>
    <w:rsid w:val="00211EAD"/>
    <w:rsid w:val="00212BEE"/>
    <w:rsid w:val="0021444C"/>
    <w:rsid w:val="002158EA"/>
    <w:rsid w:val="00217118"/>
    <w:rsid w:val="00220D53"/>
    <w:rsid w:val="0022101E"/>
    <w:rsid w:val="002223B4"/>
    <w:rsid w:val="00222815"/>
    <w:rsid w:val="00222FD8"/>
    <w:rsid w:val="002233D5"/>
    <w:rsid w:val="002244C2"/>
    <w:rsid w:val="00225183"/>
    <w:rsid w:val="00225A10"/>
    <w:rsid w:val="002264E9"/>
    <w:rsid w:val="00226D64"/>
    <w:rsid w:val="00226F75"/>
    <w:rsid w:val="0022705F"/>
    <w:rsid w:val="002274FF"/>
    <w:rsid w:val="00227BAD"/>
    <w:rsid w:val="002312C9"/>
    <w:rsid w:val="002346F3"/>
    <w:rsid w:val="00234B86"/>
    <w:rsid w:val="002355D2"/>
    <w:rsid w:val="00235629"/>
    <w:rsid w:val="00236A75"/>
    <w:rsid w:val="0023726D"/>
    <w:rsid w:val="0023772A"/>
    <w:rsid w:val="00237916"/>
    <w:rsid w:val="00240EA8"/>
    <w:rsid w:val="00240FF4"/>
    <w:rsid w:val="00241785"/>
    <w:rsid w:val="00241B9E"/>
    <w:rsid w:val="00243300"/>
    <w:rsid w:val="00244D1A"/>
    <w:rsid w:val="00245691"/>
    <w:rsid w:val="00245B3F"/>
    <w:rsid w:val="00245B60"/>
    <w:rsid w:val="00246673"/>
    <w:rsid w:val="00247C7B"/>
    <w:rsid w:val="0025007C"/>
    <w:rsid w:val="002503DA"/>
    <w:rsid w:val="00250911"/>
    <w:rsid w:val="00250B28"/>
    <w:rsid w:val="00250D76"/>
    <w:rsid w:val="00251084"/>
    <w:rsid w:val="00251D52"/>
    <w:rsid w:val="0025300F"/>
    <w:rsid w:val="0025365D"/>
    <w:rsid w:val="00253F2A"/>
    <w:rsid w:val="00253FDE"/>
    <w:rsid w:val="00254F17"/>
    <w:rsid w:val="00255A60"/>
    <w:rsid w:val="002561BC"/>
    <w:rsid w:val="00256BAD"/>
    <w:rsid w:val="002576C6"/>
    <w:rsid w:val="0026087D"/>
    <w:rsid w:val="002612BE"/>
    <w:rsid w:val="00261C71"/>
    <w:rsid w:val="0026378D"/>
    <w:rsid w:val="002637F5"/>
    <w:rsid w:val="00264B53"/>
    <w:rsid w:val="002658F0"/>
    <w:rsid w:val="00266421"/>
    <w:rsid w:val="002700D9"/>
    <w:rsid w:val="002700ED"/>
    <w:rsid w:val="002709CD"/>
    <w:rsid w:val="00270E85"/>
    <w:rsid w:val="00271287"/>
    <w:rsid w:val="00271B95"/>
    <w:rsid w:val="00272655"/>
    <w:rsid w:val="00272EC6"/>
    <w:rsid w:val="00273740"/>
    <w:rsid w:val="00273972"/>
    <w:rsid w:val="00273E7B"/>
    <w:rsid w:val="002749AE"/>
    <w:rsid w:val="00274E2C"/>
    <w:rsid w:val="00275DEB"/>
    <w:rsid w:val="00277776"/>
    <w:rsid w:val="00280002"/>
    <w:rsid w:val="002805CE"/>
    <w:rsid w:val="00281858"/>
    <w:rsid w:val="00281B23"/>
    <w:rsid w:val="00282BC9"/>
    <w:rsid w:val="00284C1A"/>
    <w:rsid w:val="00286105"/>
    <w:rsid w:val="0028634B"/>
    <w:rsid w:val="0028797F"/>
    <w:rsid w:val="002909FC"/>
    <w:rsid w:val="00291320"/>
    <w:rsid w:val="0029241C"/>
    <w:rsid w:val="00292F94"/>
    <w:rsid w:val="002931AE"/>
    <w:rsid w:val="002942DD"/>
    <w:rsid w:val="0029652F"/>
    <w:rsid w:val="00296A70"/>
    <w:rsid w:val="00296B39"/>
    <w:rsid w:val="00296E4F"/>
    <w:rsid w:val="002A14D2"/>
    <w:rsid w:val="002A3E7A"/>
    <w:rsid w:val="002A3EC1"/>
    <w:rsid w:val="002A42EC"/>
    <w:rsid w:val="002A57BA"/>
    <w:rsid w:val="002A62B1"/>
    <w:rsid w:val="002A69FD"/>
    <w:rsid w:val="002A6AC2"/>
    <w:rsid w:val="002A74C7"/>
    <w:rsid w:val="002A7742"/>
    <w:rsid w:val="002B011F"/>
    <w:rsid w:val="002B1436"/>
    <w:rsid w:val="002B1AD9"/>
    <w:rsid w:val="002B233A"/>
    <w:rsid w:val="002B318C"/>
    <w:rsid w:val="002B350C"/>
    <w:rsid w:val="002B36D3"/>
    <w:rsid w:val="002B386B"/>
    <w:rsid w:val="002B4765"/>
    <w:rsid w:val="002B4C48"/>
    <w:rsid w:val="002B5142"/>
    <w:rsid w:val="002B559E"/>
    <w:rsid w:val="002B62B2"/>
    <w:rsid w:val="002B6E2D"/>
    <w:rsid w:val="002B7412"/>
    <w:rsid w:val="002C0041"/>
    <w:rsid w:val="002C0547"/>
    <w:rsid w:val="002C08E8"/>
    <w:rsid w:val="002C0A32"/>
    <w:rsid w:val="002C2346"/>
    <w:rsid w:val="002C317E"/>
    <w:rsid w:val="002C5A24"/>
    <w:rsid w:val="002C5AA8"/>
    <w:rsid w:val="002D13D9"/>
    <w:rsid w:val="002D1629"/>
    <w:rsid w:val="002D1B4A"/>
    <w:rsid w:val="002D2CDD"/>
    <w:rsid w:val="002D3DC5"/>
    <w:rsid w:val="002D4044"/>
    <w:rsid w:val="002D487E"/>
    <w:rsid w:val="002D51F4"/>
    <w:rsid w:val="002D6953"/>
    <w:rsid w:val="002D72BC"/>
    <w:rsid w:val="002D762B"/>
    <w:rsid w:val="002E045D"/>
    <w:rsid w:val="002E0F95"/>
    <w:rsid w:val="002E157D"/>
    <w:rsid w:val="002E16F8"/>
    <w:rsid w:val="002E1751"/>
    <w:rsid w:val="002E5560"/>
    <w:rsid w:val="002E5DA4"/>
    <w:rsid w:val="002F03EA"/>
    <w:rsid w:val="002F1875"/>
    <w:rsid w:val="002F258E"/>
    <w:rsid w:val="002F3133"/>
    <w:rsid w:val="002F3912"/>
    <w:rsid w:val="002F3FCA"/>
    <w:rsid w:val="002F45A5"/>
    <w:rsid w:val="002F47EC"/>
    <w:rsid w:val="002F4A84"/>
    <w:rsid w:val="002F4C16"/>
    <w:rsid w:val="002F55E4"/>
    <w:rsid w:val="002F5C79"/>
    <w:rsid w:val="002F64B2"/>
    <w:rsid w:val="002F660E"/>
    <w:rsid w:val="003015BB"/>
    <w:rsid w:val="0030352D"/>
    <w:rsid w:val="003039FB"/>
    <w:rsid w:val="00304273"/>
    <w:rsid w:val="00304B6C"/>
    <w:rsid w:val="00304D46"/>
    <w:rsid w:val="0030503D"/>
    <w:rsid w:val="00305DF7"/>
    <w:rsid w:val="003109DF"/>
    <w:rsid w:val="00310F99"/>
    <w:rsid w:val="0031106D"/>
    <w:rsid w:val="00312095"/>
    <w:rsid w:val="00312692"/>
    <w:rsid w:val="003126BB"/>
    <w:rsid w:val="003149DA"/>
    <w:rsid w:val="00314B2B"/>
    <w:rsid w:val="00314BA4"/>
    <w:rsid w:val="00314DA7"/>
    <w:rsid w:val="00316747"/>
    <w:rsid w:val="00317C6F"/>
    <w:rsid w:val="00317EEF"/>
    <w:rsid w:val="003202E3"/>
    <w:rsid w:val="00320386"/>
    <w:rsid w:val="003209F2"/>
    <w:rsid w:val="003214D8"/>
    <w:rsid w:val="0032188E"/>
    <w:rsid w:val="00322A0F"/>
    <w:rsid w:val="003248AA"/>
    <w:rsid w:val="00325371"/>
    <w:rsid w:val="00325B41"/>
    <w:rsid w:val="00326775"/>
    <w:rsid w:val="00326E16"/>
    <w:rsid w:val="003314AC"/>
    <w:rsid w:val="00332D96"/>
    <w:rsid w:val="00334157"/>
    <w:rsid w:val="0033534D"/>
    <w:rsid w:val="003353CA"/>
    <w:rsid w:val="00335A5A"/>
    <w:rsid w:val="00336C86"/>
    <w:rsid w:val="00337325"/>
    <w:rsid w:val="0033744F"/>
    <w:rsid w:val="003377D8"/>
    <w:rsid w:val="0034014D"/>
    <w:rsid w:val="0034065A"/>
    <w:rsid w:val="003409A3"/>
    <w:rsid w:val="00341F0D"/>
    <w:rsid w:val="00342EC4"/>
    <w:rsid w:val="00343E01"/>
    <w:rsid w:val="0034440A"/>
    <w:rsid w:val="00344CCE"/>
    <w:rsid w:val="003454BD"/>
    <w:rsid w:val="00346017"/>
    <w:rsid w:val="00346E42"/>
    <w:rsid w:val="00347F91"/>
    <w:rsid w:val="003505A4"/>
    <w:rsid w:val="00351B10"/>
    <w:rsid w:val="00351D6B"/>
    <w:rsid w:val="0035229A"/>
    <w:rsid w:val="0035257F"/>
    <w:rsid w:val="00352D92"/>
    <w:rsid w:val="0035420F"/>
    <w:rsid w:val="003559F2"/>
    <w:rsid w:val="00355B39"/>
    <w:rsid w:val="003561D9"/>
    <w:rsid w:val="00357F09"/>
    <w:rsid w:val="0036027B"/>
    <w:rsid w:val="00360B96"/>
    <w:rsid w:val="003613DA"/>
    <w:rsid w:val="00361FEE"/>
    <w:rsid w:val="00362205"/>
    <w:rsid w:val="003635CE"/>
    <w:rsid w:val="003636CC"/>
    <w:rsid w:val="0036384A"/>
    <w:rsid w:val="00363A53"/>
    <w:rsid w:val="00363B0A"/>
    <w:rsid w:val="00364BC0"/>
    <w:rsid w:val="00364E05"/>
    <w:rsid w:val="003657CF"/>
    <w:rsid w:val="00365D28"/>
    <w:rsid w:val="00366642"/>
    <w:rsid w:val="003667AC"/>
    <w:rsid w:val="0036781C"/>
    <w:rsid w:val="0036786B"/>
    <w:rsid w:val="00370031"/>
    <w:rsid w:val="003700DB"/>
    <w:rsid w:val="00371C6D"/>
    <w:rsid w:val="00372800"/>
    <w:rsid w:val="0037338B"/>
    <w:rsid w:val="00373646"/>
    <w:rsid w:val="003746D5"/>
    <w:rsid w:val="003749A0"/>
    <w:rsid w:val="0037542B"/>
    <w:rsid w:val="00376437"/>
    <w:rsid w:val="0037761B"/>
    <w:rsid w:val="00380939"/>
    <w:rsid w:val="00380AF2"/>
    <w:rsid w:val="00382575"/>
    <w:rsid w:val="00382B01"/>
    <w:rsid w:val="003837D3"/>
    <w:rsid w:val="00383B7C"/>
    <w:rsid w:val="0038549E"/>
    <w:rsid w:val="003864AF"/>
    <w:rsid w:val="0038661F"/>
    <w:rsid w:val="003868A2"/>
    <w:rsid w:val="00386BBA"/>
    <w:rsid w:val="00386FFF"/>
    <w:rsid w:val="003900B8"/>
    <w:rsid w:val="00391E8B"/>
    <w:rsid w:val="003927CA"/>
    <w:rsid w:val="0039325D"/>
    <w:rsid w:val="00393DE0"/>
    <w:rsid w:val="003948B7"/>
    <w:rsid w:val="00395397"/>
    <w:rsid w:val="0039766C"/>
    <w:rsid w:val="00397745"/>
    <w:rsid w:val="00397BAB"/>
    <w:rsid w:val="003A0099"/>
    <w:rsid w:val="003A1365"/>
    <w:rsid w:val="003A17EC"/>
    <w:rsid w:val="003A1AA7"/>
    <w:rsid w:val="003A1EBE"/>
    <w:rsid w:val="003A3D93"/>
    <w:rsid w:val="003A411E"/>
    <w:rsid w:val="003A4735"/>
    <w:rsid w:val="003A4A15"/>
    <w:rsid w:val="003A5D1E"/>
    <w:rsid w:val="003A6FEC"/>
    <w:rsid w:val="003A7DCF"/>
    <w:rsid w:val="003A7FDC"/>
    <w:rsid w:val="003B0B83"/>
    <w:rsid w:val="003B112A"/>
    <w:rsid w:val="003B1475"/>
    <w:rsid w:val="003B15AB"/>
    <w:rsid w:val="003B1A7B"/>
    <w:rsid w:val="003B23AF"/>
    <w:rsid w:val="003B23E0"/>
    <w:rsid w:val="003B243F"/>
    <w:rsid w:val="003B3474"/>
    <w:rsid w:val="003B3DA6"/>
    <w:rsid w:val="003B487D"/>
    <w:rsid w:val="003B4E7B"/>
    <w:rsid w:val="003B51CF"/>
    <w:rsid w:val="003B6043"/>
    <w:rsid w:val="003B6771"/>
    <w:rsid w:val="003B6D4D"/>
    <w:rsid w:val="003B72D5"/>
    <w:rsid w:val="003B7336"/>
    <w:rsid w:val="003B769F"/>
    <w:rsid w:val="003B774C"/>
    <w:rsid w:val="003B799B"/>
    <w:rsid w:val="003C15CD"/>
    <w:rsid w:val="003C2155"/>
    <w:rsid w:val="003C23AD"/>
    <w:rsid w:val="003C2968"/>
    <w:rsid w:val="003C3325"/>
    <w:rsid w:val="003C4CA4"/>
    <w:rsid w:val="003C4FF5"/>
    <w:rsid w:val="003C523F"/>
    <w:rsid w:val="003C5AA1"/>
    <w:rsid w:val="003C6583"/>
    <w:rsid w:val="003D1281"/>
    <w:rsid w:val="003D1AAE"/>
    <w:rsid w:val="003D4697"/>
    <w:rsid w:val="003D46D9"/>
    <w:rsid w:val="003D52A5"/>
    <w:rsid w:val="003D5997"/>
    <w:rsid w:val="003D69D6"/>
    <w:rsid w:val="003D7B07"/>
    <w:rsid w:val="003E0384"/>
    <w:rsid w:val="003E0430"/>
    <w:rsid w:val="003E109C"/>
    <w:rsid w:val="003E199D"/>
    <w:rsid w:val="003E1B8A"/>
    <w:rsid w:val="003E3446"/>
    <w:rsid w:val="003E3BB3"/>
    <w:rsid w:val="003E4CFB"/>
    <w:rsid w:val="003E6094"/>
    <w:rsid w:val="003E6F28"/>
    <w:rsid w:val="003E746E"/>
    <w:rsid w:val="003E7FA9"/>
    <w:rsid w:val="003F0216"/>
    <w:rsid w:val="003F0A44"/>
    <w:rsid w:val="003F15EF"/>
    <w:rsid w:val="003F2872"/>
    <w:rsid w:val="003F2B7D"/>
    <w:rsid w:val="003F2D9C"/>
    <w:rsid w:val="003F3A71"/>
    <w:rsid w:val="003F3BF5"/>
    <w:rsid w:val="003F4B90"/>
    <w:rsid w:val="003F66B4"/>
    <w:rsid w:val="003F67D9"/>
    <w:rsid w:val="004013A3"/>
    <w:rsid w:val="004022F1"/>
    <w:rsid w:val="0040365F"/>
    <w:rsid w:val="00403C8E"/>
    <w:rsid w:val="00406534"/>
    <w:rsid w:val="00406E51"/>
    <w:rsid w:val="00407AB1"/>
    <w:rsid w:val="004104ED"/>
    <w:rsid w:val="0041133F"/>
    <w:rsid w:val="00413744"/>
    <w:rsid w:val="0041556E"/>
    <w:rsid w:val="004158B1"/>
    <w:rsid w:val="00415B3C"/>
    <w:rsid w:val="004167AC"/>
    <w:rsid w:val="0041687B"/>
    <w:rsid w:val="00416CFE"/>
    <w:rsid w:val="0041726B"/>
    <w:rsid w:val="00417655"/>
    <w:rsid w:val="004202CD"/>
    <w:rsid w:val="00421E29"/>
    <w:rsid w:val="00423D1F"/>
    <w:rsid w:val="00423E5B"/>
    <w:rsid w:val="00427BC7"/>
    <w:rsid w:val="00430C53"/>
    <w:rsid w:val="00431FC0"/>
    <w:rsid w:val="004324F6"/>
    <w:rsid w:val="004343A2"/>
    <w:rsid w:val="00435B05"/>
    <w:rsid w:val="0043647E"/>
    <w:rsid w:val="004401DF"/>
    <w:rsid w:val="00440C6C"/>
    <w:rsid w:val="00440FE2"/>
    <w:rsid w:val="004430F8"/>
    <w:rsid w:val="004438E8"/>
    <w:rsid w:val="00443BB6"/>
    <w:rsid w:val="00444CF1"/>
    <w:rsid w:val="00444DA3"/>
    <w:rsid w:val="00446309"/>
    <w:rsid w:val="0044651D"/>
    <w:rsid w:val="0044653B"/>
    <w:rsid w:val="00446F86"/>
    <w:rsid w:val="004471EC"/>
    <w:rsid w:val="004472B2"/>
    <w:rsid w:val="004474C3"/>
    <w:rsid w:val="00447CD1"/>
    <w:rsid w:val="00450906"/>
    <w:rsid w:val="00450909"/>
    <w:rsid w:val="004518AF"/>
    <w:rsid w:val="00452B09"/>
    <w:rsid w:val="00454226"/>
    <w:rsid w:val="00454704"/>
    <w:rsid w:val="00454F09"/>
    <w:rsid w:val="004568FD"/>
    <w:rsid w:val="004572F0"/>
    <w:rsid w:val="0046015D"/>
    <w:rsid w:val="00460437"/>
    <w:rsid w:val="004618CA"/>
    <w:rsid w:val="00461FEF"/>
    <w:rsid w:val="00462E61"/>
    <w:rsid w:val="00462F8A"/>
    <w:rsid w:val="00463151"/>
    <w:rsid w:val="004644DE"/>
    <w:rsid w:val="00464C85"/>
    <w:rsid w:val="00465C75"/>
    <w:rsid w:val="00466584"/>
    <w:rsid w:val="00467DB4"/>
    <w:rsid w:val="00470452"/>
    <w:rsid w:val="00470917"/>
    <w:rsid w:val="00473D7E"/>
    <w:rsid w:val="0047554B"/>
    <w:rsid w:val="00476C67"/>
    <w:rsid w:val="00477192"/>
    <w:rsid w:val="004771C5"/>
    <w:rsid w:val="00480718"/>
    <w:rsid w:val="00482A8E"/>
    <w:rsid w:val="00482FD5"/>
    <w:rsid w:val="00484C96"/>
    <w:rsid w:val="00486D62"/>
    <w:rsid w:val="0048790A"/>
    <w:rsid w:val="00487E01"/>
    <w:rsid w:val="00487E5C"/>
    <w:rsid w:val="0049038C"/>
    <w:rsid w:val="0049142B"/>
    <w:rsid w:val="00494086"/>
    <w:rsid w:val="00494D54"/>
    <w:rsid w:val="00495634"/>
    <w:rsid w:val="00496346"/>
    <w:rsid w:val="00497D95"/>
    <w:rsid w:val="004A06E5"/>
    <w:rsid w:val="004A07B4"/>
    <w:rsid w:val="004A12FC"/>
    <w:rsid w:val="004A4216"/>
    <w:rsid w:val="004A4FE4"/>
    <w:rsid w:val="004A6099"/>
    <w:rsid w:val="004A6327"/>
    <w:rsid w:val="004A68DB"/>
    <w:rsid w:val="004A79A9"/>
    <w:rsid w:val="004A79E2"/>
    <w:rsid w:val="004B1B5A"/>
    <w:rsid w:val="004B36D7"/>
    <w:rsid w:val="004B3744"/>
    <w:rsid w:val="004B39CB"/>
    <w:rsid w:val="004B3F6D"/>
    <w:rsid w:val="004B5132"/>
    <w:rsid w:val="004B699C"/>
    <w:rsid w:val="004C03DC"/>
    <w:rsid w:val="004C06D8"/>
    <w:rsid w:val="004C1C54"/>
    <w:rsid w:val="004C2A22"/>
    <w:rsid w:val="004C4A5F"/>
    <w:rsid w:val="004C590F"/>
    <w:rsid w:val="004C5A82"/>
    <w:rsid w:val="004C61DA"/>
    <w:rsid w:val="004C6202"/>
    <w:rsid w:val="004C6233"/>
    <w:rsid w:val="004C63A0"/>
    <w:rsid w:val="004C6D38"/>
    <w:rsid w:val="004C6DD8"/>
    <w:rsid w:val="004C730F"/>
    <w:rsid w:val="004D3180"/>
    <w:rsid w:val="004D409F"/>
    <w:rsid w:val="004D4785"/>
    <w:rsid w:val="004D5968"/>
    <w:rsid w:val="004E053D"/>
    <w:rsid w:val="004E0A6B"/>
    <w:rsid w:val="004E2C00"/>
    <w:rsid w:val="004E2E9D"/>
    <w:rsid w:val="004E35D5"/>
    <w:rsid w:val="004E3D07"/>
    <w:rsid w:val="004E520F"/>
    <w:rsid w:val="004E5B51"/>
    <w:rsid w:val="004E5D17"/>
    <w:rsid w:val="004E6915"/>
    <w:rsid w:val="004E7C39"/>
    <w:rsid w:val="004F09A2"/>
    <w:rsid w:val="004F17B7"/>
    <w:rsid w:val="004F1E1E"/>
    <w:rsid w:val="004F361A"/>
    <w:rsid w:val="004F3964"/>
    <w:rsid w:val="004F4EA9"/>
    <w:rsid w:val="004F5E62"/>
    <w:rsid w:val="004F6E17"/>
    <w:rsid w:val="004F7068"/>
    <w:rsid w:val="004F7DAB"/>
    <w:rsid w:val="004F7F14"/>
    <w:rsid w:val="00500A73"/>
    <w:rsid w:val="00502659"/>
    <w:rsid w:val="005040CE"/>
    <w:rsid w:val="00504D98"/>
    <w:rsid w:val="005057FF"/>
    <w:rsid w:val="00507770"/>
    <w:rsid w:val="00507F98"/>
    <w:rsid w:val="00510E29"/>
    <w:rsid w:val="00511C07"/>
    <w:rsid w:val="005120D1"/>
    <w:rsid w:val="00512E4E"/>
    <w:rsid w:val="005133BD"/>
    <w:rsid w:val="00513B53"/>
    <w:rsid w:val="00514216"/>
    <w:rsid w:val="00514804"/>
    <w:rsid w:val="00514F77"/>
    <w:rsid w:val="00515E36"/>
    <w:rsid w:val="0052014C"/>
    <w:rsid w:val="00521EB1"/>
    <w:rsid w:val="00522583"/>
    <w:rsid w:val="00522902"/>
    <w:rsid w:val="00522F81"/>
    <w:rsid w:val="005241D1"/>
    <w:rsid w:val="005243D3"/>
    <w:rsid w:val="00525270"/>
    <w:rsid w:val="005254BA"/>
    <w:rsid w:val="00525800"/>
    <w:rsid w:val="00525EE8"/>
    <w:rsid w:val="0052686B"/>
    <w:rsid w:val="005269FA"/>
    <w:rsid w:val="0052715B"/>
    <w:rsid w:val="005302BB"/>
    <w:rsid w:val="005309CA"/>
    <w:rsid w:val="00532C3D"/>
    <w:rsid w:val="0053430A"/>
    <w:rsid w:val="00534A66"/>
    <w:rsid w:val="00535625"/>
    <w:rsid w:val="00535C62"/>
    <w:rsid w:val="00537626"/>
    <w:rsid w:val="00540D04"/>
    <w:rsid w:val="00541B4A"/>
    <w:rsid w:val="00541BF9"/>
    <w:rsid w:val="00544A4E"/>
    <w:rsid w:val="00545979"/>
    <w:rsid w:val="0054670C"/>
    <w:rsid w:val="00546792"/>
    <w:rsid w:val="00546F97"/>
    <w:rsid w:val="0054749E"/>
    <w:rsid w:val="0054757B"/>
    <w:rsid w:val="0054771E"/>
    <w:rsid w:val="005504D2"/>
    <w:rsid w:val="005511B9"/>
    <w:rsid w:val="00551373"/>
    <w:rsid w:val="00552FF9"/>
    <w:rsid w:val="00554950"/>
    <w:rsid w:val="00555F43"/>
    <w:rsid w:val="005560BF"/>
    <w:rsid w:val="005561B1"/>
    <w:rsid w:val="005569DE"/>
    <w:rsid w:val="00556F97"/>
    <w:rsid w:val="0056038C"/>
    <w:rsid w:val="00561C82"/>
    <w:rsid w:val="00562C2F"/>
    <w:rsid w:val="005642C0"/>
    <w:rsid w:val="0056641B"/>
    <w:rsid w:val="005707B6"/>
    <w:rsid w:val="00571287"/>
    <w:rsid w:val="00571EF2"/>
    <w:rsid w:val="00571FBC"/>
    <w:rsid w:val="005742A6"/>
    <w:rsid w:val="005749B1"/>
    <w:rsid w:val="0057509C"/>
    <w:rsid w:val="005750E3"/>
    <w:rsid w:val="00575265"/>
    <w:rsid w:val="00575FD0"/>
    <w:rsid w:val="005767F8"/>
    <w:rsid w:val="00576D3A"/>
    <w:rsid w:val="00577151"/>
    <w:rsid w:val="00577295"/>
    <w:rsid w:val="005807BA"/>
    <w:rsid w:val="00582E75"/>
    <w:rsid w:val="00583553"/>
    <w:rsid w:val="00584471"/>
    <w:rsid w:val="005844D8"/>
    <w:rsid w:val="00584776"/>
    <w:rsid w:val="005849F0"/>
    <w:rsid w:val="005850AD"/>
    <w:rsid w:val="00585815"/>
    <w:rsid w:val="00585904"/>
    <w:rsid w:val="005872F8"/>
    <w:rsid w:val="00590A95"/>
    <w:rsid w:val="00590BCB"/>
    <w:rsid w:val="005914E1"/>
    <w:rsid w:val="005920D6"/>
    <w:rsid w:val="0059277F"/>
    <w:rsid w:val="0059487A"/>
    <w:rsid w:val="00594ADA"/>
    <w:rsid w:val="00594F3F"/>
    <w:rsid w:val="0059679B"/>
    <w:rsid w:val="00596D3B"/>
    <w:rsid w:val="005A0362"/>
    <w:rsid w:val="005A0D78"/>
    <w:rsid w:val="005A0DE9"/>
    <w:rsid w:val="005A13F1"/>
    <w:rsid w:val="005A1595"/>
    <w:rsid w:val="005A1928"/>
    <w:rsid w:val="005A2A2F"/>
    <w:rsid w:val="005A4EBE"/>
    <w:rsid w:val="005A5669"/>
    <w:rsid w:val="005A5756"/>
    <w:rsid w:val="005A6034"/>
    <w:rsid w:val="005A74CE"/>
    <w:rsid w:val="005A7774"/>
    <w:rsid w:val="005B07CF"/>
    <w:rsid w:val="005B1897"/>
    <w:rsid w:val="005B1A2B"/>
    <w:rsid w:val="005B2CEB"/>
    <w:rsid w:val="005B31B7"/>
    <w:rsid w:val="005B495C"/>
    <w:rsid w:val="005B5EB3"/>
    <w:rsid w:val="005B611D"/>
    <w:rsid w:val="005B71E5"/>
    <w:rsid w:val="005C030F"/>
    <w:rsid w:val="005C0A88"/>
    <w:rsid w:val="005C1415"/>
    <w:rsid w:val="005C1B9A"/>
    <w:rsid w:val="005C3149"/>
    <w:rsid w:val="005C3CF8"/>
    <w:rsid w:val="005C3EAA"/>
    <w:rsid w:val="005C3F34"/>
    <w:rsid w:val="005C460B"/>
    <w:rsid w:val="005C48A3"/>
    <w:rsid w:val="005C5314"/>
    <w:rsid w:val="005C667D"/>
    <w:rsid w:val="005C68AF"/>
    <w:rsid w:val="005D0149"/>
    <w:rsid w:val="005D02FC"/>
    <w:rsid w:val="005D1DF1"/>
    <w:rsid w:val="005D2409"/>
    <w:rsid w:val="005D28DE"/>
    <w:rsid w:val="005D30AB"/>
    <w:rsid w:val="005D315F"/>
    <w:rsid w:val="005D3215"/>
    <w:rsid w:val="005D4074"/>
    <w:rsid w:val="005E0B4C"/>
    <w:rsid w:val="005E0CCE"/>
    <w:rsid w:val="005E16D5"/>
    <w:rsid w:val="005E1AE4"/>
    <w:rsid w:val="005E2950"/>
    <w:rsid w:val="005E4C74"/>
    <w:rsid w:val="005F0407"/>
    <w:rsid w:val="005F0504"/>
    <w:rsid w:val="005F09DC"/>
    <w:rsid w:val="005F1B02"/>
    <w:rsid w:val="005F1ECD"/>
    <w:rsid w:val="005F3512"/>
    <w:rsid w:val="005F425F"/>
    <w:rsid w:val="005F45DA"/>
    <w:rsid w:val="005F72E7"/>
    <w:rsid w:val="0060016C"/>
    <w:rsid w:val="006002D7"/>
    <w:rsid w:val="00600584"/>
    <w:rsid w:val="00600B9E"/>
    <w:rsid w:val="00601CFF"/>
    <w:rsid w:val="00602C81"/>
    <w:rsid w:val="00602F06"/>
    <w:rsid w:val="006047B2"/>
    <w:rsid w:val="00604AE9"/>
    <w:rsid w:val="006056FE"/>
    <w:rsid w:val="00605C0B"/>
    <w:rsid w:val="00606AC0"/>
    <w:rsid w:val="00607108"/>
    <w:rsid w:val="006075EF"/>
    <w:rsid w:val="00607CB2"/>
    <w:rsid w:val="00610976"/>
    <w:rsid w:val="006110EA"/>
    <w:rsid w:val="006113E5"/>
    <w:rsid w:val="006116C7"/>
    <w:rsid w:val="00612455"/>
    <w:rsid w:val="006130A7"/>
    <w:rsid w:val="00613363"/>
    <w:rsid w:val="00613F42"/>
    <w:rsid w:val="00615CE7"/>
    <w:rsid w:val="006201D1"/>
    <w:rsid w:val="00622163"/>
    <w:rsid w:val="00622D90"/>
    <w:rsid w:val="00623458"/>
    <w:rsid w:val="006247EC"/>
    <w:rsid w:val="00626BB2"/>
    <w:rsid w:val="00626CD2"/>
    <w:rsid w:val="00626F72"/>
    <w:rsid w:val="006273CF"/>
    <w:rsid w:val="00630F1A"/>
    <w:rsid w:val="00631962"/>
    <w:rsid w:val="00631A65"/>
    <w:rsid w:val="00631B8B"/>
    <w:rsid w:val="00632DFC"/>
    <w:rsid w:val="00634A9D"/>
    <w:rsid w:val="00635265"/>
    <w:rsid w:val="00635857"/>
    <w:rsid w:val="00635C3D"/>
    <w:rsid w:val="00635D77"/>
    <w:rsid w:val="006364E0"/>
    <w:rsid w:val="00636A23"/>
    <w:rsid w:val="006401B5"/>
    <w:rsid w:val="00640FEE"/>
    <w:rsid w:val="00641165"/>
    <w:rsid w:val="00642BA1"/>
    <w:rsid w:val="00643571"/>
    <w:rsid w:val="00643A49"/>
    <w:rsid w:val="00645016"/>
    <w:rsid w:val="006454A0"/>
    <w:rsid w:val="00645547"/>
    <w:rsid w:val="00647E79"/>
    <w:rsid w:val="00650685"/>
    <w:rsid w:val="00650D3B"/>
    <w:rsid w:val="00650EE2"/>
    <w:rsid w:val="00651478"/>
    <w:rsid w:val="0065171C"/>
    <w:rsid w:val="0065183C"/>
    <w:rsid w:val="00653238"/>
    <w:rsid w:val="00654D8C"/>
    <w:rsid w:val="00655414"/>
    <w:rsid w:val="00656B59"/>
    <w:rsid w:val="0065788B"/>
    <w:rsid w:val="006617A3"/>
    <w:rsid w:val="00661906"/>
    <w:rsid w:val="006624C8"/>
    <w:rsid w:val="00664923"/>
    <w:rsid w:val="00664A30"/>
    <w:rsid w:val="0066686C"/>
    <w:rsid w:val="00666BDB"/>
    <w:rsid w:val="00667235"/>
    <w:rsid w:val="006709BE"/>
    <w:rsid w:val="00670B07"/>
    <w:rsid w:val="00670D75"/>
    <w:rsid w:val="006713DB"/>
    <w:rsid w:val="006722DF"/>
    <w:rsid w:val="006728F2"/>
    <w:rsid w:val="006755CC"/>
    <w:rsid w:val="00675B64"/>
    <w:rsid w:val="0067735C"/>
    <w:rsid w:val="00677486"/>
    <w:rsid w:val="00681B1F"/>
    <w:rsid w:val="0068227D"/>
    <w:rsid w:val="006838A8"/>
    <w:rsid w:val="0068392D"/>
    <w:rsid w:val="00683F42"/>
    <w:rsid w:val="006846B8"/>
    <w:rsid w:val="00685E5B"/>
    <w:rsid w:val="00687D3A"/>
    <w:rsid w:val="00690323"/>
    <w:rsid w:val="00690813"/>
    <w:rsid w:val="006908E6"/>
    <w:rsid w:val="00690AED"/>
    <w:rsid w:val="00692258"/>
    <w:rsid w:val="00692F49"/>
    <w:rsid w:val="00693844"/>
    <w:rsid w:val="00694200"/>
    <w:rsid w:val="00694206"/>
    <w:rsid w:val="006950DC"/>
    <w:rsid w:val="00695853"/>
    <w:rsid w:val="00696422"/>
    <w:rsid w:val="0069750E"/>
    <w:rsid w:val="00697E2E"/>
    <w:rsid w:val="006A117C"/>
    <w:rsid w:val="006A1472"/>
    <w:rsid w:val="006A1E19"/>
    <w:rsid w:val="006A2424"/>
    <w:rsid w:val="006A25B4"/>
    <w:rsid w:val="006A2DA2"/>
    <w:rsid w:val="006A41CD"/>
    <w:rsid w:val="006A425B"/>
    <w:rsid w:val="006A4273"/>
    <w:rsid w:val="006A6850"/>
    <w:rsid w:val="006A6BF2"/>
    <w:rsid w:val="006B1939"/>
    <w:rsid w:val="006B22BA"/>
    <w:rsid w:val="006B344F"/>
    <w:rsid w:val="006B3CAB"/>
    <w:rsid w:val="006B3E92"/>
    <w:rsid w:val="006B4619"/>
    <w:rsid w:val="006B471D"/>
    <w:rsid w:val="006B5869"/>
    <w:rsid w:val="006B65A9"/>
    <w:rsid w:val="006B77F1"/>
    <w:rsid w:val="006C05AA"/>
    <w:rsid w:val="006C0A4F"/>
    <w:rsid w:val="006C0DC7"/>
    <w:rsid w:val="006C14DD"/>
    <w:rsid w:val="006C1845"/>
    <w:rsid w:val="006C1C25"/>
    <w:rsid w:val="006C39A6"/>
    <w:rsid w:val="006C39BB"/>
    <w:rsid w:val="006C44E6"/>
    <w:rsid w:val="006C47A6"/>
    <w:rsid w:val="006C572D"/>
    <w:rsid w:val="006C6375"/>
    <w:rsid w:val="006C6381"/>
    <w:rsid w:val="006C6F86"/>
    <w:rsid w:val="006C7534"/>
    <w:rsid w:val="006C7952"/>
    <w:rsid w:val="006D0449"/>
    <w:rsid w:val="006D0819"/>
    <w:rsid w:val="006D23B1"/>
    <w:rsid w:val="006D3FF1"/>
    <w:rsid w:val="006D402E"/>
    <w:rsid w:val="006D4804"/>
    <w:rsid w:val="006D69F0"/>
    <w:rsid w:val="006D6EC4"/>
    <w:rsid w:val="006D769A"/>
    <w:rsid w:val="006D7B70"/>
    <w:rsid w:val="006E0329"/>
    <w:rsid w:val="006E0D52"/>
    <w:rsid w:val="006E17D4"/>
    <w:rsid w:val="006E2577"/>
    <w:rsid w:val="006E31AA"/>
    <w:rsid w:val="006E3346"/>
    <w:rsid w:val="006E3C77"/>
    <w:rsid w:val="006E4FE0"/>
    <w:rsid w:val="006E5478"/>
    <w:rsid w:val="006E55DB"/>
    <w:rsid w:val="006E6773"/>
    <w:rsid w:val="006E6C3B"/>
    <w:rsid w:val="006E7083"/>
    <w:rsid w:val="006E71BD"/>
    <w:rsid w:val="006E7202"/>
    <w:rsid w:val="006F06BF"/>
    <w:rsid w:val="006F09C6"/>
    <w:rsid w:val="006F0EAD"/>
    <w:rsid w:val="006F11ED"/>
    <w:rsid w:val="006F2787"/>
    <w:rsid w:val="006F4009"/>
    <w:rsid w:val="006F4B3B"/>
    <w:rsid w:val="006F50EB"/>
    <w:rsid w:val="006F589A"/>
    <w:rsid w:val="006F73B6"/>
    <w:rsid w:val="007000E9"/>
    <w:rsid w:val="00700871"/>
    <w:rsid w:val="00701398"/>
    <w:rsid w:val="00701BF9"/>
    <w:rsid w:val="007021D8"/>
    <w:rsid w:val="00704138"/>
    <w:rsid w:val="00704267"/>
    <w:rsid w:val="0070436A"/>
    <w:rsid w:val="007043E9"/>
    <w:rsid w:val="00706587"/>
    <w:rsid w:val="00710538"/>
    <w:rsid w:val="007109DF"/>
    <w:rsid w:val="0071106E"/>
    <w:rsid w:val="007132E7"/>
    <w:rsid w:val="0071565E"/>
    <w:rsid w:val="00715FAB"/>
    <w:rsid w:val="00716F90"/>
    <w:rsid w:val="00717C23"/>
    <w:rsid w:val="00721420"/>
    <w:rsid w:val="0072164A"/>
    <w:rsid w:val="007227E3"/>
    <w:rsid w:val="0072315A"/>
    <w:rsid w:val="00725917"/>
    <w:rsid w:val="0072672A"/>
    <w:rsid w:val="00727897"/>
    <w:rsid w:val="00727BA5"/>
    <w:rsid w:val="007312AE"/>
    <w:rsid w:val="00731B88"/>
    <w:rsid w:val="00731DAF"/>
    <w:rsid w:val="00732033"/>
    <w:rsid w:val="00733267"/>
    <w:rsid w:val="00733A1B"/>
    <w:rsid w:val="00735163"/>
    <w:rsid w:val="00735313"/>
    <w:rsid w:val="007354A0"/>
    <w:rsid w:val="007356EC"/>
    <w:rsid w:val="007357DB"/>
    <w:rsid w:val="0073710C"/>
    <w:rsid w:val="00741568"/>
    <w:rsid w:val="007428C9"/>
    <w:rsid w:val="00742FDA"/>
    <w:rsid w:val="00743B35"/>
    <w:rsid w:val="0074712E"/>
    <w:rsid w:val="00751D40"/>
    <w:rsid w:val="007534E3"/>
    <w:rsid w:val="00753F75"/>
    <w:rsid w:val="007540FF"/>
    <w:rsid w:val="00754781"/>
    <w:rsid w:val="00754A5F"/>
    <w:rsid w:val="00754D20"/>
    <w:rsid w:val="00755196"/>
    <w:rsid w:val="00755727"/>
    <w:rsid w:val="007560C3"/>
    <w:rsid w:val="007602AB"/>
    <w:rsid w:val="007603AC"/>
    <w:rsid w:val="00760A30"/>
    <w:rsid w:val="00760D18"/>
    <w:rsid w:val="007612D0"/>
    <w:rsid w:val="0076193B"/>
    <w:rsid w:val="00761953"/>
    <w:rsid w:val="00761B06"/>
    <w:rsid w:val="00762DF1"/>
    <w:rsid w:val="00763A36"/>
    <w:rsid w:val="00764484"/>
    <w:rsid w:val="0076455E"/>
    <w:rsid w:val="00765713"/>
    <w:rsid w:val="0076580D"/>
    <w:rsid w:val="00765B0F"/>
    <w:rsid w:val="00766E6D"/>
    <w:rsid w:val="0077256C"/>
    <w:rsid w:val="00772764"/>
    <w:rsid w:val="007742F6"/>
    <w:rsid w:val="007743AC"/>
    <w:rsid w:val="00774590"/>
    <w:rsid w:val="007746AB"/>
    <w:rsid w:val="00775636"/>
    <w:rsid w:val="007756A7"/>
    <w:rsid w:val="00775AA0"/>
    <w:rsid w:val="00777444"/>
    <w:rsid w:val="0078007F"/>
    <w:rsid w:val="0078052E"/>
    <w:rsid w:val="00780920"/>
    <w:rsid w:val="007825BA"/>
    <w:rsid w:val="00782DCA"/>
    <w:rsid w:val="00782F79"/>
    <w:rsid w:val="00783271"/>
    <w:rsid w:val="00783943"/>
    <w:rsid w:val="0078394C"/>
    <w:rsid w:val="00783A3E"/>
    <w:rsid w:val="00784DEC"/>
    <w:rsid w:val="00784E5F"/>
    <w:rsid w:val="0078507C"/>
    <w:rsid w:val="00785F47"/>
    <w:rsid w:val="007863A1"/>
    <w:rsid w:val="00786977"/>
    <w:rsid w:val="00787AA6"/>
    <w:rsid w:val="00787C8B"/>
    <w:rsid w:val="00790404"/>
    <w:rsid w:val="00790458"/>
    <w:rsid w:val="0079158B"/>
    <w:rsid w:val="007920A5"/>
    <w:rsid w:val="0079264F"/>
    <w:rsid w:val="007931CC"/>
    <w:rsid w:val="007939F7"/>
    <w:rsid w:val="00795499"/>
    <w:rsid w:val="00797DC5"/>
    <w:rsid w:val="00797F52"/>
    <w:rsid w:val="007A0708"/>
    <w:rsid w:val="007A096A"/>
    <w:rsid w:val="007A1214"/>
    <w:rsid w:val="007A138A"/>
    <w:rsid w:val="007A156F"/>
    <w:rsid w:val="007A2C8F"/>
    <w:rsid w:val="007A376A"/>
    <w:rsid w:val="007A6E66"/>
    <w:rsid w:val="007A7F5A"/>
    <w:rsid w:val="007B0BDB"/>
    <w:rsid w:val="007B2EE7"/>
    <w:rsid w:val="007B365F"/>
    <w:rsid w:val="007B5394"/>
    <w:rsid w:val="007B5443"/>
    <w:rsid w:val="007B5A8E"/>
    <w:rsid w:val="007B6090"/>
    <w:rsid w:val="007C0BBB"/>
    <w:rsid w:val="007C2936"/>
    <w:rsid w:val="007C2977"/>
    <w:rsid w:val="007C3906"/>
    <w:rsid w:val="007C3F11"/>
    <w:rsid w:val="007C45F8"/>
    <w:rsid w:val="007C6A18"/>
    <w:rsid w:val="007C781E"/>
    <w:rsid w:val="007D03BE"/>
    <w:rsid w:val="007D0964"/>
    <w:rsid w:val="007D16ED"/>
    <w:rsid w:val="007D3D3E"/>
    <w:rsid w:val="007D3E27"/>
    <w:rsid w:val="007D4D6C"/>
    <w:rsid w:val="007D4FE4"/>
    <w:rsid w:val="007D52E9"/>
    <w:rsid w:val="007D6AA5"/>
    <w:rsid w:val="007D6D40"/>
    <w:rsid w:val="007E00BE"/>
    <w:rsid w:val="007E0897"/>
    <w:rsid w:val="007E08E9"/>
    <w:rsid w:val="007E0E8F"/>
    <w:rsid w:val="007E1F4A"/>
    <w:rsid w:val="007E2505"/>
    <w:rsid w:val="007E2685"/>
    <w:rsid w:val="007E2F95"/>
    <w:rsid w:val="007E3848"/>
    <w:rsid w:val="007E417B"/>
    <w:rsid w:val="007E427B"/>
    <w:rsid w:val="007E4CD3"/>
    <w:rsid w:val="007E5781"/>
    <w:rsid w:val="007E5AFB"/>
    <w:rsid w:val="007E6764"/>
    <w:rsid w:val="007E74A8"/>
    <w:rsid w:val="007F05C4"/>
    <w:rsid w:val="007F1E56"/>
    <w:rsid w:val="007F57B2"/>
    <w:rsid w:val="007F59B3"/>
    <w:rsid w:val="007F5CBC"/>
    <w:rsid w:val="007F6C98"/>
    <w:rsid w:val="00800758"/>
    <w:rsid w:val="00800F98"/>
    <w:rsid w:val="00802A8B"/>
    <w:rsid w:val="008041D9"/>
    <w:rsid w:val="008053F7"/>
    <w:rsid w:val="00807B85"/>
    <w:rsid w:val="0081009A"/>
    <w:rsid w:val="008113B7"/>
    <w:rsid w:val="00811B76"/>
    <w:rsid w:val="00811FC0"/>
    <w:rsid w:val="008120D0"/>
    <w:rsid w:val="0081317C"/>
    <w:rsid w:val="00814713"/>
    <w:rsid w:val="008147FF"/>
    <w:rsid w:val="008161A3"/>
    <w:rsid w:val="00820508"/>
    <w:rsid w:val="00820D5C"/>
    <w:rsid w:val="00820E9F"/>
    <w:rsid w:val="008211A0"/>
    <w:rsid w:val="008213EE"/>
    <w:rsid w:val="0082226A"/>
    <w:rsid w:val="0082310C"/>
    <w:rsid w:val="008231B4"/>
    <w:rsid w:val="00823204"/>
    <w:rsid w:val="00823308"/>
    <w:rsid w:val="0082367F"/>
    <w:rsid w:val="00823AB8"/>
    <w:rsid w:val="00825157"/>
    <w:rsid w:val="00825EDD"/>
    <w:rsid w:val="008263CB"/>
    <w:rsid w:val="008266C4"/>
    <w:rsid w:val="00827E17"/>
    <w:rsid w:val="00830287"/>
    <w:rsid w:val="00830597"/>
    <w:rsid w:val="008307C2"/>
    <w:rsid w:val="00830CF8"/>
    <w:rsid w:val="008344B0"/>
    <w:rsid w:val="0083453E"/>
    <w:rsid w:val="008353A4"/>
    <w:rsid w:val="008353C7"/>
    <w:rsid w:val="008355A9"/>
    <w:rsid w:val="00835866"/>
    <w:rsid w:val="0083668F"/>
    <w:rsid w:val="00841558"/>
    <w:rsid w:val="008426CB"/>
    <w:rsid w:val="00842E0D"/>
    <w:rsid w:val="0084585E"/>
    <w:rsid w:val="00845A2B"/>
    <w:rsid w:val="008461E3"/>
    <w:rsid w:val="00847EB7"/>
    <w:rsid w:val="008516FB"/>
    <w:rsid w:val="008536A1"/>
    <w:rsid w:val="00853B49"/>
    <w:rsid w:val="00853D89"/>
    <w:rsid w:val="00854137"/>
    <w:rsid w:val="0085478D"/>
    <w:rsid w:val="00854EB0"/>
    <w:rsid w:val="00856E0F"/>
    <w:rsid w:val="00857535"/>
    <w:rsid w:val="0086224D"/>
    <w:rsid w:val="0086278D"/>
    <w:rsid w:val="00862E5F"/>
    <w:rsid w:val="00863F35"/>
    <w:rsid w:val="0086453C"/>
    <w:rsid w:val="00864799"/>
    <w:rsid w:val="00865501"/>
    <w:rsid w:val="00867497"/>
    <w:rsid w:val="008676C8"/>
    <w:rsid w:val="00870735"/>
    <w:rsid w:val="00871315"/>
    <w:rsid w:val="00871E03"/>
    <w:rsid w:val="008720E2"/>
    <w:rsid w:val="0087274A"/>
    <w:rsid w:val="00873761"/>
    <w:rsid w:val="00874373"/>
    <w:rsid w:val="00874D32"/>
    <w:rsid w:val="008754D0"/>
    <w:rsid w:val="00876794"/>
    <w:rsid w:val="008816F3"/>
    <w:rsid w:val="00881EBA"/>
    <w:rsid w:val="00883BF0"/>
    <w:rsid w:val="0088423E"/>
    <w:rsid w:val="00886821"/>
    <w:rsid w:val="00891A6A"/>
    <w:rsid w:val="0089249F"/>
    <w:rsid w:val="00893B94"/>
    <w:rsid w:val="0089481A"/>
    <w:rsid w:val="0089744A"/>
    <w:rsid w:val="00897975"/>
    <w:rsid w:val="008A0423"/>
    <w:rsid w:val="008A1B99"/>
    <w:rsid w:val="008A1E2D"/>
    <w:rsid w:val="008A1FDE"/>
    <w:rsid w:val="008A2CE1"/>
    <w:rsid w:val="008A3945"/>
    <w:rsid w:val="008A3C6C"/>
    <w:rsid w:val="008A4C75"/>
    <w:rsid w:val="008A56BD"/>
    <w:rsid w:val="008B09D1"/>
    <w:rsid w:val="008B0B55"/>
    <w:rsid w:val="008B116F"/>
    <w:rsid w:val="008B228B"/>
    <w:rsid w:val="008B2429"/>
    <w:rsid w:val="008B466F"/>
    <w:rsid w:val="008B76B9"/>
    <w:rsid w:val="008C0044"/>
    <w:rsid w:val="008C0346"/>
    <w:rsid w:val="008C0653"/>
    <w:rsid w:val="008C19EE"/>
    <w:rsid w:val="008C1A68"/>
    <w:rsid w:val="008C236F"/>
    <w:rsid w:val="008C30E0"/>
    <w:rsid w:val="008C34C2"/>
    <w:rsid w:val="008C3E1D"/>
    <w:rsid w:val="008C4256"/>
    <w:rsid w:val="008C5864"/>
    <w:rsid w:val="008C7F03"/>
    <w:rsid w:val="008D069F"/>
    <w:rsid w:val="008D0B7D"/>
    <w:rsid w:val="008D0C26"/>
    <w:rsid w:val="008D144F"/>
    <w:rsid w:val="008D1703"/>
    <w:rsid w:val="008D2D6E"/>
    <w:rsid w:val="008D3A0F"/>
    <w:rsid w:val="008D5FEE"/>
    <w:rsid w:val="008E073A"/>
    <w:rsid w:val="008E198E"/>
    <w:rsid w:val="008E24FC"/>
    <w:rsid w:val="008E3747"/>
    <w:rsid w:val="008E6860"/>
    <w:rsid w:val="008E7811"/>
    <w:rsid w:val="008F1DF5"/>
    <w:rsid w:val="008F23F4"/>
    <w:rsid w:val="008F2D00"/>
    <w:rsid w:val="008F3B13"/>
    <w:rsid w:val="008F65E8"/>
    <w:rsid w:val="009008F0"/>
    <w:rsid w:val="009025AC"/>
    <w:rsid w:val="009032C2"/>
    <w:rsid w:val="009033E9"/>
    <w:rsid w:val="00904736"/>
    <w:rsid w:val="009056A6"/>
    <w:rsid w:val="009058E9"/>
    <w:rsid w:val="009060CA"/>
    <w:rsid w:val="009067D6"/>
    <w:rsid w:val="00907BB4"/>
    <w:rsid w:val="00910912"/>
    <w:rsid w:val="009110D8"/>
    <w:rsid w:val="009111AA"/>
    <w:rsid w:val="00912D13"/>
    <w:rsid w:val="009139A3"/>
    <w:rsid w:val="00914353"/>
    <w:rsid w:val="00914B66"/>
    <w:rsid w:val="00915858"/>
    <w:rsid w:val="00916DF9"/>
    <w:rsid w:val="00917091"/>
    <w:rsid w:val="00917B76"/>
    <w:rsid w:val="0092095E"/>
    <w:rsid w:val="00920B97"/>
    <w:rsid w:val="0092267E"/>
    <w:rsid w:val="00924097"/>
    <w:rsid w:val="00924433"/>
    <w:rsid w:val="00924D80"/>
    <w:rsid w:val="009267CE"/>
    <w:rsid w:val="009305BA"/>
    <w:rsid w:val="00931028"/>
    <w:rsid w:val="009314E9"/>
    <w:rsid w:val="00931CFD"/>
    <w:rsid w:val="009325B9"/>
    <w:rsid w:val="009349CD"/>
    <w:rsid w:val="00935003"/>
    <w:rsid w:val="00936355"/>
    <w:rsid w:val="0093673F"/>
    <w:rsid w:val="009375E2"/>
    <w:rsid w:val="00937848"/>
    <w:rsid w:val="00941D5A"/>
    <w:rsid w:val="00942BBB"/>
    <w:rsid w:val="009436E6"/>
    <w:rsid w:val="009438D7"/>
    <w:rsid w:val="00943C05"/>
    <w:rsid w:val="00945D69"/>
    <w:rsid w:val="00946EEC"/>
    <w:rsid w:val="00947F13"/>
    <w:rsid w:val="00950B7D"/>
    <w:rsid w:val="00951466"/>
    <w:rsid w:val="00952990"/>
    <w:rsid w:val="009529B3"/>
    <w:rsid w:val="00953369"/>
    <w:rsid w:val="009574D6"/>
    <w:rsid w:val="00957DF3"/>
    <w:rsid w:val="00960CEC"/>
    <w:rsid w:val="009617E5"/>
    <w:rsid w:val="00963F4C"/>
    <w:rsid w:val="009666D6"/>
    <w:rsid w:val="00967E67"/>
    <w:rsid w:val="00970579"/>
    <w:rsid w:val="00970660"/>
    <w:rsid w:val="009713A4"/>
    <w:rsid w:val="009717F4"/>
    <w:rsid w:val="00971D6D"/>
    <w:rsid w:val="0097213D"/>
    <w:rsid w:val="00974726"/>
    <w:rsid w:val="00975CE9"/>
    <w:rsid w:val="00976CD2"/>
    <w:rsid w:val="0098107B"/>
    <w:rsid w:val="009816AF"/>
    <w:rsid w:val="009837A0"/>
    <w:rsid w:val="00985592"/>
    <w:rsid w:val="00986271"/>
    <w:rsid w:val="009871E2"/>
    <w:rsid w:val="00987564"/>
    <w:rsid w:val="00987996"/>
    <w:rsid w:val="0099213F"/>
    <w:rsid w:val="00992911"/>
    <w:rsid w:val="00993176"/>
    <w:rsid w:val="009933DA"/>
    <w:rsid w:val="0099345A"/>
    <w:rsid w:val="009951D1"/>
    <w:rsid w:val="00995671"/>
    <w:rsid w:val="00995E8D"/>
    <w:rsid w:val="009963E6"/>
    <w:rsid w:val="00996657"/>
    <w:rsid w:val="009A01DD"/>
    <w:rsid w:val="009A0628"/>
    <w:rsid w:val="009A0FBA"/>
    <w:rsid w:val="009A335D"/>
    <w:rsid w:val="009A445E"/>
    <w:rsid w:val="009A606F"/>
    <w:rsid w:val="009A61DC"/>
    <w:rsid w:val="009A77E3"/>
    <w:rsid w:val="009B030A"/>
    <w:rsid w:val="009B0720"/>
    <w:rsid w:val="009B0AE2"/>
    <w:rsid w:val="009B0CA7"/>
    <w:rsid w:val="009B1854"/>
    <w:rsid w:val="009B247B"/>
    <w:rsid w:val="009B2A15"/>
    <w:rsid w:val="009B386A"/>
    <w:rsid w:val="009B3C9A"/>
    <w:rsid w:val="009B4409"/>
    <w:rsid w:val="009B5716"/>
    <w:rsid w:val="009B639D"/>
    <w:rsid w:val="009B64E2"/>
    <w:rsid w:val="009B6555"/>
    <w:rsid w:val="009B6824"/>
    <w:rsid w:val="009B6DFB"/>
    <w:rsid w:val="009B6E76"/>
    <w:rsid w:val="009B7AB2"/>
    <w:rsid w:val="009C2330"/>
    <w:rsid w:val="009C2346"/>
    <w:rsid w:val="009C29AB"/>
    <w:rsid w:val="009C2DD2"/>
    <w:rsid w:val="009C3592"/>
    <w:rsid w:val="009C45AB"/>
    <w:rsid w:val="009C68AF"/>
    <w:rsid w:val="009C6DD3"/>
    <w:rsid w:val="009C7B3A"/>
    <w:rsid w:val="009D045C"/>
    <w:rsid w:val="009D18EE"/>
    <w:rsid w:val="009D1ABE"/>
    <w:rsid w:val="009D42EF"/>
    <w:rsid w:val="009D7B2B"/>
    <w:rsid w:val="009E088D"/>
    <w:rsid w:val="009E1B5F"/>
    <w:rsid w:val="009E1F20"/>
    <w:rsid w:val="009E3A41"/>
    <w:rsid w:val="009E4E3E"/>
    <w:rsid w:val="009E4FFD"/>
    <w:rsid w:val="009E5038"/>
    <w:rsid w:val="009E5A7B"/>
    <w:rsid w:val="009E5D6D"/>
    <w:rsid w:val="009E5E04"/>
    <w:rsid w:val="009E6000"/>
    <w:rsid w:val="009E6F88"/>
    <w:rsid w:val="009F0311"/>
    <w:rsid w:val="009F08FE"/>
    <w:rsid w:val="009F23E9"/>
    <w:rsid w:val="009F4313"/>
    <w:rsid w:val="009F4A54"/>
    <w:rsid w:val="009F4DE1"/>
    <w:rsid w:val="009F7328"/>
    <w:rsid w:val="009F76D1"/>
    <w:rsid w:val="009F7CC7"/>
    <w:rsid w:val="009F7FE6"/>
    <w:rsid w:val="00A033D2"/>
    <w:rsid w:val="00A03867"/>
    <w:rsid w:val="00A05359"/>
    <w:rsid w:val="00A065FD"/>
    <w:rsid w:val="00A06793"/>
    <w:rsid w:val="00A06D8D"/>
    <w:rsid w:val="00A074B7"/>
    <w:rsid w:val="00A11F89"/>
    <w:rsid w:val="00A120B7"/>
    <w:rsid w:val="00A141B0"/>
    <w:rsid w:val="00A147F1"/>
    <w:rsid w:val="00A1485E"/>
    <w:rsid w:val="00A14D25"/>
    <w:rsid w:val="00A1514B"/>
    <w:rsid w:val="00A15243"/>
    <w:rsid w:val="00A15AAE"/>
    <w:rsid w:val="00A15DE2"/>
    <w:rsid w:val="00A17BDE"/>
    <w:rsid w:val="00A21822"/>
    <w:rsid w:val="00A23CEC"/>
    <w:rsid w:val="00A24C6D"/>
    <w:rsid w:val="00A24F0E"/>
    <w:rsid w:val="00A25291"/>
    <w:rsid w:val="00A26A38"/>
    <w:rsid w:val="00A27FC4"/>
    <w:rsid w:val="00A30492"/>
    <w:rsid w:val="00A315B4"/>
    <w:rsid w:val="00A32AD7"/>
    <w:rsid w:val="00A32BBF"/>
    <w:rsid w:val="00A33505"/>
    <w:rsid w:val="00A335CE"/>
    <w:rsid w:val="00A34917"/>
    <w:rsid w:val="00A36985"/>
    <w:rsid w:val="00A36B45"/>
    <w:rsid w:val="00A36CAC"/>
    <w:rsid w:val="00A36FD6"/>
    <w:rsid w:val="00A37C08"/>
    <w:rsid w:val="00A40B5C"/>
    <w:rsid w:val="00A40C48"/>
    <w:rsid w:val="00A41A52"/>
    <w:rsid w:val="00A42248"/>
    <w:rsid w:val="00A43169"/>
    <w:rsid w:val="00A43323"/>
    <w:rsid w:val="00A43AEB"/>
    <w:rsid w:val="00A44B1F"/>
    <w:rsid w:val="00A44E93"/>
    <w:rsid w:val="00A4583E"/>
    <w:rsid w:val="00A45D59"/>
    <w:rsid w:val="00A47888"/>
    <w:rsid w:val="00A5064B"/>
    <w:rsid w:val="00A5105C"/>
    <w:rsid w:val="00A5109A"/>
    <w:rsid w:val="00A51FCF"/>
    <w:rsid w:val="00A52544"/>
    <w:rsid w:val="00A537D8"/>
    <w:rsid w:val="00A54113"/>
    <w:rsid w:val="00A54807"/>
    <w:rsid w:val="00A561EB"/>
    <w:rsid w:val="00A56CEC"/>
    <w:rsid w:val="00A62180"/>
    <w:rsid w:val="00A62BFC"/>
    <w:rsid w:val="00A62F68"/>
    <w:rsid w:val="00A63B1A"/>
    <w:rsid w:val="00A64C79"/>
    <w:rsid w:val="00A65636"/>
    <w:rsid w:val="00A67B58"/>
    <w:rsid w:val="00A7093C"/>
    <w:rsid w:val="00A71797"/>
    <w:rsid w:val="00A73F51"/>
    <w:rsid w:val="00A74096"/>
    <w:rsid w:val="00A759A1"/>
    <w:rsid w:val="00A76D0A"/>
    <w:rsid w:val="00A7737A"/>
    <w:rsid w:val="00A80386"/>
    <w:rsid w:val="00A81279"/>
    <w:rsid w:val="00A81BA3"/>
    <w:rsid w:val="00A82252"/>
    <w:rsid w:val="00A83826"/>
    <w:rsid w:val="00A83A1F"/>
    <w:rsid w:val="00A83DF1"/>
    <w:rsid w:val="00A84FE3"/>
    <w:rsid w:val="00A858AC"/>
    <w:rsid w:val="00A86A6C"/>
    <w:rsid w:val="00A90120"/>
    <w:rsid w:val="00A9133C"/>
    <w:rsid w:val="00A91524"/>
    <w:rsid w:val="00A93144"/>
    <w:rsid w:val="00A931D6"/>
    <w:rsid w:val="00A936F5"/>
    <w:rsid w:val="00A93C88"/>
    <w:rsid w:val="00A95749"/>
    <w:rsid w:val="00A96EB7"/>
    <w:rsid w:val="00A97832"/>
    <w:rsid w:val="00AA05D6"/>
    <w:rsid w:val="00AA09EE"/>
    <w:rsid w:val="00AA1F83"/>
    <w:rsid w:val="00AA30F2"/>
    <w:rsid w:val="00AA3490"/>
    <w:rsid w:val="00AA44F8"/>
    <w:rsid w:val="00AA4905"/>
    <w:rsid w:val="00AA508B"/>
    <w:rsid w:val="00AA5FD7"/>
    <w:rsid w:val="00AA69E3"/>
    <w:rsid w:val="00AB1A8A"/>
    <w:rsid w:val="00AB282F"/>
    <w:rsid w:val="00AB38DE"/>
    <w:rsid w:val="00AB409A"/>
    <w:rsid w:val="00AB48ED"/>
    <w:rsid w:val="00AB4EE9"/>
    <w:rsid w:val="00AB72E0"/>
    <w:rsid w:val="00AB7839"/>
    <w:rsid w:val="00AB79BA"/>
    <w:rsid w:val="00AB7DFD"/>
    <w:rsid w:val="00AC0278"/>
    <w:rsid w:val="00AC1FB5"/>
    <w:rsid w:val="00AC3E9D"/>
    <w:rsid w:val="00AC4777"/>
    <w:rsid w:val="00AC4CC8"/>
    <w:rsid w:val="00AC664E"/>
    <w:rsid w:val="00AD0D37"/>
    <w:rsid w:val="00AD129D"/>
    <w:rsid w:val="00AD162B"/>
    <w:rsid w:val="00AD1C69"/>
    <w:rsid w:val="00AD290D"/>
    <w:rsid w:val="00AD2F04"/>
    <w:rsid w:val="00AD3666"/>
    <w:rsid w:val="00AD48F9"/>
    <w:rsid w:val="00AD4BC6"/>
    <w:rsid w:val="00AD5312"/>
    <w:rsid w:val="00AD55BE"/>
    <w:rsid w:val="00AD57BA"/>
    <w:rsid w:val="00AD6021"/>
    <w:rsid w:val="00AD6628"/>
    <w:rsid w:val="00AD775D"/>
    <w:rsid w:val="00AD784B"/>
    <w:rsid w:val="00AD7A55"/>
    <w:rsid w:val="00AE2338"/>
    <w:rsid w:val="00AE25E7"/>
    <w:rsid w:val="00AE40CE"/>
    <w:rsid w:val="00AE44B5"/>
    <w:rsid w:val="00AE5D02"/>
    <w:rsid w:val="00AE7C64"/>
    <w:rsid w:val="00AF104B"/>
    <w:rsid w:val="00AF1A5E"/>
    <w:rsid w:val="00AF2988"/>
    <w:rsid w:val="00AF2A65"/>
    <w:rsid w:val="00AF2FFA"/>
    <w:rsid w:val="00AF41C9"/>
    <w:rsid w:val="00AF42EA"/>
    <w:rsid w:val="00AF55F2"/>
    <w:rsid w:val="00AF5624"/>
    <w:rsid w:val="00AF61D6"/>
    <w:rsid w:val="00AF637F"/>
    <w:rsid w:val="00AF6A19"/>
    <w:rsid w:val="00AF7FDA"/>
    <w:rsid w:val="00B02587"/>
    <w:rsid w:val="00B02D31"/>
    <w:rsid w:val="00B03D03"/>
    <w:rsid w:val="00B04913"/>
    <w:rsid w:val="00B04FCD"/>
    <w:rsid w:val="00B05B95"/>
    <w:rsid w:val="00B076C0"/>
    <w:rsid w:val="00B079B0"/>
    <w:rsid w:val="00B111E3"/>
    <w:rsid w:val="00B11460"/>
    <w:rsid w:val="00B12B54"/>
    <w:rsid w:val="00B12F62"/>
    <w:rsid w:val="00B13369"/>
    <w:rsid w:val="00B1367C"/>
    <w:rsid w:val="00B1402C"/>
    <w:rsid w:val="00B15739"/>
    <w:rsid w:val="00B15B62"/>
    <w:rsid w:val="00B15DB4"/>
    <w:rsid w:val="00B166E3"/>
    <w:rsid w:val="00B1683D"/>
    <w:rsid w:val="00B1686F"/>
    <w:rsid w:val="00B202A0"/>
    <w:rsid w:val="00B205D7"/>
    <w:rsid w:val="00B20BA3"/>
    <w:rsid w:val="00B21B2E"/>
    <w:rsid w:val="00B222C9"/>
    <w:rsid w:val="00B233B4"/>
    <w:rsid w:val="00B237C3"/>
    <w:rsid w:val="00B23B4B"/>
    <w:rsid w:val="00B24248"/>
    <w:rsid w:val="00B2499E"/>
    <w:rsid w:val="00B2658A"/>
    <w:rsid w:val="00B30328"/>
    <w:rsid w:val="00B32993"/>
    <w:rsid w:val="00B3392A"/>
    <w:rsid w:val="00B33BED"/>
    <w:rsid w:val="00B34A1A"/>
    <w:rsid w:val="00B34E1E"/>
    <w:rsid w:val="00B34E32"/>
    <w:rsid w:val="00B35B1C"/>
    <w:rsid w:val="00B35F3E"/>
    <w:rsid w:val="00B36C41"/>
    <w:rsid w:val="00B37328"/>
    <w:rsid w:val="00B373C5"/>
    <w:rsid w:val="00B3799C"/>
    <w:rsid w:val="00B40462"/>
    <w:rsid w:val="00B405B3"/>
    <w:rsid w:val="00B410C9"/>
    <w:rsid w:val="00B414ED"/>
    <w:rsid w:val="00B42136"/>
    <w:rsid w:val="00B43566"/>
    <w:rsid w:val="00B43672"/>
    <w:rsid w:val="00B43C93"/>
    <w:rsid w:val="00B43FBF"/>
    <w:rsid w:val="00B45057"/>
    <w:rsid w:val="00B452E2"/>
    <w:rsid w:val="00B45DB5"/>
    <w:rsid w:val="00B46A31"/>
    <w:rsid w:val="00B4767C"/>
    <w:rsid w:val="00B478F9"/>
    <w:rsid w:val="00B51322"/>
    <w:rsid w:val="00B51B3E"/>
    <w:rsid w:val="00B51CB7"/>
    <w:rsid w:val="00B523F1"/>
    <w:rsid w:val="00B52402"/>
    <w:rsid w:val="00B526DD"/>
    <w:rsid w:val="00B52FF4"/>
    <w:rsid w:val="00B52FF7"/>
    <w:rsid w:val="00B5345B"/>
    <w:rsid w:val="00B53DBB"/>
    <w:rsid w:val="00B5437D"/>
    <w:rsid w:val="00B55406"/>
    <w:rsid w:val="00B55ED4"/>
    <w:rsid w:val="00B56153"/>
    <w:rsid w:val="00B572C8"/>
    <w:rsid w:val="00B610B9"/>
    <w:rsid w:val="00B61AFB"/>
    <w:rsid w:val="00B62F57"/>
    <w:rsid w:val="00B63A45"/>
    <w:rsid w:val="00B63E10"/>
    <w:rsid w:val="00B6495B"/>
    <w:rsid w:val="00B65A50"/>
    <w:rsid w:val="00B66A5E"/>
    <w:rsid w:val="00B66DB7"/>
    <w:rsid w:val="00B671D5"/>
    <w:rsid w:val="00B67579"/>
    <w:rsid w:val="00B67CCB"/>
    <w:rsid w:val="00B67D15"/>
    <w:rsid w:val="00B70CBD"/>
    <w:rsid w:val="00B716B9"/>
    <w:rsid w:val="00B71BA1"/>
    <w:rsid w:val="00B7297B"/>
    <w:rsid w:val="00B73ADD"/>
    <w:rsid w:val="00B74375"/>
    <w:rsid w:val="00B746FB"/>
    <w:rsid w:val="00B74725"/>
    <w:rsid w:val="00B7481D"/>
    <w:rsid w:val="00B757A3"/>
    <w:rsid w:val="00B75D2A"/>
    <w:rsid w:val="00B7654F"/>
    <w:rsid w:val="00B76A21"/>
    <w:rsid w:val="00B80078"/>
    <w:rsid w:val="00B805FC"/>
    <w:rsid w:val="00B811E6"/>
    <w:rsid w:val="00B81A0A"/>
    <w:rsid w:val="00B81A42"/>
    <w:rsid w:val="00B846E7"/>
    <w:rsid w:val="00B8486A"/>
    <w:rsid w:val="00B84DA0"/>
    <w:rsid w:val="00B85237"/>
    <w:rsid w:val="00B85E97"/>
    <w:rsid w:val="00B87A8F"/>
    <w:rsid w:val="00B87FE1"/>
    <w:rsid w:val="00B907EE"/>
    <w:rsid w:val="00B941C2"/>
    <w:rsid w:val="00B944B7"/>
    <w:rsid w:val="00B951D1"/>
    <w:rsid w:val="00B95465"/>
    <w:rsid w:val="00B95EE5"/>
    <w:rsid w:val="00B960ED"/>
    <w:rsid w:val="00B962A5"/>
    <w:rsid w:val="00BA0A3C"/>
    <w:rsid w:val="00BA1A93"/>
    <w:rsid w:val="00BA29D5"/>
    <w:rsid w:val="00BA3CA7"/>
    <w:rsid w:val="00BA42C5"/>
    <w:rsid w:val="00BA6220"/>
    <w:rsid w:val="00BA628A"/>
    <w:rsid w:val="00BA6FF9"/>
    <w:rsid w:val="00BB00DF"/>
    <w:rsid w:val="00BB0BCB"/>
    <w:rsid w:val="00BB111D"/>
    <w:rsid w:val="00BB1E9F"/>
    <w:rsid w:val="00BB48B7"/>
    <w:rsid w:val="00BB52DF"/>
    <w:rsid w:val="00BB5507"/>
    <w:rsid w:val="00BB564F"/>
    <w:rsid w:val="00BB5E0E"/>
    <w:rsid w:val="00BB5E2E"/>
    <w:rsid w:val="00BB60A2"/>
    <w:rsid w:val="00BB6602"/>
    <w:rsid w:val="00BB6868"/>
    <w:rsid w:val="00BB69A3"/>
    <w:rsid w:val="00BB74A0"/>
    <w:rsid w:val="00BB7BEF"/>
    <w:rsid w:val="00BC237A"/>
    <w:rsid w:val="00BC32EE"/>
    <w:rsid w:val="00BC45B1"/>
    <w:rsid w:val="00BC48B5"/>
    <w:rsid w:val="00BC50B9"/>
    <w:rsid w:val="00BC52D0"/>
    <w:rsid w:val="00BC53B2"/>
    <w:rsid w:val="00BC5E5D"/>
    <w:rsid w:val="00BD2164"/>
    <w:rsid w:val="00BD21A3"/>
    <w:rsid w:val="00BD2A04"/>
    <w:rsid w:val="00BD307B"/>
    <w:rsid w:val="00BD3AD8"/>
    <w:rsid w:val="00BD3D32"/>
    <w:rsid w:val="00BD4BC8"/>
    <w:rsid w:val="00BD631B"/>
    <w:rsid w:val="00BD7127"/>
    <w:rsid w:val="00BD7C83"/>
    <w:rsid w:val="00BE0328"/>
    <w:rsid w:val="00BE0AC4"/>
    <w:rsid w:val="00BE2B3D"/>
    <w:rsid w:val="00BE3708"/>
    <w:rsid w:val="00BE44BC"/>
    <w:rsid w:val="00BE504D"/>
    <w:rsid w:val="00BE5427"/>
    <w:rsid w:val="00BE57E9"/>
    <w:rsid w:val="00BE5D90"/>
    <w:rsid w:val="00BE6490"/>
    <w:rsid w:val="00BE78A7"/>
    <w:rsid w:val="00BF1308"/>
    <w:rsid w:val="00BF210D"/>
    <w:rsid w:val="00BF232F"/>
    <w:rsid w:val="00BF2A83"/>
    <w:rsid w:val="00BF2EBB"/>
    <w:rsid w:val="00BF2F47"/>
    <w:rsid w:val="00BF6417"/>
    <w:rsid w:val="00BF6B81"/>
    <w:rsid w:val="00BF6D17"/>
    <w:rsid w:val="00C001A1"/>
    <w:rsid w:val="00C01A10"/>
    <w:rsid w:val="00C02CA6"/>
    <w:rsid w:val="00C033DF"/>
    <w:rsid w:val="00C04991"/>
    <w:rsid w:val="00C055C8"/>
    <w:rsid w:val="00C05894"/>
    <w:rsid w:val="00C05904"/>
    <w:rsid w:val="00C05ED0"/>
    <w:rsid w:val="00C06C38"/>
    <w:rsid w:val="00C10B55"/>
    <w:rsid w:val="00C11992"/>
    <w:rsid w:val="00C1216E"/>
    <w:rsid w:val="00C14782"/>
    <w:rsid w:val="00C15706"/>
    <w:rsid w:val="00C16080"/>
    <w:rsid w:val="00C1621D"/>
    <w:rsid w:val="00C209E6"/>
    <w:rsid w:val="00C215C6"/>
    <w:rsid w:val="00C2256C"/>
    <w:rsid w:val="00C226EB"/>
    <w:rsid w:val="00C22A5C"/>
    <w:rsid w:val="00C2636C"/>
    <w:rsid w:val="00C26C6D"/>
    <w:rsid w:val="00C26C89"/>
    <w:rsid w:val="00C271E3"/>
    <w:rsid w:val="00C27494"/>
    <w:rsid w:val="00C27DF1"/>
    <w:rsid w:val="00C30213"/>
    <w:rsid w:val="00C307B7"/>
    <w:rsid w:val="00C31715"/>
    <w:rsid w:val="00C32460"/>
    <w:rsid w:val="00C33031"/>
    <w:rsid w:val="00C33909"/>
    <w:rsid w:val="00C34542"/>
    <w:rsid w:val="00C34977"/>
    <w:rsid w:val="00C37B28"/>
    <w:rsid w:val="00C37C8D"/>
    <w:rsid w:val="00C402E5"/>
    <w:rsid w:val="00C40DF2"/>
    <w:rsid w:val="00C41A2B"/>
    <w:rsid w:val="00C42BD2"/>
    <w:rsid w:val="00C430AF"/>
    <w:rsid w:val="00C436C2"/>
    <w:rsid w:val="00C43D2A"/>
    <w:rsid w:val="00C44894"/>
    <w:rsid w:val="00C45E1F"/>
    <w:rsid w:val="00C45E7E"/>
    <w:rsid w:val="00C45E9C"/>
    <w:rsid w:val="00C46093"/>
    <w:rsid w:val="00C46CC9"/>
    <w:rsid w:val="00C50112"/>
    <w:rsid w:val="00C504A3"/>
    <w:rsid w:val="00C50D77"/>
    <w:rsid w:val="00C51117"/>
    <w:rsid w:val="00C52187"/>
    <w:rsid w:val="00C52A22"/>
    <w:rsid w:val="00C5381B"/>
    <w:rsid w:val="00C5383E"/>
    <w:rsid w:val="00C53CA3"/>
    <w:rsid w:val="00C54098"/>
    <w:rsid w:val="00C54C3E"/>
    <w:rsid w:val="00C56B80"/>
    <w:rsid w:val="00C571E3"/>
    <w:rsid w:val="00C57ADA"/>
    <w:rsid w:val="00C57E8E"/>
    <w:rsid w:val="00C604D1"/>
    <w:rsid w:val="00C60B37"/>
    <w:rsid w:val="00C60E1A"/>
    <w:rsid w:val="00C61751"/>
    <w:rsid w:val="00C623E4"/>
    <w:rsid w:val="00C633EE"/>
    <w:rsid w:val="00C63479"/>
    <w:rsid w:val="00C638AA"/>
    <w:rsid w:val="00C63ABE"/>
    <w:rsid w:val="00C643F8"/>
    <w:rsid w:val="00C6575E"/>
    <w:rsid w:val="00C67C9D"/>
    <w:rsid w:val="00C70A6E"/>
    <w:rsid w:val="00C71B78"/>
    <w:rsid w:val="00C73A67"/>
    <w:rsid w:val="00C7480D"/>
    <w:rsid w:val="00C7493A"/>
    <w:rsid w:val="00C7512E"/>
    <w:rsid w:val="00C75444"/>
    <w:rsid w:val="00C7594A"/>
    <w:rsid w:val="00C75BFE"/>
    <w:rsid w:val="00C75EF6"/>
    <w:rsid w:val="00C760D5"/>
    <w:rsid w:val="00C76322"/>
    <w:rsid w:val="00C76427"/>
    <w:rsid w:val="00C77D76"/>
    <w:rsid w:val="00C815FA"/>
    <w:rsid w:val="00C824A3"/>
    <w:rsid w:val="00C82FDF"/>
    <w:rsid w:val="00C84A09"/>
    <w:rsid w:val="00C85A72"/>
    <w:rsid w:val="00C86443"/>
    <w:rsid w:val="00C86E38"/>
    <w:rsid w:val="00C8788B"/>
    <w:rsid w:val="00C91CAA"/>
    <w:rsid w:val="00C921D7"/>
    <w:rsid w:val="00C93FF0"/>
    <w:rsid w:val="00C94144"/>
    <w:rsid w:val="00C94484"/>
    <w:rsid w:val="00C94A56"/>
    <w:rsid w:val="00C94DD4"/>
    <w:rsid w:val="00C9552B"/>
    <w:rsid w:val="00C9631B"/>
    <w:rsid w:val="00C9758B"/>
    <w:rsid w:val="00C978F4"/>
    <w:rsid w:val="00CA032A"/>
    <w:rsid w:val="00CA0A63"/>
    <w:rsid w:val="00CA0E79"/>
    <w:rsid w:val="00CA0EAF"/>
    <w:rsid w:val="00CA560B"/>
    <w:rsid w:val="00CA5CB0"/>
    <w:rsid w:val="00CA6D95"/>
    <w:rsid w:val="00CA70EE"/>
    <w:rsid w:val="00CA715C"/>
    <w:rsid w:val="00CA7CDC"/>
    <w:rsid w:val="00CB0328"/>
    <w:rsid w:val="00CB0E57"/>
    <w:rsid w:val="00CB0FC5"/>
    <w:rsid w:val="00CB1ED7"/>
    <w:rsid w:val="00CB2F63"/>
    <w:rsid w:val="00CB35B8"/>
    <w:rsid w:val="00CB3656"/>
    <w:rsid w:val="00CB4498"/>
    <w:rsid w:val="00CB50A2"/>
    <w:rsid w:val="00CB5D00"/>
    <w:rsid w:val="00CB6764"/>
    <w:rsid w:val="00CB6AFD"/>
    <w:rsid w:val="00CB7707"/>
    <w:rsid w:val="00CC03DC"/>
    <w:rsid w:val="00CC0C3A"/>
    <w:rsid w:val="00CC2A7D"/>
    <w:rsid w:val="00CC2AF3"/>
    <w:rsid w:val="00CC387B"/>
    <w:rsid w:val="00CC3F06"/>
    <w:rsid w:val="00CC529A"/>
    <w:rsid w:val="00CC607D"/>
    <w:rsid w:val="00CC6305"/>
    <w:rsid w:val="00CC6340"/>
    <w:rsid w:val="00CC6AEF"/>
    <w:rsid w:val="00CC7477"/>
    <w:rsid w:val="00CC7A7C"/>
    <w:rsid w:val="00CC7AC8"/>
    <w:rsid w:val="00CD0870"/>
    <w:rsid w:val="00CD09A3"/>
    <w:rsid w:val="00CD1486"/>
    <w:rsid w:val="00CD2BBB"/>
    <w:rsid w:val="00CD2D35"/>
    <w:rsid w:val="00CD34C5"/>
    <w:rsid w:val="00CD38C8"/>
    <w:rsid w:val="00CD3DC4"/>
    <w:rsid w:val="00CD41B2"/>
    <w:rsid w:val="00CD58AD"/>
    <w:rsid w:val="00CD5B79"/>
    <w:rsid w:val="00CD64D3"/>
    <w:rsid w:val="00CD65B9"/>
    <w:rsid w:val="00CE06B5"/>
    <w:rsid w:val="00CE0870"/>
    <w:rsid w:val="00CE2824"/>
    <w:rsid w:val="00CE28FC"/>
    <w:rsid w:val="00CE3262"/>
    <w:rsid w:val="00CE3AE1"/>
    <w:rsid w:val="00CE3F5B"/>
    <w:rsid w:val="00CE4ACF"/>
    <w:rsid w:val="00CE5A6E"/>
    <w:rsid w:val="00CE7CC1"/>
    <w:rsid w:val="00CF0755"/>
    <w:rsid w:val="00CF1BFD"/>
    <w:rsid w:val="00CF1DC2"/>
    <w:rsid w:val="00CF2F79"/>
    <w:rsid w:val="00CF3979"/>
    <w:rsid w:val="00CF46F6"/>
    <w:rsid w:val="00CF55C7"/>
    <w:rsid w:val="00CF596B"/>
    <w:rsid w:val="00CF6276"/>
    <w:rsid w:val="00CF6783"/>
    <w:rsid w:val="00CF6866"/>
    <w:rsid w:val="00CF7672"/>
    <w:rsid w:val="00D0247E"/>
    <w:rsid w:val="00D024FE"/>
    <w:rsid w:val="00D03650"/>
    <w:rsid w:val="00D03994"/>
    <w:rsid w:val="00D063DD"/>
    <w:rsid w:val="00D0760D"/>
    <w:rsid w:val="00D07D11"/>
    <w:rsid w:val="00D1010B"/>
    <w:rsid w:val="00D10357"/>
    <w:rsid w:val="00D103FB"/>
    <w:rsid w:val="00D11C4B"/>
    <w:rsid w:val="00D11FAA"/>
    <w:rsid w:val="00D132EA"/>
    <w:rsid w:val="00D15307"/>
    <w:rsid w:val="00D154AA"/>
    <w:rsid w:val="00D1555F"/>
    <w:rsid w:val="00D1603D"/>
    <w:rsid w:val="00D1707A"/>
    <w:rsid w:val="00D17B6D"/>
    <w:rsid w:val="00D17C03"/>
    <w:rsid w:val="00D2037E"/>
    <w:rsid w:val="00D20AE7"/>
    <w:rsid w:val="00D21E7C"/>
    <w:rsid w:val="00D21F42"/>
    <w:rsid w:val="00D2259C"/>
    <w:rsid w:val="00D2325F"/>
    <w:rsid w:val="00D23476"/>
    <w:rsid w:val="00D2434C"/>
    <w:rsid w:val="00D24BA1"/>
    <w:rsid w:val="00D26093"/>
    <w:rsid w:val="00D2747B"/>
    <w:rsid w:val="00D27819"/>
    <w:rsid w:val="00D2789A"/>
    <w:rsid w:val="00D33737"/>
    <w:rsid w:val="00D3396B"/>
    <w:rsid w:val="00D3573D"/>
    <w:rsid w:val="00D36A5E"/>
    <w:rsid w:val="00D36BB6"/>
    <w:rsid w:val="00D36DBB"/>
    <w:rsid w:val="00D377CB"/>
    <w:rsid w:val="00D378E4"/>
    <w:rsid w:val="00D37904"/>
    <w:rsid w:val="00D41C06"/>
    <w:rsid w:val="00D42ABA"/>
    <w:rsid w:val="00D42DE3"/>
    <w:rsid w:val="00D43E8C"/>
    <w:rsid w:val="00D44CD4"/>
    <w:rsid w:val="00D50C0A"/>
    <w:rsid w:val="00D513CC"/>
    <w:rsid w:val="00D51795"/>
    <w:rsid w:val="00D51D1A"/>
    <w:rsid w:val="00D52F16"/>
    <w:rsid w:val="00D53B56"/>
    <w:rsid w:val="00D55998"/>
    <w:rsid w:val="00D55A8F"/>
    <w:rsid w:val="00D56241"/>
    <w:rsid w:val="00D56458"/>
    <w:rsid w:val="00D565CC"/>
    <w:rsid w:val="00D57C48"/>
    <w:rsid w:val="00D57DB8"/>
    <w:rsid w:val="00D611C6"/>
    <w:rsid w:val="00D61308"/>
    <w:rsid w:val="00D629AF"/>
    <w:rsid w:val="00D62A94"/>
    <w:rsid w:val="00D63535"/>
    <w:rsid w:val="00D646C2"/>
    <w:rsid w:val="00D6481D"/>
    <w:rsid w:val="00D6492A"/>
    <w:rsid w:val="00D64C40"/>
    <w:rsid w:val="00D65D16"/>
    <w:rsid w:val="00D65E3A"/>
    <w:rsid w:val="00D6683C"/>
    <w:rsid w:val="00D668B9"/>
    <w:rsid w:val="00D672A5"/>
    <w:rsid w:val="00D678EA"/>
    <w:rsid w:val="00D7044F"/>
    <w:rsid w:val="00D70631"/>
    <w:rsid w:val="00D707EE"/>
    <w:rsid w:val="00D71571"/>
    <w:rsid w:val="00D71A08"/>
    <w:rsid w:val="00D72FEB"/>
    <w:rsid w:val="00D74BE1"/>
    <w:rsid w:val="00D754AE"/>
    <w:rsid w:val="00D75B53"/>
    <w:rsid w:val="00D763F0"/>
    <w:rsid w:val="00D76811"/>
    <w:rsid w:val="00D778DD"/>
    <w:rsid w:val="00D77F7B"/>
    <w:rsid w:val="00D80766"/>
    <w:rsid w:val="00D816F9"/>
    <w:rsid w:val="00D81DC2"/>
    <w:rsid w:val="00D81E6F"/>
    <w:rsid w:val="00D82252"/>
    <w:rsid w:val="00D824C4"/>
    <w:rsid w:val="00D8267C"/>
    <w:rsid w:val="00D8274B"/>
    <w:rsid w:val="00D82818"/>
    <w:rsid w:val="00D828AD"/>
    <w:rsid w:val="00D829D9"/>
    <w:rsid w:val="00D82A09"/>
    <w:rsid w:val="00D82A17"/>
    <w:rsid w:val="00D8325B"/>
    <w:rsid w:val="00D86298"/>
    <w:rsid w:val="00D90127"/>
    <w:rsid w:val="00D9030C"/>
    <w:rsid w:val="00D90871"/>
    <w:rsid w:val="00D90BF1"/>
    <w:rsid w:val="00D91164"/>
    <w:rsid w:val="00D921CF"/>
    <w:rsid w:val="00D92518"/>
    <w:rsid w:val="00D938B8"/>
    <w:rsid w:val="00D93BF3"/>
    <w:rsid w:val="00D94586"/>
    <w:rsid w:val="00D94CB4"/>
    <w:rsid w:val="00D9524C"/>
    <w:rsid w:val="00D96B65"/>
    <w:rsid w:val="00D9778E"/>
    <w:rsid w:val="00DA0B4D"/>
    <w:rsid w:val="00DA0C25"/>
    <w:rsid w:val="00DA0CCE"/>
    <w:rsid w:val="00DA10C6"/>
    <w:rsid w:val="00DA13F9"/>
    <w:rsid w:val="00DA1C52"/>
    <w:rsid w:val="00DA4EB1"/>
    <w:rsid w:val="00DA62BE"/>
    <w:rsid w:val="00DA7911"/>
    <w:rsid w:val="00DB0610"/>
    <w:rsid w:val="00DB1140"/>
    <w:rsid w:val="00DB267A"/>
    <w:rsid w:val="00DB364A"/>
    <w:rsid w:val="00DB4342"/>
    <w:rsid w:val="00DB471C"/>
    <w:rsid w:val="00DB5551"/>
    <w:rsid w:val="00DB560B"/>
    <w:rsid w:val="00DB56D1"/>
    <w:rsid w:val="00DB6490"/>
    <w:rsid w:val="00DB766F"/>
    <w:rsid w:val="00DB7FCF"/>
    <w:rsid w:val="00DC03A4"/>
    <w:rsid w:val="00DC12E5"/>
    <w:rsid w:val="00DC4826"/>
    <w:rsid w:val="00DC53C2"/>
    <w:rsid w:val="00DC60DC"/>
    <w:rsid w:val="00DC69F8"/>
    <w:rsid w:val="00DC6A12"/>
    <w:rsid w:val="00DC7157"/>
    <w:rsid w:val="00DD036C"/>
    <w:rsid w:val="00DD12A4"/>
    <w:rsid w:val="00DD2957"/>
    <w:rsid w:val="00DD2DB0"/>
    <w:rsid w:val="00DD34CE"/>
    <w:rsid w:val="00DD3755"/>
    <w:rsid w:val="00DD3F5A"/>
    <w:rsid w:val="00DD5231"/>
    <w:rsid w:val="00DD6676"/>
    <w:rsid w:val="00DD76B4"/>
    <w:rsid w:val="00DD7EDD"/>
    <w:rsid w:val="00DE028C"/>
    <w:rsid w:val="00DE1009"/>
    <w:rsid w:val="00DE1794"/>
    <w:rsid w:val="00DE1BD7"/>
    <w:rsid w:val="00DE239D"/>
    <w:rsid w:val="00DE34F3"/>
    <w:rsid w:val="00DE4556"/>
    <w:rsid w:val="00DE7A05"/>
    <w:rsid w:val="00DF11DF"/>
    <w:rsid w:val="00DF191E"/>
    <w:rsid w:val="00DF2038"/>
    <w:rsid w:val="00DF211E"/>
    <w:rsid w:val="00DF24C9"/>
    <w:rsid w:val="00DF28F5"/>
    <w:rsid w:val="00DF2C31"/>
    <w:rsid w:val="00DF33F2"/>
    <w:rsid w:val="00DF56DE"/>
    <w:rsid w:val="00DF57A1"/>
    <w:rsid w:val="00DF5D78"/>
    <w:rsid w:val="00DF6068"/>
    <w:rsid w:val="00DF649D"/>
    <w:rsid w:val="00DF6FB7"/>
    <w:rsid w:val="00DF718F"/>
    <w:rsid w:val="00DF720F"/>
    <w:rsid w:val="00DF7E94"/>
    <w:rsid w:val="00E026C5"/>
    <w:rsid w:val="00E02900"/>
    <w:rsid w:val="00E02E02"/>
    <w:rsid w:val="00E03089"/>
    <w:rsid w:val="00E05438"/>
    <w:rsid w:val="00E0591D"/>
    <w:rsid w:val="00E06634"/>
    <w:rsid w:val="00E075CB"/>
    <w:rsid w:val="00E10485"/>
    <w:rsid w:val="00E105B5"/>
    <w:rsid w:val="00E10827"/>
    <w:rsid w:val="00E11A02"/>
    <w:rsid w:val="00E126F0"/>
    <w:rsid w:val="00E128B5"/>
    <w:rsid w:val="00E12A41"/>
    <w:rsid w:val="00E133A3"/>
    <w:rsid w:val="00E13891"/>
    <w:rsid w:val="00E13B1D"/>
    <w:rsid w:val="00E14C36"/>
    <w:rsid w:val="00E15213"/>
    <w:rsid w:val="00E160E0"/>
    <w:rsid w:val="00E16963"/>
    <w:rsid w:val="00E169EE"/>
    <w:rsid w:val="00E16C4E"/>
    <w:rsid w:val="00E16FB5"/>
    <w:rsid w:val="00E171E4"/>
    <w:rsid w:val="00E2157E"/>
    <w:rsid w:val="00E21DA1"/>
    <w:rsid w:val="00E2238A"/>
    <w:rsid w:val="00E2247E"/>
    <w:rsid w:val="00E2276E"/>
    <w:rsid w:val="00E22F4C"/>
    <w:rsid w:val="00E2341A"/>
    <w:rsid w:val="00E24930"/>
    <w:rsid w:val="00E249CE"/>
    <w:rsid w:val="00E24BAE"/>
    <w:rsid w:val="00E25E1B"/>
    <w:rsid w:val="00E269C2"/>
    <w:rsid w:val="00E26A49"/>
    <w:rsid w:val="00E27893"/>
    <w:rsid w:val="00E27C8E"/>
    <w:rsid w:val="00E300FC"/>
    <w:rsid w:val="00E30E1E"/>
    <w:rsid w:val="00E317DC"/>
    <w:rsid w:val="00E31A98"/>
    <w:rsid w:val="00E31D4C"/>
    <w:rsid w:val="00E32786"/>
    <w:rsid w:val="00E33693"/>
    <w:rsid w:val="00E3382D"/>
    <w:rsid w:val="00E33C45"/>
    <w:rsid w:val="00E33D74"/>
    <w:rsid w:val="00E3461C"/>
    <w:rsid w:val="00E34B22"/>
    <w:rsid w:val="00E34D87"/>
    <w:rsid w:val="00E36858"/>
    <w:rsid w:val="00E3685B"/>
    <w:rsid w:val="00E372C6"/>
    <w:rsid w:val="00E37DA1"/>
    <w:rsid w:val="00E405AA"/>
    <w:rsid w:val="00E412EF"/>
    <w:rsid w:val="00E4166A"/>
    <w:rsid w:val="00E42403"/>
    <w:rsid w:val="00E4288F"/>
    <w:rsid w:val="00E43428"/>
    <w:rsid w:val="00E44097"/>
    <w:rsid w:val="00E441E8"/>
    <w:rsid w:val="00E44743"/>
    <w:rsid w:val="00E47654"/>
    <w:rsid w:val="00E47F55"/>
    <w:rsid w:val="00E502D6"/>
    <w:rsid w:val="00E507F8"/>
    <w:rsid w:val="00E50A02"/>
    <w:rsid w:val="00E51E58"/>
    <w:rsid w:val="00E535BA"/>
    <w:rsid w:val="00E54650"/>
    <w:rsid w:val="00E54FE8"/>
    <w:rsid w:val="00E56013"/>
    <w:rsid w:val="00E5636D"/>
    <w:rsid w:val="00E56636"/>
    <w:rsid w:val="00E5715B"/>
    <w:rsid w:val="00E6002F"/>
    <w:rsid w:val="00E6023D"/>
    <w:rsid w:val="00E60BC3"/>
    <w:rsid w:val="00E60BFB"/>
    <w:rsid w:val="00E612BE"/>
    <w:rsid w:val="00E6405C"/>
    <w:rsid w:val="00E670F8"/>
    <w:rsid w:val="00E676D9"/>
    <w:rsid w:val="00E71562"/>
    <w:rsid w:val="00E721E4"/>
    <w:rsid w:val="00E72572"/>
    <w:rsid w:val="00E725B3"/>
    <w:rsid w:val="00E73516"/>
    <w:rsid w:val="00E7358B"/>
    <w:rsid w:val="00E73A64"/>
    <w:rsid w:val="00E73AF4"/>
    <w:rsid w:val="00E75019"/>
    <w:rsid w:val="00E755CB"/>
    <w:rsid w:val="00E75C28"/>
    <w:rsid w:val="00E76B9A"/>
    <w:rsid w:val="00E76E8C"/>
    <w:rsid w:val="00E77387"/>
    <w:rsid w:val="00E83502"/>
    <w:rsid w:val="00E845B9"/>
    <w:rsid w:val="00E84896"/>
    <w:rsid w:val="00E85EB1"/>
    <w:rsid w:val="00E90A34"/>
    <w:rsid w:val="00E923F0"/>
    <w:rsid w:val="00E9379A"/>
    <w:rsid w:val="00E937F6"/>
    <w:rsid w:val="00E944D5"/>
    <w:rsid w:val="00E9559E"/>
    <w:rsid w:val="00E973D3"/>
    <w:rsid w:val="00E977D9"/>
    <w:rsid w:val="00EA07F2"/>
    <w:rsid w:val="00EA1DEC"/>
    <w:rsid w:val="00EA1F59"/>
    <w:rsid w:val="00EA46FE"/>
    <w:rsid w:val="00EA4AA1"/>
    <w:rsid w:val="00EA5A89"/>
    <w:rsid w:val="00EA5F2B"/>
    <w:rsid w:val="00EA60C6"/>
    <w:rsid w:val="00EA6594"/>
    <w:rsid w:val="00EA73E5"/>
    <w:rsid w:val="00EB1CB2"/>
    <w:rsid w:val="00EB38AC"/>
    <w:rsid w:val="00EB3C7A"/>
    <w:rsid w:val="00EB3DBB"/>
    <w:rsid w:val="00EB47DB"/>
    <w:rsid w:val="00EB5CB0"/>
    <w:rsid w:val="00EC0572"/>
    <w:rsid w:val="00EC15FF"/>
    <w:rsid w:val="00EC1C80"/>
    <w:rsid w:val="00EC1C8F"/>
    <w:rsid w:val="00EC2016"/>
    <w:rsid w:val="00EC28FD"/>
    <w:rsid w:val="00EC29ED"/>
    <w:rsid w:val="00EC50DC"/>
    <w:rsid w:val="00EC54EF"/>
    <w:rsid w:val="00EC5B5C"/>
    <w:rsid w:val="00EC5E3D"/>
    <w:rsid w:val="00EC635B"/>
    <w:rsid w:val="00EC68EB"/>
    <w:rsid w:val="00EC7A39"/>
    <w:rsid w:val="00EC7C2A"/>
    <w:rsid w:val="00EC7C40"/>
    <w:rsid w:val="00ED0ADC"/>
    <w:rsid w:val="00ED0C97"/>
    <w:rsid w:val="00ED1895"/>
    <w:rsid w:val="00ED28AD"/>
    <w:rsid w:val="00ED2CA1"/>
    <w:rsid w:val="00ED3EB6"/>
    <w:rsid w:val="00ED43E5"/>
    <w:rsid w:val="00ED55C9"/>
    <w:rsid w:val="00ED76D2"/>
    <w:rsid w:val="00ED786C"/>
    <w:rsid w:val="00ED7AD7"/>
    <w:rsid w:val="00ED7BF8"/>
    <w:rsid w:val="00ED7DF8"/>
    <w:rsid w:val="00EE077C"/>
    <w:rsid w:val="00EE0AB3"/>
    <w:rsid w:val="00EE1FC5"/>
    <w:rsid w:val="00EE203C"/>
    <w:rsid w:val="00EE2074"/>
    <w:rsid w:val="00EE2E8F"/>
    <w:rsid w:val="00EE3E73"/>
    <w:rsid w:val="00EE453E"/>
    <w:rsid w:val="00EE523E"/>
    <w:rsid w:val="00EE680D"/>
    <w:rsid w:val="00EE6BB9"/>
    <w:rsid w:val="00EE7116"/>
    <w:rsid w:val="00EF0711"/>
    <w:rsid w:val="00EF0EC3"/>
    <w:rsid w:val="00EF24C6"/>
    <w:rsid w:val="00EF41F4"/>
    <w:rsid w:val="00EF4A0B"/>
    <w:rsid w:val="00EF5C32"/>
    <w:rsid w:val="00EF662A"/>
    <w:rsid w:val="00EF6635"/>
    <w:rsid w:val="00EF6A87"/>
    <w:rsid w:val="00EF6BC2"/>
    <w:rsid w:val="00EF712F"/>
    <w:rsid w:val="00EF7500"/>
    <w:rsid w:val="00EF7863"/>
    <w:rsid w:val="00F001B1"/>
    <w:rsid w:val="00F006E3"/>
    <w:rsid w:val="00F00A76"/>
    <w:rsid w:val="00F00DF5"/>
    <w:rsid w:val="00F01681"/>
    <w:rsid w:val="00F01CF1"/>
    <w:rsid w:val="00F01EC2"/>
    <w:rsid w:val="00F02272"/>
    <w:rsid w:val="00F02EFA"/>
    <w:rsid w:val="00F0313B"/>
    <w:rsid w:val="00F03AF1"/>
    <w:rsid w:val="00F03B6A"/>
    <w:rsid w:val="00F041E3"/>
    <w:rsid w:val="00F04F5A"/>
    <w:rsid w:val="00F07346"/>
    <w:rsid w:val="00F076D1"/>
    <w:rsid w:val="00F07D40"/>
    <w:rsid w:val="00F1038E"/>
    <w:rsid w:val="00F10E0E"/>
    <w:rsid w:val="00F10F11"/>
    <w:rsid w:val="00F13953"/>
    <w:rsid w:val="00F14A79"/>
    <w:rsid w:val="00F14B6D"/>
    <w:rsid w:val="00F15867"/>
    <w:rsid w:val="00F167C4"/>
    <w:rsid w:val="00F20039"/>
    <w:rsid w:val="00F20A94"/>
    <w:rsid w:val="00F212BB"/>
    <w:rsid w:val="00F21E91"/>
    <w:rsid w:val="00F23068"/>
    <w:rsid w:val="00F23A4F"/>
    <w:rsid w:val="00F242A3"/>
    <w:rsid w:val="00F24E68"/>
    <w:rsid w:val="00F2523A"/>
    <w:rsid w:val="00F25805"/>
    <w:rsid w:val="00F25C77"/>
    <w:rsid w:val="00F25FD2"/>
    <w:rsid w:val="00F27F28"/>
    <w:rsid w:val="00F30649"/>
    <w:rsid w:val="00F30833"/>
    <w:rsid w:val="00F30AA8"/>
    <w:rsid w:val="00F31188"/>
    <w:rsid w:val="00F31551"/>
    <w:rsid w:val="00F331CE"/>
    <w:rsid w:val="00F33719"/>
    <w:rsid w:val="00F33961"/>
    <w:rsid w:val="00F349C1"/>
    <w:rsid w:val="00F3566B"/>
    <w:rsid w:val="00F37918"/>
    <w:rsid w:val="00F37C78"/>
    <w:rsid w:val="00F37F7C"/>
    <w:rsid w:val="00F400A6"/>
    <w:rsid w:val="00F4137E"/>
    <w:rsid w:val="00F44126"/>
    <w:rsid w:val="00F441EA"/>
    <w:rsid w:val="00F4422E"/>
    <w:rsid w:val="00F44D06"/>
    <w:rsid w:val="00F45F2C"/>
    <w:rsid w:val="00F4644E"/>
    <w:rsid w:val="00F46656"/>
    <w:rsid w:val="00F470AC"/>
    <w:rsid w:val="00F47B30"/>
    <w:rsid w:val="00F507A2"/>
    <w:rsid w:val="00F51140"/>
    <w:rsid w:val="00F52137"/>
    <w:rsid w:val="00F53464"/>
    <w:rsid w:val="00F53734"/>
    <w:rsid w:val="00F559D4"/>
    <w:rsid w:val="00F55D80"/>
    <w:rsid w:val="00F5663F"/>
    <w:rsid w:val="00F56741"/>
    <w:rsid w:val="00F56B6A"/>
    <w:rsid w:val="00F56C10"/>
    <w:rsid w:val="00F56CD0"/>
    <w:rsid w:val="00F571DD"/>
    <w:rsid w:val="00F575E6"/>
    <w:rsid w:val="00F57980"/>
    <w:rsid w:val="00F57D22"/>
    <w:rsid w:val="00F603D0"/>
    <w:rsid w:val="00F605EB"/>
    <w:rsid w:val="00F60E8C"/>
    <w:rsid w:val="00F62770"/>
    <w:rsid w:val="00F62A6C"/>
    <w:rsid w:val="00F62ADE"/>
    <w:rsid w:val="00F64BAB"/>
    <w:rsid w:val="00F65027"/>
    <w:rsid w:val="00F6543C"/>
    <w:rsid w:val="00F66DFD"/>
    <w:rsid w:val="00F7099D"/>
    <w:rsid w:val="00F7129B"/>
    <w:rsid w:val="00F71522"/>
    <w:rsid w:val="00F717AD"/>
    <w:rsid w:val="00F73D4F"/>
    <w:rsid w:val="00F740B4"/>
    <w:rsid w:val="00F74671"/>
    <w:rsid w:val="00F7478D"/>
    <w:rsid w:val="00F74FBB"/>
    <w:rsid w:val="00F750DB"/>
    <w:rsid w:val="00F76041"/>
    <w:rsid w:val="00F760BF"/>
    <w:rsid w:val="00F77261"/>
    <w:rsid w:val="00F77ACC"/>
    <w:rsid w:val="00F77CAD"/>
    <w:rsid w:val="00F77CAE"/>
    <w:rsid w:val="00F80AC6"/>
    <w:rsid w:val="00F816B3"/>
    <w:rsid w:val="00F81E02"/>
    <w:rsid w:val="00F81FF5"/>
    <w:rsid w:val="00F83566"/>
    <w:rsid w:val="00F83B65"/>
    <w:rsid w:val="00F840E1"/>
    <w:rsid w:val="00F8439F"/>
    <w:rsid w:val="00F846E9"/>
    <w:rsid w:val="00F84830"/>
    <w:rsid w:val="00F858EF"/>
    <w:rsid w:val="00F866E2"/>
    <w:rsid w:val="00F8795D"/>
    <w:rsid w:val="00F87CA9"/>
    <w:rsid w:val="00F87DCC"/>
    <w:rsid w:val="00F9095D"/>
    <w:rsid w:val="00F92488"/>
    <w:rsid w:val="00F928C4"/>
    <w:rsid w:val="00F92E14"/>
    <w:rsid w:val="00F95034"/>
    <w:rsid w:val="00F952F3"/>
    <w:rsid w:val="00F96F9E"/>
    <w:rsid w:val="00F974EC"/>
    <w:rsid w:val="00FA0306"/>
    <w:rsid w:val="00FA0EEB"/>
    <w:rsid w:val="00FA0F55"/>
    <w:rsid w:val="00FA1397"/>
    <w:rsid w:val="00FA2E7D"/>
    <w:rsid w:val="00FA324E"/>
    <w:rsid w:val="00FA59AF"/>
    <w:rsid w:val="00FA71DC"/>
    <w:rsid w:val="00FB0EF1"/>
    <w:rsid w:val="00FB13BF"/>
    <w:rsid w:val="00FB28E9"/>
    <w:rsid w:val="00FB2A7D"/>
    <w:rsid w:val="00FB3080"/>
    <w:rsid w:val="00FB45A9"/>
    <w:rsid w:val="00FB5308"/>
    <w:rsid w:val="00FB57BC"/>
    <w:rsid w:val="00FB5A66"/>
    <w:rsid w:val="00FB5FDC"/>
    <w:rsid w:val="00FB65BF"/>
    <w:rsid w:val="00FC033D"/>
    <w:rsid w:val="00FC103D"/>
    <w:rsid w:val="00FC1819"/>
    <w:rsid w:val="00FC2325"/>
    <w:rsid w:val="00FC356C"/>
    <w:rsid w:val="00FC4585"/>
    <w:rsid w:val="00FC4880"/>
    <w:rsid w:val="00FC48A7"/>
    <w:rsid w:val="00FC5F07"/>
    <w:rsid w:val="00FC62D9"/>
    <w:rsid w:val="00FD0B83"/>
    <w:rsid w:val="00FD0CBE"/>
    <w:rsid w:val="00FD2624"/>
    <w:rsid w:val="00FD2BEE"/>
    <w:rsid w:val="00FD2CD8"/>
    <w:rsid w:val="00FD3E23"/>
    <w:rsid w:val="00FD433D"/>
    <w:rsid w:val="00FD4356"/>
    <w:rsid w:val="00FD47AA"/>
    <w:rsid w:val="00FD5156"/>
    <w:rsid w:val="00FD56AF"/>
    <w:rsid w:val="00FD5748"/>
    <w:rsid w:val="00FD5948"/>
    <w:rsid w:val="00FD5AAE"/>
    <w:rsid w:val="00FE09AD"/>
    <w:rsid w:val="00FE0BDF"/>
    <w:rsid w:val="00FE40C9"/>
    <w:rsid w:val="00FE69D1"/>
    <w:rsid w:val="00FE7A6C"/>
    <w:rsid w:val="00FF0CC4"/>
    <w:rsid w:val="00FF18DC"/>
    <w:rsid w:val="00FF2271"/>
    <w:rsid w:val="00FF2275"/>
    <w:rsid w:val="00FF22F5"/>
    <w:rsid w:val="00FF2D63"/>
    <w:rsid w:val="00FF3F06"/>
    <w:rsid w:val="00FF5032"/>
    <w:rsid w:val="00FF5F17"/>
    <w:rsid w:val="00FF6E51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A6681"/>
  <w15:docId w15:val="{0698ADB5-2EC5-4C76-9481-E7315E96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5FA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7D6D40"/>
    <w:pPr>
      <w:widowControl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CA6D95"/>
  </w:style>
  <w:style w:type="paragraph" w:styleId="a4">
    <w:name w:val="Closing"/>
    <w:basedOn w:val="a"/>
    <w:rsid w:val="00CA6D95"/>
    <w:pPr>
      <w:ind w:leftChars="1800" w:left="100"/>
    </w:pPr>
  </w:style>
  <w:style w:type="paragraph" w:styleId="a5">
    <w:name w:val="header"/>
    <w:basedOn w:val="a"/>
    <w:link w:val="a6"/>
    <w:uiPriority w:val="99"/>
    <w:rsid w:val="006C7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7952"/>
    <w:rPr>
      <w:kern w:val="2"/>
    </w:rPr>
  </w:style>
  <w:style w:type="paragraph" w:styleId="a7">
    <w:name w:val="footer"/>
    <w:basedOn w:val="a"/>
    <w:link w:val="a8"/>
    <w:uiPriority w:val="99"/>
    <w:rsid w:val="006C7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7952"/>
    <w:rPr>
      <w:kern w:val="2"/>
    </w:rPr>
  </w:style>
  <w:style w:type="paragraph" w:styleId="a9">
    <w:name w:val="Balloon Text"/>
    <w:basedOn w:val="a"/>
    <w:link w:val="aa"/>
    <w:rsid w:val="00716F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16F9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footnote text"/>
    <w:basedOn w:val="a"/>
    <w:link w:val="ac"/>
    <w:uiPriority w:val="99"/>
    <w:rsid w:val="00985592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rsid w:val="00985592"/>
    <w:rPr>
      <w:kern w:val="2"/>
    </w:rPr>
  </w:style>
  <w:style w:type="character" w:styleId="ad">
    <w:name w:val="footnote reference"/>
    <w:basedOn w:val="a0"/>
    <w:uiPriority w:val="99"/>
    <w:rsid w:val="00985592"/>
    <w:rPr>
      <w:vertAlign w:val="superscript"/>
    </w:rPr>
  </w:style>
  <w:style w:type="character" w:styleId="ae">
    <w:name w:val="Hyperlink"/>
    <w:basedOn w:val="a0"/>
    <w:rsid w:val="00F167C4"/>
    <w:rPr>
      <w:color w:val="0000FF" w:themeColor="hyperlink"/>
      <w:u w:val="single"/>
    </w:rPr>
  </w:style>
  <w:style w:type="character" w:styleId="af">
    <w:name w:val="FollowedHyperlink"/>
    <w:basedOn w:val="a0"/>
    <w:rsid w:val="00F167C4"/>
    <w:rPr>
      <w:color w:val="800080" w:themeColor="followedHyperlink"/>
      <w:u w:val="single"/>
    </w:rPr>
  </w:style>
  <w:style w:type="paragraph" w:styleId="af0">
    <w:name w:val="List Paragraph"/>
    <w:aliases w:val="N Heading 1,Issue Action POC,3,POCG Table Text,Dot pt,F5 List Paragraph,List Paragraph Char Char Char,Indicator Text,Colorful List - Accent 11,Numbered Para 1,Bullet 1,Bullet Points,List Paragraph2,MAIN CONTENT,Normal numbered"/>
    <w:basedOn w:val="a"/>
    <w:link w:val="af1"/>
    <w:uiPriority w:val="34"/>
    <w:qFormat/>
    <w:rsid w:val="00B610B9"/>
    <w:pPr>
      <w:ind w:leftChars="200" w:left="480"/>
    </w:pPr>
  </w:style>
  <w:style w:type="paragraph" w:customStyle="1" w:styleId="Default">
    <w:name w:val="Default"/>
    <w:rsid w:val="00AD784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customStyle="1" w:styleId="1">
    <w:name w:val="表格格線1"/>
    <w:basedOn w:val="a1"/>
    <w:next w:val="af2"/>
    <w:uiPriority w:val="39"/>
    <w:rsid w:val="00B6757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B67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BE57E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BE57E9"/>
    <w:pPr>
      <w:widowControl/>
      <w:tabs>
        <w:tab w:val="left" w:pos="567"/>
      </w:tabs>
      <w:overflowPunct w:val="0"/>
      <w:autoSpaceDE w:val="0"/>
      <w:autoSpaceDN w:val="0"/>
      <w:adjustRightInd w:val="0"/>
    </w:pPr>
    <w:rPr>
      <w:snapToGrid w:val="0"/>
      <w:spacing w:val="20"/>
      <w:kern w:val="28"/>
      <w:sz w:val="26"/>
      <w:szCs w:val="20"/>
    </w:rPr>
  </w:style>
  <w:style w:type="character" w:customStyle="1" w:styleId="af5">
    <w:name w:val="註解文字 字元"/>
    <w:basedOn w:val="a0"/>
    <w:link w:val="af4"/>
    <w:uiPriority w:val="99"/>
    <w:semiHidden/>
    <w:rsid w:val="00BE57E9"/>
    <w:rPr>
      <w:snapToGrid w:val="0"/>
      <w:spacing w:val="20"/>
      <w:kern w:val="28"/>
      <w:sz w:val="26"/>
    </w:rPr>
  </w:style>
  <w:style w:type="character" w:customStyle="1" w:styleId="af1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List Paragraph2 字元"/>
    <w:link w:val="af0"/>
    <w:uiPriority w:val="34"/>
    <w:qFormat/>
    <w:rsid w:val="0030503D"/>
    <w:rPr>
      <w:kern w:val="2"/>
      <w:sz w:val="24"/>
      <w:szCs w:val="24"/>
    </w:rPr>
  </w:style>
  <w:style w:type="character" w:customStyle="1" w:styleId="10">
    <w:name w:val="未解析的提及項目1"/>
    <w:basedOn w:val="a0"/>
    <w:uiPriority w:val="99"/>
    <w:semiHidden/>
    <w:unhideWhenUsed/>
    <w:rsid w:val="009B3C9A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026A36"/>
    <w:rPr>
      <w:kern w:val="2"/>
      <w:sz w:val="24"/>
      <w:szCs w:val="24"/>
    </w:rPr>
  </w:style>
  <w:style w:type="paragraph" w:styleId="af7">
    <w:name w:val="annotation subject"/>
    <w:basedOn w:val="af4"/>
    <w:next w:val="af4"/>
    <w:link w:val="af8"/>
    <w:semiHidden/>
    <w:unhideWhenUsed/>
    <w:rsid w:val="00AF2FFA"/>
    <w:pPr>
      <w:widowControl w:val="0"/>
      <w:tabs>
        <w:tab w:val="clear" w:pos="567"/>
      </w:tabs>
      <w:overflowPunct/>
      <w:autoSpaceDE/>
      <w:autoSpaceDN/>
      <w:adjustRightInd/>
    </w:pPr>
    <w:rPr>
      <w:b/>
      <w:bCs/>
      <w:snapToGrid/>
      <w:spacing w:val="0"/>
      <w:kern w:val="2"/>
      <w:sz w:val="24"/>
      <w:szCs w:val="24"/>
    </w:rPr>
  </w:style>
  <w:style w:type="character" w:customStyle="1" w:styleId="af8">
    <w:name w:val="註解主旨 字元"/>
    <w:basedOn w:val="af5"/>
    <w:link w:val="af7"/>
    <w:semiHidden/>
    <w:rsid w:val="00AF2FFA"/>
    <w:rPr>
      <w:b/>
      <w:bCs/>
      <w:snapToGrid/>
      <w:spacing w:val="20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C45E7E"/>
    <w:pPr>
      <w:widowControl/>
      <w:spacing w:before="100" w:beforeAutospacing="1" w:after="100" w:afterAutospacing="1"/>
    </w:pPr>
    <w:rPr>
      <w:rFonts w:eastAsia="Times New Roman"/>
      <w:kern w:val="0"/>
    </w:rPr>
  </w:style>
  <w:style w:type="paragraph" w:styleId="af9">
    <w:name w:val="Date"/>
    <w:basedOn w:val="a"/>
    <w:next w:val="a"/>
    <w:link w:val="afa"/>
    <w:rsid w:val="00F001B1"/>
    <w:pPr>
      <w:jc w:val="right"/>
    </w:pPr>
  </w:style>
  <w:style w:type="character" w:customStyle="1" w:styleId="afa">
    <w:name w:val="日期 字元"/>
    <w:basedOn w:val="a0"/>
    <w:link w:val="af9"/>
    <w:rsid w:val="00F001B1"/>
    <w:rPr>
      <w:kern w:val="2"/>
      <w:sz w:val="24"/>
      <w:szCs w:val="24"/>
    </w:rPr>
  </w:style>
  <w:style w:type="paragraph" w:styleId="afb">
    <w:name w:val="Body Text"/>
    <w:basedOn w:val="a"/>
    <w:link w:val="afc"/>
    <w:uiPriority w:val="1"/>
    <w:qFormat/>
    <w:rsid w:val="00FF7F62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character" w:customStyle="1" w:styleId="afc">
    <w:name w:val="本文 字元"/>
    <w:basedOn w:val="a0"/>
    <w:link w:val="afb"/>
    <w:uiPriority w:val="1"/>
    <w:rsid w:val="00FF7F62"/>
    <w:rPr>
      <w:rFonts w:ascii="標楷體" w:eastAsia="標楷體" w:hAnsi="標楷體" w:cs="標楷體"/>
      <w:sz w:val="28"/>
      <w:szCs w:val="28"/>
      <w:lang w:val="zh-TW" w:bidi="zh-TW"/>
    </w:rPr>
  </w:style>
  <w:style w:type="table" w:customStyle="1" w:styleId="21">
    <w:name w:val="表格格線2"/>
    <w:basedOn w:val="a1"/>
    <w:next w:val="af2"/>
    <w:uiPriority w:val="39"/>
    <w:rsid w:val="0031106D"/>
    <w:pPr>
      <w:overflowPunct w:val="0"/>
      <w:autoSpaceDE w:val="0"/>
      <w:autoSpaceDN w:val="0"/>
      <w:adjustRightInd w:val="0"/>
      <w:jc w:val="both"/>
      <w:textAlignment w:val="baseline"/>
    </w:pPr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f2"/>
    <w:uiPriority w:val="39"/>
    <w:rsid w:val="00E0591D"/>
    <w:pPr>
      <w:overflowPunct w:val="0"/>
      <w:autoSpaceDE w:val="0"/>
      <w:autoSpaceDN w:val="0"/>
      <w:adjustRightInd w:val="0"/>
      <w:jc w:val="both"/>
      <w:textAlignment w:val="baseline"/>
    </w:pPr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7D6D40"/>
    <w:rPr>
      <w:rFonts w:eastAsia="Times New Roman"/>
      <w:b/>
      <w:bCs/>
      <w:sz w:val="36"/>
      <w:szCs w:val="36"/>
    </w:rPr>
  </w:style>
  <w:style w:type="table" w:customStyle="1" w:styleId="TableNormal11">
    <w:name w:val="Table Normal11"/>
    <w:uiPriority w:val="2"/>
    <w:semiHidden/>
    <w:unhideWhenUsed/>
    <w:qFormat/>
    <w:rsid w:val="00C9552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Placeholder Text"/>
    <w:basedOn w:val="a0"/>
    <w:uiPriority w:val="99"/>
    <w:semiHidden/>
    <w:rsid w:val="00661906"/>
    <w:rPr>
      <w:color w:val="808080"/>
    </w:rPr>
  </w:style>
  <w:style w:type="character" w:styleId="afe">
    <w:name w:val="Unresolved Mention"/>
    <w:basedOn w:val="a0"/>
    <w:uiPriority w:val="99"/>
    <w:semiHidden/>
    <w:unhideWhenUsed/>
    <w:rsid w:val="00ED1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0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01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2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48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0852">
          <w:blockQuote w:val="1"/>
          <w:marLeft w:val="0"/>
          <w:marRight w:val="0"/>
          <w:marTop w:val="0"/>
          <w:marBottom w:val="384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81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69709EB04A46ADB80F27058BCC5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70A2A-9577-46A3-A637-CAC22485D15B}"/>
      </w:docPartPr>
      <w:docPartBody>
        <w:p w:rsidR="00901E73" w:rsidRDefault="00AD0307" w:rsidP="00AD0307">
          <w:pPr>
            <w:pStyle w:val="3369709EB04A46ADB80F27058BCC5BE3"/>
          </w:pPr>
          <w:r w:rsidRPr="00771016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FDC34CB89B64FDC8DB9B771BE934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E02CC-FBDF-4F7B-9123-47BC4B97FAFC}"/>
      </w:docPartPr>
      <w:docPartBody>
        <w:p w:rsidR="00901E73" w:rsidRDefault="00AD0307" w:rsidP="00AD0307">
          <w:pPr>
            <w:pStyle w:val="7FDC34CB89B64FDC8DB9B771BE934213"/>
          </w:pPr>
          <w:r w:rsidRPr="00771016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A9DC8E9CF44457F82CCA4A8E5F8A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14AC9-B5F2-4146-B96C-7670775681B4}"/>
      </w:docPartPr>
      <w:docPartBody>
        <w:p w:rsidR="00901E73" w:rsidRDefault="00AD0307" w:rsidP="00AD0307">
          <w:pPr>
            <w:pStyle w:val="2A9DC8E9CF44457F82CCA4A8E5F8A59F"/>
          </w:pPr>
          <w:r w:rsidRPr="00771016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5F1942C251849F69C0A72F4B4F5D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8E978-00A8-44C7-AD63-EE238E196FC9}"/>
      </w:docPartPr>
      <w:docPartBody>
        <w:p w:rsidR="00901E73" w:rsidRDefault="00AD0307" w:rsidP="00AD0307">
          <w:pPr>
            <w:pStyle w:val="85F1942C251849F69C0A72F4B4F5D254"/>
          </w:pPr>
          <w:r w:rsidRPr="00771016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1B1491F3E8D4A5AA9A2BAA987CB6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6DA48-40B3-49B0-8912-7B8EC8F7BFF8}"/>
      </w:docPartPr>
      <w:docPartBody>
        <w:p w:rsidR="00901E73" w:rsidRDefault="00AD0307" w:rsidP="00AD0307">
          <w:pPr>
            <w:pStyle w:val="B1B1491F3E8D4A5AA9A2BAA987CB6AA3"/>
          </w:pPr>
          <w:r w:rsidRPr="00771016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07"/>
    <w:rsid w:val="000F24CA"/>
    <w:rsid w:val="002012F5"/>
    <w:rsid w:val="005020ED"/>
    <w:rsid w:val="0075027C"/>
    <w:rsid w:val="00901E73"/>
    <w:rsid w:val="009B568B"/>
    <w:rsid w:val="00A83A98"/>
    <w:rsid w:val="00AD0307"/>
    <w:rsid w:val="00B74D59"/>
    <w:rsid w:val="00C00EC3"/>
    <w:rsid w:val="00F5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0307"/>
    <w:rPr>
      <w:color w:val="808080"/>
    </w:rPr>
  </w:style>
  <w:style w:type="paragraph" w:customStyle="1" w:styleId="3369709EB04A46ADB80F27058BCC5BE3">
    <w:name w:val="3369709EB04A46ADB80F27058BCC5BE3"/>
    <w:rsid w:val="00AD0307"/>
  </w:style>
  <w:style w:type="paragraph" w:customStyle="1" w:styleId="7FDC34CB89B64FDC8DB9B771BE934213">
    <w:name w:val="7FDC34CB89B64FDC8DB9B771BE934213"/>
    <w:rsid w:val="00AD0307"/>
  </w:style>
  <w:style w:type="paragraph" w:customStyle="1" w:styleId="2A9DC8E9CF44457F82CCA4A8E5F8A59F">
    <w:name w:val="2A9DC8E9CF44457F82CCA4A8E5F8A59F"/>
    <w:rsid w:val="00AD0307"/>
  </w:style>
  <w:style w:type="paragraph" w:customStyle="1" w:styleId="85F1942C251849F69C0A72F4B4F5D254">
    <w:name w:val="85F1942C251849F69C0A72F4B4F5D254"/>
    <w:rsid w:val="00AD0307"/>
  </w:style>
  <w:style w:type="paragraph" w:customStyle="1" w:styleId="B1B1491F3E8D4A5AA9A2BAA987CB6AA3">
    <w:name w:val="B1B1491F3E8D4A5AA9A2BAA987CB6AA3"/>
    <w:rsid w:val="00AD03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166D-27DC-4D13-A66C-D80C881E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本中心於2012年8月15日收到由行政長官辦公室透過社會福利署轉介妳的個案，同時亦收到妳向行政長官所撰寫的信件</vt:lpstr>
    </vt:vector>
  </TitlesOfParts>
  <Company>SWD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本中心於2012年8月15日收到由行政長官辦公室透過社會福利署轉介妳的個案，同時亦收到妳向行政長官所撰寫的信件</dc:title>
  <dc:creator>Gloria</dc:creator>
  <cp:lastModifiedBy>Miss POON Suet-ki</cp:lastModifiedBy>
  <cp:revision>2</cp:revision>
  <cp:lastPrinted>2026-03-04T08:15:00Z</cp:lastPrinted>
  <dcterms:created xsi:type="dcterms:W3CDTF">2026-04-09T06:15:00Z</dcterms:created>
  <dcterms:modified xsi:type="dcterms:W3CDTF">2026-04-09T06:15:00Z</dcterms:modified>
</cp:coreProperties>
</file>