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59F6F" w14:textId="407EA669" w:rsidR="007514DA" w:rsidRPr="00CE6EDB" w:rsidRDefault="00FC5958" w:rsidP="00FC5958">
      <w:pPr>
        <w:adjustRightInd w:val="0"/>
        <w:snapToGrid w:val="0"/>
        <w:spacing w:line="320" w:lineRule="exact"/>
        <w:jc w:val="center"/>
        <w:rPr>
          <w:b/>
          <w:sz w:val="28"/>
          <w:szCs w:val="28"/>
          <w:lang w:eastAsia="zh-HK"/>
        </w:rPr>
      </w:pPr>
      <w:bookmarkStart w:id="0" w:name="_GoBack"/>
      <w:bookmarkEnd w:id="0"/>
      <w:r w:rsidRPr="00CE6EDB">
        <w:rPr>
          <w:b/>
          <w:sz w:val="28"/>
          <w:szCs w:val="28"/>
        </w:rPr>
        <w:t xml:space="preserve">Checklist of </w:t>
      </w:r>
      <w:r w:rsidR="00CF1A34" w:rsidRPr="00CE6EDB">
        <w:rPr>
          <w:rFonts w:hint="eastAsia"/>
          <w:b/>
          <w:sz w:val="28"/>
          <w:szCs w:val="28"/>
          <w:lang w:eastAsia="zh-HK"/>
        </w:rPr>
        <w:t xml:space="preserve">Documents for </w:t>
      </w:r>
      <w:r w:rsidRPr="00CE6EDB">
        <w:rPr>
          <w:b/>
          <w:sz w:val="28"/>
          <w:szCs w:val="28"/>
        </w:rPr>
        <w:t>Fire Safe</w:t>
      </w:r>
      <w:r w:rsidR="00CF1A34" w:rsidRPr="00CE6EDB">
        <w:rPr>
          <w:b/>
          <w:sz w:val="28"/>
          <w:szCs w:val="28"/>
        </w:rPr>
        <w:t>ty and Precaution</w:t>
      </w:r>
      <w:r w:rsidR="00CF1A34" w:rsidRPr="00CE6EDB">
        <w:rPr>
          <w:rFonts w:hint="eastAsia"/>
          <w:b/>
          <w:sz w:val="28"/>
          <w:szCs w:val="28"/>
          <w:lang w:eastAsia="zh-HK"/>
        </w:rPr>
        <w:t>ary</w:t>
      </w:r>
      <w:r w:rsidR="00CF1A34" w:rsidRPr="00CE6EDB">
        <w:rPr>
          <w:b/>
          <w:sz w:val="28"/>
          <w:szCs w:val="28"/>
        </w:rPr>
        <w:t xml:space="preserve"> Measures</w:t>
      </w:r>
    </w:p>
    <w:p w14:paraId="29521594" w14:textId="77777777" w:rsidR="00FC5958" w:rsidRPr="00E6729A" w:rsidRDefault="00FC5958" w:rsidP="00FC5958">
      <w:pPr>
        <w:adjustRightInd w:val="0"/>
        <w:snapToGrid w:val="0"/>
        <w:spacing w:line="320" w:lineRule="exact"/>
        <w:jc w:val="center"/>
        <w:rPr>
          <w:b/>
          <w:sz w:val="26"/>
          <w:szCs w:val="26"/>
          <w:lang w:eastAsia="zh-HK"/>
        </w:rPr>
      </w:pPr>
    </w:p>
    <w:p w14:paraId="4D12A7B4" w14:textId="77777777" w:rsidR="00CC1832" w:rsidRPr="00E6729A" w:rsidRDefault="00837A6E" w:rsidP="00AE06A2">
      <w:pPr>
        <w:pStyle w:val="Default"/>
        <w:numPr>
          <w:ilvl w:val="0"/>
          <w:numId w:val="23"/>
        </w:numPr>
        <w:snapToGrid w:val="0"/>
        <w:ind w:left="425" w:hanging="425"/>
        <w:jc w:val="both"/>
        <w:rPr>
          <w:rFonts w:ascii="Times New Roman" w:hAnsi="Times New Roman" w:cs="Times New Roman"/>
          <w:b/>
          <w:color w:val="auto"/>
        </w:rPr>
      </w:pPr>
      <w:r w:rsidRPr="00E6729A">
        <w:rPr>
          <w:rFonts w:ascii="Times New Roman" w:hAnsi="Times New Roman" w:cs="Times New Roman"/>
          <w:b/>
          <w:color w:val="auto"/>
          <w:lang w:eastAsia="zh-HK"/>
        </w:rPr>
        <w:t xml:space="preserve">Applicable to </w:t>
      </w:r>
      <w:r w:rsidR="009B1553">
        <w:rPr>
          <w:rFonts w:ascii="Times New Roman" w:hAnsi="Times New Roman" w:cs="Times New Roman" w:hint="eastAsia"/>
          <w:b/>
          <w:color w:val="auto"/>
          <w:lang w:eastAsia="zh-HK"/>
        </w:rPr>
        <w:t>A</w:t>
      </w:r>
      <w:r w:rsidR="00CE6EDB">
        <w:rPr>
          <w:rFonts w:ascii="Times New Roman" w:hAnsi="Times New Roman" w:cs="Times New Roman" w:hint="eastAsia"/>
          <w:b/>
          <w:color w:val="auto"/>
          <w:lang w:eastAsia="zh-HK"/>
        </w:rPr>
        <w:t xml:space="preserve">pplication for a </w:t>
      </w:r>
      <w:r w:rsidR="009B1553">
        <w:rPr>
          <w:rFonts w:ascii="Times New Roman" w:hAnsi="Times New Roman" w:cs="Times New Roman" w:hint="eastAsia"/>
          <w:b/>
          <w:color w:val="auto"/>
          <w:lang w:eastAsia="zh-HK"/>
        </w:rPr>
        <w:t>N</w:t>
      </w:r>
      <w:r w:rsidRPr="00E6729A">
        <w:rPr>
          <w:rFonts w:ascii="Times New Roman" w:hAnsi="Times New Roman" w:cs="Times New Roman"/>
          <w:b/>
          <w:color w:val="auto"/>
          <w:lang w:eastAsia="zh-HK"/>
        </w:rPr>
        <w:t xml:space="preserve">ew </w:t>
      </w:r>
      <w:r w:rsidR="009B1553">
        <w:rPr>
          <w:rFonts w:ascii="Times New Roman" w:hAnsi="Times New Roman" w:cs="Times New Roman" w:hint="eastAsia"/>
          <w:b/>
          <w:color w:val="auto"/>
          <w:lang w:eastAsia="zh-HK"/>
        </w:rPr>
        <w:t>L</w:t>
      </w:r>
      <w:r w:rsidRPr="00E6729A">
        <w:rPr>
          <w:rFonts w:ascii="Times New Roman" w:hAnsi="Times New Roman" w:cs="Times New Roman"/>
          <w:b/>
          <w:color w:val="auto"/>
          <w:lang w:eastAsia="zh-HK"/>
        </w:rPr>
        <w:t xml:space="preserve">icence (including expansion or merger of </w:t>
      </w:r>
      <w:r w:rsidR="00B063D0">
        <w:rPr>
          <w:rFonts w:ascii="Times New Roman" w:hAnsi="Times New Roman" w:cs="Times New Roman" w:hint="eastAsia"/>
          <w:b/>
          <w:color w:val="auto"/>
          <w:lang w:eastAsia="zh-HK"/>
        </w:rPr>
        <w:t xml:space="preserve">an </w:t>
      </w:r>
      <w:r w:rsidRPr="00E6729A">
        <w:rPr>
          <w:rFonts w:ascii="Times New Roman" w:hAnsi="Times New Roman" w:cs="Times New Roman"/>
          <w:b/>
          <w:color w:val="auto"/>
          <w:lang w:eastAsia="zh-HK"/>
        </w:rPr>
        <w:t>RCH</w:t>
      </w:r>
      <w:r w:rsidR="00AF537D">
        <w:rPr>
          <w:rFonts w:ascii="Times New Roman" w:hAnsi="Times New Roman" w:cs="Times New Roman" w:hint="eastAsia"/>
          <w:b/>
          <w:color w:val="auto"/>
          <w:lang w:eastAsia="zh-HK"/>
        </w:rPr>
        <w:t>E</w:t>
      </w:r>
      <w:r w:rsidRPr="00E6729A">
        <w:rPr>
          <w:rFonts w:ascii="Times New Roman" w:hAnsi="Times New Roman" w:cs="Times New Roman"/>
          <w:b/>
          <w:color w:val="auto"/>
          <w:lang w:eastAsia="zh-HK"/>
        </w:rPr>
        <w:t>, or change of</w:t>
      </w:r>
      <w:r w:rsidRPr="00E6729A">
        <w:rPr>
          <w:rFonts w:ascii="Times New Roman" w:hAnsi="Times New Roman" w:cs="Times New Roman" w:hint="eastAsia"/>
          <w:b/>
          <w:color w:val="auto"/>
          <w:lang w:eastAsia="zh-HK"/>
        </w:rPr>
        <w:t xml:space="preserve"> </w:t>
      </w:r>
      <w:r w:rsidR="00C31352">
        <w:rPr>
          <w:rFonts w:ascii="Times New Roman" w:hAnsi="Times New Roman" w:cs="Times New Roman" w:hint="eastAsia"/>
          <w:b/>
          <w:color w:val="auto"/>
          <w:lang w:eastAsia="zh-HK"/>
        </w:rPr>
        <w:t xml:space="preserve">the </w:t>
      </w:r>
      <w:r w:rsidRPr="00E6729A">
        <w:rPr>
          <w:rFonts w:ascii="Times New Roman" w:hAnsi="Times New Roman" w:cs="Times New Roman" w:hint="eastAsia"/>
          <w:b/>
          <w:color w:val="auto"/>
          <w:lang w:eastAsia="zh-HK"/>
        </w:rPr>
        <w:t>home name, etc.)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804"/>
        <w:gridCol w:w="425"/>
      </w:tblGrid>
      <w:tr w:rsidR="00D6726F" w:rsidRPr="00E6729A" w14:paraId="27BC39D1" w14:textId="77777777" w:rsidTr="00C47F6A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FB89588" w14:textId="77777777" w:rsidR="00D6726F" w:rsidRPr="00E6729A" w:rsidRDefault="00D6726F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74D66E3" w14:textId="77777777" w:rsidR="00D6726F" w:rsidRPr="00E6729A" w:rsidRDefault="00C9306C" w:rsidP="00A0236B">
            <w:pPr>
              <w:spacing w:line="320" w:lineRule="exact"/>
              <w:rPr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Floor Plan for Fire Service Installation</w:t>
            </w:r>
            <w:r w:rsidR="00E23067">
              <w:rPr>
                <w:rFonts w:hint="eastAsia"/>
                <w:lang w:eastAsia="zh-HK"/>
              </w:rPr>
              <w:t>s</w:t>
            </w:r>
            <w:r w:rsidRPr="00E6729A">
              <w:rPr>
                <w:rFonts w:hint="eastAsia"/>
                <w:lang w:eastAsia="zh-HK"/>
              </w:rPr>
              <w:t xml:space="preserve"> and Equipment within RCH</w:t>
            </w:r>
            <w:r w:rsidR="00AF537D">
              <w:rPr>
                <w:rFonts w:hint="eastAsia"/>
                <w:lang w:eastAsia="zh-HK"/>
              </w:rPr>
              <w:t>E</w:t>
            </w:r>
          </w:p>
        </w:tc>
        <w:permStart w:id="1623475079" w:edGrp="everyone" w:displacedByCustomXml="next"/>
        <w:sdt>
          <w:sdtPr>
            <w:id w:val="11602732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7F70DC31" w14:textId="7C528A54" w:rsidR="00D6726F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23475079" w:displacedByCustomXml="prev"/>
      </w:tr>
      <w:tr w:rsidR="00124DF6" w:rsidRPr="00E6729A" w14:paraId="10FA0A65" w14:textId="77777777" w:rsidTr="00CE6EDB">
        <w:trPr>
          <w:trHeight w:val="28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02BDB2" w14:textId="77777777" w:rsidR="002C3A14" w:rsidRPr="00E6729A" w:rsidRDefault="002C3A14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3344D67" w14:textId="77777777" w:rsidR="0052488F" w:rsidRPr="00E6729A" w:rsidRDefault="00DB63E6" w:rsidP="0052488F">
            <w:pPr>
              <w:rPr>
                <w:color w:val="000000"/>
                <w:kern w:val="0"/>
                <w:lang w:eastAsia="zh-HK"/>
              </w:rPr>
            </w:pPr>
            <w:r w:rsidRPr="00E6729A">
              <w:rPr>
                <w:rFonts w:hint="eastAsia"/>
                <w:color w:val="000000"/>
                <w:kern w:val="0"/>
                <w:lang w:eastAsia="zh-HK"/>
              </w:rPr>
              <w:t>Relevant Documents and Certificates of Fire Service Installation and Equipment</w:t>
            </w:r>
          </w:p>
          <w:p w14:paraId="788A2615" w14:textId="6E0499B6" w:rsidR="00124DF6" w:rsidRPr="00E6729A" w:rsidRDefault="00DB63E6" w:rsidP="00E23067">
            <w:pPr>
              <w:adjustRightInd w:val="0"/>
              <w:snapToGrid w:val="0"/>
              <w:rPr>
                <w:color w:val="000000"/>
                <w:kern w:val="0"/>
                <w:lang w:eastAsia="zh-HK"/>
              </w:rPr>
            </w:pPr>
            <w:r w:rsidRPr="00E6729A">
              <w:rPr>
                <w:rFonts w:hint="eastAsia"/>
                <w:color w:val="000000"/>
                <w:kern w:val="0"/>
                <w:lang w:eastAsia="zh-HK"/>
              </w:rPr>
              <w:t>(applicable to new</w:t>
            </w:r>
            <w:r w:rsidR="00FB6A9C">
              <w:rPr>
                <w:color w:val="000000"/>
                <w:kern w:val="0"/>
                <w:lang w:eastAsia="zh-HK"/>
              </w:rPr>
              <w:t>ly</w:t>
            </w:r>
            <w:r w:rsidRPr="00E6729A">
              <w:rPr>
                <w:rFonts w:hint="eastAsia"/>
                <w:color w:val="000000"/>
                <w:kern w:val="0"/>
                <w:lang w:eastAsia="zh-HK"/>
              </w:rPr>
              <w:t xml:space="preserve"> installed and existing fire service installation</w:t>
            </w:r>
            <w:r w:rsidR="00990CFA">
              <w:rPr>
                <w:color w:val="000000"/>
                <w:kern w:val="0"/>
                <w:lang w:eastAsia="zh-HK"/>
              </w:rPr>
              <w:t>s</w:t>
            </w:r>
            <w:r w:rsidRPr="00E6729A">
              <w:rPr>
                <w:rFonts w:hint="eastAsia"/>
                <w:color w:val="000000"/>
                <w:kern w:val="0"/>
                <w:lang w:eastAsia="zh-HK"/>
              </w:rPr>
              <w:t xml:space="preserve"> and equipment)</w:t>
            </w:r>
          </w:p>
        </w:tc>
        <w:tc>
          <w:tcPr>
            <w:tcW w:w="6804" w:type="dxa"/>
            <w:shd w:val="clear" w:color="auto" w:fill="auto"/>
          </w:tcPr>
          <w:p w14:paraId="66E3E046" w14:textId="77777777" w:rsidR="002C3A14" w:rsidRPr="00E6729A" w:rsidRDefault="00DB63E6" w:rsidP="00E23067">
            <w:pPr>
              <w:numPr>
                <w:ilvl w:val="0"/>
                <w:numId w:val="22"/>
              </w:numPr>
              <w:spacing w:line="320" w:lineRule="exact"/>
              <w:ind w:left="459" w:rightChars="-45" w:right="-108" w:hanging="459"/>
            </w:pPr>
            <w:r w:rsidRPr="00E6729A">
              <w:rPr>
                <w:rFonts w:hint="eastAsia"/>
                <w:lang w:eastAsia="zh-HK"/>
              </w:rPr>
              <w:t>Certificate of Fire Service Installation and Equipment (FS251)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1FC5F4" w14:textId="77777777" w:rsidR="002C3A14" w:rsidRPr="00E6729A" w:rsidRDefault="002C3A14" w:rsidP="00124DF6">
            <w:pPr>
              <w:spacing w:line="320" w:lineRule="exact"/>
              <w:jc w:val="center"/>
              <w:rPr>
                <w:b/>
                <w:lang w:eastAsia="zh-HK"/>
              </w:rPr>
            </w:pPr>
          </w:p>
        </w:tc>
      </w:tr>
      <w:tr w:rsidR="00752539" w:rsidRPr="00E6729A" w14:paraId="1992FC21" w14:textId="77777777" w:rsidTr="00CE6ED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636D759E" w14:textId="77777777" w:rsidR="00752539" w:rsidRPr="00E6729A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9461FB0" w14:textId="77777777" w:rsidR="00752539" w:rsidRPr="00E6729A" w:rsidRDefault="00752539" w:rsidP="00006192">
            <w:pPr>
              <w:spacing w:line="320" w:lineRule="exact"/>
              <w:jc w:val="both"/>
            </w:pPr>
          </w:p>
        </w:tc>
        <w:tc>
          <w:tcPr>
            <w:tcW w:w="6804" w:type="dxa"/>
            <w:shd w:val="clear" w:color="auto" w:fill="auto"/>
          </w:tcPr>
          <w:p w14:paraId="123A955B" w14:textId="77777777" w:rsidR="00752539" w:rsidRPr="00E6729A" w:rsidRDefault="00DB63E6" w:rsidP="0043366F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Fire detection system</w:t>
            </w:r>
          </w:p>
        </w:tc>
        <w:permStart w:id="1218452212" w:edGrp="everyone" w:displacedByCustomXml="next"/>
        <w:sdt>
          <w:sdtPr>
            <w:id w:val="19208305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6C80859E" w14:textId="1559534D" w:rsidR="00752539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18452212" w:displacedByCustomXml="prev"/>
      </w:tr>
      <w:tr w:rsidR="00D073A2" w:rsidRPr="00E6729A" w14:paraId="5C29D066" w14:textId="77777777" w:rsidTr="00CE6ED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36DF5009" w14:textId="77777777" w:rsidR="00D073A2" w:rsidRPr="00E6729A" w:rsidRDefault="00D073A2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00E3F23" w14:textId="77777777" w:rsidR="00D073A2" w:rsidRPr="00E6729A" w:rsidRDefault="00D073A2" w:rsidP="00006192">
            <w:pPr>
              <w:spacing w:line="320" w:lineRule="exact"/>
              <w:jc w:val="both"/>
            </w:pPr>
          </w:p>
        </w:tc>
        <w:tc>
          <w:tcPr>
            <w:tcW w:w="6804" w:type="dxa"/>
            <w:shd w:val="clear" w:color="auto" w:fill="auto"/>
          </w:tcPr>
          <w:p w14:paraId="2D9901B3" w14:textId="77777777" w:rsidR="00D073A2" w:rsidRPr="00E6729A" w:rsidRDefault="00DB63E6" w:rsidP="003251E6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Fire alarm system</w:t>
            </w:r>
          </w:p>
        </w:tc>
        <w:permStart w:id="1958943961" w:edGrp="everyone" w:displacedByCustomXml="next"/>
        <w:sdt>
          <w:sdtPr>
            <w:id w:val="-16311567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61E2FDA7" w14:textId="15B8054C" w:rsidR="00D073A2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58943961" w:displacedByCustomXml="prev"/>
      </w:tr>
      <w:tr w:rsidR="00D073A2" w:rsidRPr="00E6729A" w14:paraId="5D2305BF" w14:textId="77777777" w:rsidTr="00CE6ED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4B2CC600" w14:textId="77777777" w:rsidR="00D073A2" w:rsidRPr="00E6729A" w:rsidRDefault="00D073A2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FB4CBE3" w14:textId="77777777" w:rsidR="00D073A2" w:rsidRPr="00E6729A" w:rsidRDefault="00D073A2" w:rsidP="00006192">
            <w:pPr>
              <w:spacing w:line="320" w:lineRule="exact"/>
              <w:jc w:val="both"/>
            </w:pPr>
          </w:p>
        </w:tc>
        <w:tc>
          <w:tcPr>
            <w:tcW w:w="6804" w:type="dxa"/>
            <w:shd w:val="clear" w:color="auto" w:fill="auto"/>
          </w:tcPr>
          <w:p w14:paraId="25FE8DCC" w14:textId="77777777" w:rsidR="00D073A2" w:rsidRPr="00E6729A" w:rsidRDefault="00B55E76" w:rsidP="00D62602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Portable</w:t>
            </w:r>
            <w:r w:rsidR="00D62602" w:rsidRPr="00E6729A">
              <w:rPr>
                <w:rFonts w:hint="eastAsia"/>
                <w:lang w:eastAsia="zh-HK"/>
              </w:rPr>
              <w:t xml:space="preserve"> fire-fighting equipment</w:t>
            </w:r>
          </w:p>
        </w:tc>
        <w:permStart w:id="748450217" w:edGrp="everyone" w:displacedByCustomXml="next"/>
        <w:sdt>
          <w:sdtPr>
            <w:id w:val="10356233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319285C8" w14:textId="0C575CA7" w:rsidR="00D073A2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48450217" w:displacedByCustomXml="prev"/>
      </w:tr>
      <w:tr w:rsidR="00752539" w:rsidRPr="00E6729A" w14:paraId="7DB153B8" w14:textId="77777777" w:rsidTr="00CE6ED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23A06427" w14:textId="77777777" w:rsidR="00752539" w:rsidRPr="00E6729A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2EF7FE" w14:textId="77777777" w:rsidR="00752539" w:rsidRPr="00E6729A" w:rsidRDefault="00752539" w:rsidP="00752539">
            <w:pPr>
              <w:spacing w:line="320" w:lineRule="exact"/>
              <w:jc w:val="both"/>
            </w:pPr>
          </w:p>
        </w:tc>
        <w:tc>
          <w:tcPr>
            <w:tcW w:w="6804" w:type="dxa"/>
            <w:shd w:val="clear" w:color="auto" w:fill="auto"/>
          </w:tcPr>
          <w:p w14:paraId="33ECC495" w14:textId="77777777" w:rsidR="00752539" w:rsidRPr="00E6729A" w:rsidRDefault="00DB63E6" w:rsidP="00DB63E6">
            <w:pPr>
              <w:spacing w:line="320" w:lineRule="exact"/>
              <w:ind w:firstLineChars="191" w:firstLine="458"/>
            </w:pPr>
            <w:r w:rsidRPr="00E6729A">
              <w:rPr>
                <w:rFonts w:hint="eastAsia"/>
                <w:lang w:eastAsia="zh-HK"/>
              </w:rPr>
              <w:t>Exit signs and directional signs</w:t>
            </w:r>
          </w:p>
        </w:tc>
        <w:permStart w:id="530777175" w:edGrp="everyone" w:displacedByCustomXml="next"/>
        <w:sdt>
          <w:sdtPr>
            <w:id w:val="4879025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1D3E64E5" w14:textId="66DFB04E" w:rsidR="00752539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30777175" w:displacedByCustomXml="prev"/>
      </w:tr>
      <w:tr w:rsidR="004E53EA" w:rsidRPr="00E6729A" w14:paraId="7C855F7C" w14:textId="77777777" w:rsidTr="00CE6ED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16E5B255" w14:textId="77777777" w:rsidR="004E53EA" w:rsidRPr="00E6729A" w:rsidRDefault="004E53EA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4F71D5B" w14:textId="77777777" w:rsidR="004E53EA" w:rsidRPr="00E6729A" w:rsidRDefault="004E53EA" w:rsidP="00752539">
            <w:pPr>
              <w:spacing w:line="320" w:lineRule="exact"/>
              <w:jc w:val="both"/>
            </w:pPr>
          </w:p>
        </w:tc>
        <w:tc>
          <w:tcPr>
            <w:tcW w:w="6804" w:type="dxa"/>
            <w:shd w:val="clear" w:color="auto" w:fill="auto"/>
          </w:tcPr>
          <w:p w14:paraId="172DE18F" w14:textId="77777777" w:rsidR="004E53EA" w:rsidRPr="00E6729A" w:rsidRDefault="00DB63E6" w:rsidP="00CE6EDB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E6729A">
              <w:rPr>
                <w:lang w:eastAsia="zh-HK"/>
              </w:rPr>
              <w:t>E</w:t>
            </w:r>
            <w:r w:rsidRPr="00E6729A">
              <w:rPr>
                <w:rFonts w:hint="eastAsia"/>
                <w:lang w:eastAsia="zh-HK"/>
              </w:rPr>
              <w:t>mergency lighting</w:t>
            </w:r>
          </w:p>
        </w:tc>
        <w:permStart w:id="2106468220" w:edGrp="everyone" w:displacedByCustomXml="next"/>
        <w:sdt>
          <w:sdtPr>
            <w:id w:val="15596682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5632F8F3" w14:textId="16222B0A" w:rsidR="004E53EA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06468220" w:displacedByCustomXml="prev"/>
      </w:tr>
      <w:tr w:rsidR="00752539" w:rsidRPr="00E6729A" w14:paraId="0C2257C6" w14:textId="77777777" w:rsidTr="00CE6ED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23AD16C1" w14:textId="77777777" w:rsidR="00752539" w:rsidRPr="00E6729A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24EA395" w14:textId="77777777" w:rsidR="00752539" w:rsidRPr="00E6729A" w:rsidRDefault="00752539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5DE6712E" w14:textId="77777777" w:rsidR="00752539" w:rsidRPr="00E6729A" w:rsidRDefault="00FC5958" w:rsidP="00B55E76">
            <w:pPr>
              <w:adjustRightInd w:val="0"/>
              <w:snapToGrid w:val="0"/>
              <w:ind w:leftChars="191" w:left="458"/>
              <w:rPr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Sprinkler system</w:t>
            </w:r>
            <w:r w:rsidR="00650E50" w:rsidRPr="00E6729A">
              <w:rPr>
                <w:lang w:eastAsia="zh-HK"/>
              </w:rPr>
              <w:br/>
            </w:r>
            <w:r w:rsidRPr="00E6729A">
              <w:rPr>
                <w:rFonts w:hint="eastAsia"/>
                <w:lang w:eastAsia="zh-HK"/>
              </w:rPr>
              <w:t xml:space="preserve">(applicable to </w:t>
            </w:r>
            <w:r w:rsidR="00B55E76" w:rsidRPr="00E6729A">
              <w:rPr>
                <w:rFonts w:hint="eastAsia"/>
                <w:lang w:eastAsia="zh-HK"/>
              </w:rPr>
              <w:t>gross</w:t>
            </w:r>
            <w:r w:rsidRPr="00E6729A">
              <w:rPr>
                <w:rFonts w:hint="eastAsia"/>
                <w:lang w:eastAsia="zh-HK"/>
              </w:rPr>
              <w:t xml:space="preserve"> floor area</w:t>
            </w:r>
            <w:r w:rsidR="00650E50" w:rsidRPr="00E6729A">
              <w:rPr>
                <w:rFonts w:hint="eastAsia"/>
                <w:lang w:eastAsia="zh-HK"/>
              </w:rPr>
              <w:t xml:space="preserve"> exceeding 230 m</w:t>
            </w:r>
            <w:r w:rsidR="00650E50" w:rsidRPr="00E6729A">
              <w:rPr>
                <w:rFonts w:hint="eastAsia"/>
                <w:vertAlign w:val="superscript"/>
                <w:lang w:eastAsia="zh-HK"/>
              </w:rPr>
              <w:t>2</w:t>
            </w:r>
            <w:r w:rsidR="00650E50" w:rsidRPr="00E6729A">
              <w:rPr>
                <w:rFonts w:hint="eastAsia"/>
                <w:lang w:eastAsia="zh-HK"/>
              </w:rPr>
              <w:t>)</w:t>
            </w:r>
          </w:p>
        </w:tc>
        <w:permStart w:id="1698397101" w:edGrp="everyone" w:displacedByCustomXml="next"/>
        <w:sdt>
          <w:sdtPr>
            <w:id w:val="18740335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6C90DAAF" w14:textId="58216AF6" w:rsidR="00752539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98397101" w:displacedByCustomXml="prev"/>
      </w:tr>
      <w:tr w:rsidR="00752539" w:rsidRPr="00E6729A" w14:paraId="25FA1838" w14:textId="77777777" w:rsidTr="00CE6ED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1C8E057F" w14:textId="77777777" w:rsidR="00752539" w:rsidRPr="00E6729A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F75A651" w14:textId="77777777" w:rsidR="00752539" w:rsidRPr="00E6729A" w:rsidRDefault="00752539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2F7A2859" w14:textId="77777777" w:rsidR="00752539" w:rsidRPr="00E6729A" w:rsidRDefault="00FC5958" w:rsidP="00B55E76">
            <w:pPr>
              <w:adjustRightInd w:val="0"/>
              <w:snapToGrid w:val="0"/>
              <w:ind w:leftChars="190" w:left="456"/>
            </w:pPr>
            <w:r w:rsidRPr="00E6729A">
              <w:rPr>
                <w:rFonts w:hint="eastAsia"/>
                <w:lang w:eastAsia="zh-HK"/>
              </w:rPr>
              <w:t>Hose reel system</w:t>
            </w:r>
            <w:r w:rsidR="00650E50" w:rsidRPr="00E6729A">
              <w:rPr>
                <w:lang w:eastAsia="zh-HK"/>
              </w:rPr>
              <w:br/>
            </w:r>
            <w:r w:rsidR="00650E50" w:rsidRPr="00E6729A">
              <w:rPr>
                <w:rFonts w:hint="eastAsia"/>
                <w:lang w:eastAsia="zh-HK"/>
              </w:rPr>
              <w:t xml:space="preserve">(applicable to </w:t>
            </w:r>
            <w:r w:rsidR="00B55E76" w:rsidRPr="00E6729A">
              <w:rPr>
                <w:rFonts w:hint="eastAsia"/>
                <w:lang w:eastAsia="zh-HK"/>
              </w:rPr>
              <w:t>gross</w:t>
            </w:r>
            <w:r w:rsidR="00650E50" w:rsidRPr="00E6729A">
              <w:rPr>
                <w:rFonts w:hint="eastAsia"/>
                <w:lang w:eastAsia="zh-HK"/>
              </w:rPr>
              <w:t xml:space="preserve"> floor area exceeding 230 m</w:t>
            </w:r>
            <w:r w:rsidR="00650E50" w:rsidRPr="00E6729A">
              <w:rPr>
                <w:rFonts w:hint="eastAsia"/>
                <w:vertAlign w:val="superscript"/>
                <w:lang w:eastAsia="zh-HK"/>
              </w:rPr>
              <w:t>2</w:t>
            </w:r>
            <w:r w:rsidR="00650E50" w:rsidRPr="00E6729A">
              <w:rPr>
                <w:rFonts w:hint="eastAsia"/>
                <w:lang w:eastAsia="zh-HK"/>
              </w:rPr>
              <w:t>)</w:t>
            </w:r>
          </w:p>
        </w:tc>
        <w:permStart w:id="409994897" w:edGrp="everyone" w:displacedByCustomXml="next"/>
        <w:sdt>
          <w:sdtPr>
            <w:id w:val="7069147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7C6ABDA3" w14:textId="1F2D0DED" w:rsidR="00752539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09994897" w:displacedByCustomXml="prev"/>
      </w:tr>
      <w:tr w:rsidR="00752539" w:rsidRPr="00E6729A" w14:paraId="664D470E" w14:textId="77777777" w:rsidTr="00CE6ED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067FD585" w14:textId="77777777" w:rsidR="00752539" w:rsidRPr="00E6729A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2EF321" w14:textId="77777777" w:rsidR="00752539" w:rsidRPr="00E6729A" w:rsidRDefault="00752539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31323273" w14:textId="1A55BB83" w:rsidR="00752539" w:rsidRPr="00E6729A" w:rsidRDefault="00C9306C" w:rsidP="00C9306C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E6729A">
              <w:rPr>
                <w:lang w:eastAsia="zh-HK"/>
              </w:rPr>
              <w:t>E</w:t>
            </w:r>
            <w:r w:rsidR="003A2FBA" w:rsidRPr="00E6729A">
              <w:rPr>
                <w:rFonts w:hint="eastAsia"/>
                <w:lang w:eastAsia="zh-HK"/>
              </w:rPr>
              <w:t>mergency</w:t>
            </w:r>
            <w:r w:rsidRPr="00E6729A">
              <w:rPr>
                <w:rFonts w:hint="eastAsia"/>
                <w:lang w:eastAsia="zh-HK"/>
              </w:rPr>
              <w:t xml:space="preserve"> generator (if </w:t>
            </w:r>
            <w:r w:rsidR="00745B77">
              <w:rPr>
                <w:lang w:eastAsia="zh-HK"/>
              </w:rPr>
              <w:t>any</w:t>
            </w:r>
            <w:r w:rsidRPr="00E6729A">
              <w:rPr>
                <w:rFonts w:hint="eastAsia"/>
                <w:lang w:eastAsia="zh-HK"/>
              </w:rPr>
              <w:t>)</w:t>
            </w:r>
          </w:p>
        </w:tc>
        <w:sdt>
          <w:sdtPr>
            <w:id w:val="10228314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6DC62A2F" w14:textId="4789CD5C" w:rsidR="00752539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2539" w:rsidRPr="00E6729A" w14:paraId="6BC6F280" w14:textId="77777777" w:rsidTr="00CE6ED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3DABD933" w14:textId="77777777" w:rsidR="00752539" w:rsidRPr="00E6729A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4B84FB3" w14:textId="77777777" w:rsidR="00752539" w:rsidRPr="00E6729A" w:rsidRDefault="00752539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2DD63529" w14:textId="77777777" w:rsidR="00752539" w:rsidRPr="00E6729A" w:rsidRDefault="00147D23" w:rsidP="009B56BF">
            <w:pPr>
              <w:spacing w:line="320" w:lineRule="exact"/>
              <w:ind w:rightChars="-45" w:right="-108" w:firstLineChars="191" w:firstLine="458"/>
              <w:rPr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Ventilation/</w:t>
            </w:r>
            <w:r w:rsidR="00CE6EDB">
              <w:rPr>
                <w:rFonts w:hint="eastAsia"/>
                <w:lang w:eastAsia="zh-HK"/>
              </w:rPr>
              <w:t>air conditioning control system</w:t>
            </w:r>
            <w:r w:rsidRPr="00E6729A">
              <w:rPr>
                <w:rFonts w:hint="eastAsia"/>
                <w:lang w:eastAsia="zh-HK"/>
              </w:rPr>
              <w:t xml:space="preserve"> (if </w:t>
            </w:r>
            <w:r w:rsidR="00CE6EDB">
              <w:rPr>
                <w:rFonts w:hint="eastAsia"/>
                <w:lang w:eastAsia="zh-HK"/>
              </w:rPr>
              <w:t>any</w:t>
            </w:r>
            <w:r w:rsidRPr="00E6729A">
              <w:rPr>
                <w:rFonts w:hint="eastAsia"/>
                <w:lang w:eastAsia="zh-HK"/>
              </w:rPr>
              <w:t>)</w:t>
            </w:r>
          </w:p>
        </w:tc>
        <w:permStart w:id="277417544" w:edGrp="everyone" w:displacedByCustomXml="next"/>
        <w:sdt>
          <w:sdtPr>
            <w:id w:val="4226110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0DC2230A" w14:textId="53327DC0" w:rsidR="00752539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77417544" w:displacedByCustomXml="prev"/>
      </w:tr>
      <w:tr w:rsidR="00752539" w:rsidRPr="00E6729A" w14:paraId="26CD26DB" w14:textId="77777777" w:rsidTr="00CE6ED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4A51F75C" w14:textId="77777777" w:rsidR="00752539" w:rsidRPr="00E6729A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58B5CC3" w14:textId="77777777" w:rsidR="00752539" w:rsidRPr="00E6729A" w:rsidRDefault="00752539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0E72849A" w14:textId="77777777" w:rsidR="00752539" w:rsidRPr="00E6729A" w:rsidRDefault="00B55E76" w:rsidP="00CE6EDB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E6729A">
              <w:rPr>
                <w:szCs w:val="26"/>
                <w:lang w:eastAsia="zh-HK"/>
              </w:rPr>
              <w:t>Automatic</w:t>
            </w:r>
            <w:r w:rsidRPr="00E6729A">
              <w:rPr>
                <w:rFonts w:hint="eastAsia"/>
                <w:szCs w:val="26"/>
                <w:lang w:eastAsia="zh-HK"/>
              </w:rPr>
              <w:t xml:space="preserve"> actuating devices of fire shutters (if </w:t>
            </w:r>
            <w:r w:rsidR="00CE6EDB">
              <w:rPr>
                <w:rFonts w:hint="eastAsia"/>
                <w:szCs w:val="26"/>
                <w:lang w:eastAsia="zh-HK"/>
              </w:rPr>
              <w:t>any</w:t>
            </w:r>
            <w:r w:rsidRPr="00E6729A">
              <w:rPr>
                <w:rFonts w:hint="eastAsia"/>
                <w:szCs w:val="26"/>
                <w:lang w:eastAsia="zh-HK"/>
              </w:rPr>
              <w:t>)</w:t>
            </w:r>
          </w:p>
        </w:tc>
        <w:permStart w:id="1693200692" w:edGrp="everyone" w:displacedByCustomXml="next"/>
        <w:sdt>
          <w:sdtPr>
            <w:id w:val="-15080469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5A55C0AA" w14:textId="38974FB8" w:rsidR="00752539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93200692" w:displacedByCustomXml="prev"/>
      </w:tr>
      <w:tr w:rsidR="00722746" w:rsidRPr="00E6729A" w14:paraId="3D42A09B" w14:textId="77777777" w:rsidTr="00CE6ED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27586505" w14:textId="77777777" w:rsidR="00722746" w:rsidRPr="00E6729A" w:rsidRDefault="00722746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52832E8" w14:textId="77777777" w:rsidR="00722746" w:rsidRPr="00E6729A" w:rsidRDefault="00722746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7235A9B2" w14:textId="77777777" w:rsidR="00722746" w:rsidRPr="00E6729A" w:rsidRDefault="00D62602" w:rsidP="00FC363A">
            <w:pPr>
              <w:adjustRightInd w:val="0"/>
              <w:snapToGrid w:val="0"/>
              <w:spacing w:line="240" w:lineRule="exact"/>
              <w:ind w:leftChars="191" w:left="458"/>
              <w:jc w:val="both"/>
              <w:rPr>
                <w:szCs w:val="26"/>
              </w:rPr>
            </w:pPr>
            <w:r w:rsidRPr="00E6729A">
              <w:t>F</w:t>
            </w:r>
            <w:r w:rsidRPr="00E6729A">
              <w:rPr>
                <w:rFonts w:hint="eastAsia"/>
              </w:rPr>
              <w:t xml:space="preserve">ire retardant paint/solution accepted by </w:t>
            </w:r>
            <w:r w:rsidR="00CE6EDB">
              <w:rPr>
                <w:rFonts w:hint="eastAsia"/>
                <w:lang w:eastAsia="zh-HK"/>
              </w:rPr>
              <w:t xml:space="preserve">the </w:t>
            </w:r>
            <w:r w:rsidR="003A2FBA" w:rsidRPr="00E6729A">
              <w:rPr>
                <w:rFonts w:hint="eastAsia"/>
              </w:rPr>
              <w:t>Director of Fire Services (DFS)</w:t>
            </w:r>
            <w:r w:rsidRPr="00E6729A">
              <w:rPr>
                <w:rFonts w:hint="eastAsia"/>
              </w:rPr>
              <w:t xml:space="preserve"> (if applicable)</w:t>
            </w:r>
          </w:p>
        </w:tc>
        <w:permStart w:id="611589362" w:edGrp="everyone" w:displacedByCustomXml="next"/>
        <w:sdt>
          <w:sdtPr>
            <w:id w:val="10687016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0FBC1371" w14:textId="315D69A1" w:rsidR="00722746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11589362" w:displacedByCustomXml="prev"/>
      </w:tr>
      <w:tr w:rsidR="003150BC" w:rsidRPr="00E6729A" w14:paraId="4CBEEA2B" w14:textId="77777777" w:rsidTr="00CE6ED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401829E2" w14:textId="77777777" w:rsidR="003150BC" w:rsidRPr="00E6729A" w:rsidRDefault="003150BC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A0B9931" w14:textId="77777777" w:rsidR="003150BC" w:rsidRPr="00E6729A" w:rsidRDefault="003150BC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2A00E1B1" w14:textId="77777777" w:rsidR="003150BC" w:rsidRPr="00E6729A" w:rsidRDefault="00841B7A" w:rsidP="00AE06A2">
            <w:pPr>
              <w:numPr>
                <w:ilvl w:val="0"/>
                <w:numId w:val="22"/>
              </w:numPr>
              <w:adjustRightInd w:val="0"/>
              <w:snapToGrid w:val="0"/>
              <w:ind w:left="459" w:hanging="459"/>
              <w:jc w:val="both"/>
              <w:rPr>
                <w:szCs w:val="26"/>
              </w:rPr>
            </w:pPr>
            <w:r w:rsidRPr="00E6729A">
              <w:rPr>
                <w:rFonts w:hint="eastAsia"/>
                <w:lang w:eastAsia="zh-HK"/>
              </w:rPr>
              <w:t xml:space="preserve">Relevant satisfactory letter issued by </w:t>
            </w:r>
            <w:r w:rsidR="00CE6EDB">
              <w:rPr>
                <w:rFonts w:hint="eastAsia"/>
                <w:lang w:eastAsia="zh-HK"/>
              </w:rPr>
              <w:t xml:space="preserve">the </w:t>
            </w:r>
            <w:r w:rsidRPr="00E6729A">
              <w:rPr>
                <w:rFonts w:hint="eastAsia"/>
                <w:lang w:eastAsia="zh-HK"/>
              </w:rPr>
              <w:t xml:space="preserve">DFS, </w:t>
            </w:r>
            <w:r w:rsidR="003A2FBA" w:rsidRPr="00E6729A">
              <w:rPr>
                <w:rFonts w:hint="eastAsia"/>
                <w:lang w:eastAsia="zh-HK"/>
              </w:rPr>
              <w:t>Fire Services Certificate (FS 161) and</w:t>
            </w:r>
            <w:r w:rsidRPr="00E6729A">
              <w:rPr>
                <w:rFonts w:hint="eastAsia"/>
                <w:lang w:eastAsia="zh-HK"/>
              </w:rPr>
              <w:t xml:space="preserve"> Fire Service Completion Advice from the Water Authority (applicable to new installed sprinkler system and hose reel system)</w:t>
            </w:r>
          </w:p>
        </w:tc>
        <w:permStart w:id="888476327" w:edGrp="everyone" w:displacedByCustomXml="next"/>
        <w:sdt>
          <w:sdtPr>
            <w:id w:val="-8166418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7EDF048F" w14:textId="72CD8B93" w:rsidR="003150BC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88476327" w:displacedByCustomXml="prev"/>
      </w:tr>
      <w:tr w:rsidR="00752539" w:rsidRPr="00E6729A" w14:paraId="05A99CD7" w14:textId="77777777" w:rsidTr="00CE6ED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532A5627" w14:textId="77777777" w:rsidR="00752539" w:rsidRPr="00E6729A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A37EA8A" w14:textId="77777777" w:rsidR="00752539" w:rsidRPr="00E6729A" w:rsidRDefault="00752539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6E2D77D6" w14:textId="55C2D4FF" w:rsidR="00752539" w:rsidRPr="00E6729A" w:rsidRDefault="003A2FBA" w:rsidP="00FC363A">
            <w:pPr>
              <w:numPr>
                <w:ilvl w:val="0"/>
                <w:numId w:val="22"/>
              </w:numPr>
              <w:adjustRightInd w:val="0"/>
              <w:snapToGrid w:val="0"/>
              <w:spacing w:line="240" w:lineRule="exact"/>
              <w:ind w:left="459" w:hanging="459"/>
              <w:jc w:val="both"/>
            </w:pPr>
            <w:r w:rsidRPr="00E6729A">
              <w:rPr>
                <w:rFonts w:hint="eastAsia"/>
              </w:rPr>
              <w:t xml:space="preserve">Checklist for inspection and testing of </w:t>
            </w:r>
            <w:r w:rsidR="001E1EF9">
              <w:rPr>
                <w:rFonts w:hint="eastAsia"/>
              </w:rPr>
              <w:t>fire detection and</w:t>
            </w:r>
            <w:r w:rsidR="001E1EF9">
              <w:rPr>
                <w:rFonts w:hint="eastAsia"/>
                <w:lang w:eastAsia="zh-HK"/>
              </w:rPr>
              <w:t xml:space="preserve"> fire</w:t>
            </w:r>
            <w:r w:rsidR="001E1EF9">
              <w:rPr>
                <w:rFonts w:hint="eastAsia"/>
              </w:rPr>
              <w:t xml:space="preserve"> alarm system</w:t>
            </w:r>
            <w:r w:rsidR="001E1EF9">
              <w:rPr>
                <w:rFonts w:hint="eastAsia"/>
                <w:lang w:eastAsia="zh-HK"/>
              </w:rPr>
              <w:t xml:space="preserve"> </w:t>
            </w:r>
            <w:r w:rsidR="001E1EF9">
              <w:rPr>
                <w:lang w:eastAsia="zh-HK"/>
              </w:rPr>
              <w:t>–</w:t>
            </w:r>
            <w:r w:rsidRPr="00E6729A">
              <w:rPr>
                <w:rFonts w:hint="eastAsia"/>
                <w:lang w:eastAsia="zh-HK"/>
              </w:rPr>
              <w:br/>
            </w:r>
            <w:r w:rsidRPr="00E6729A">
              <w:t>the latest version of the Code of Practice for Minimum Fire Service Installations and Equipment</w:t>
            </w:r>
            <w:r w:rsidRPr="00E6729A">
              <w:rPr>
                <w:rFonts w:hint="eastAsia"/>
              </w:rPr>
              <w:t xml:space="preserve"> issued by </w:t>
            </w:r>
            <w:r w:rsidR="00CE6EDB">
              <w:rPr>
                <w:rFonts w:hint="eastAsia"/>
                <w:lang w:eastAsia="zh-HK"/>
              </w:rPr>
              <w:t xml:space="preserve">the </w:t>
            </w:r>
            <w:r w:rsidRPr="00E6729A">
              <w:rPr>
                <w:rFonts w:hint="eastAsia"/>
              </w:rPr>
              <w:t>Fire Services Department (FSD)</w:t>
            </w:r>
          </w:p>
        </w:tc>
        <w:permStart w:id="2055551833" w:edGrp="everyone" w:displacedByCustomXml="next"/>
        <w:sdt>
          <w:sdtPr>
            <w:id w:val="-15287914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615B466D" w14:textId="5D907744" w:rsidR="00752539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55551833" w:displacedByCustomXml="prev"/>
      </w:tr>
      <w:tr w:rsidR="00752539" w:rsidRPr="00E6729A" w14:paraId="59EEDE70" w14:textId="77777777" w:rsidTr="00CE6ED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56F2A465" w14:textId="77777777" w:rsidR="00752539" w:rsidRPr="00E6729A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5998AB0" w14:textId="77777777" w:rsidR="00752539" w:rsidRPr="00E6729A" w:rsidRDefault="00752539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5E6A4D2A" w14:textId="2E722616" w:rsidR="00752539" w:rsidRPr="00E6729A" w:rsidRDefault="00843BF6" w:rsidP="00FC363A">
            <w:pPr>
              <w:numPr>
                <w:ilvl w:val="0"/>
                <w:numId w:val="22"/>
              </w:numPr>
              <w:adjustRightInd w:val="0"/>
              <w:snapToGrid w:val="0"/>
              <w:ind w:left="459" w:hanging="459"/>
              <w:jc w:val="both"/>
              <w:rPr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Proof of fire detection system connection to d</w:t>
            </w:r>
            <w:r w:rsidRPr="00E6729A">
              <w:rPr>
                <w:lang w:eastAsia="zh-HK"/>
              </w:rPr>
              <w:t>irect</w:t>
            </w:r>
            <w:r w:rsidRPr="00E6729A">
              <w:rPr>
                <w:rFonts w:hint="eastAsia"/>
                <w:lang w:eastAsia="zh-HK"/>
              </w:rPr>
              <w:t xml:space="preserve"> telephone link of </w:t>
            </w:r>
            <w:r w:rsidR="00841B7A" w:rsidRPr="00E6729A">
              <w:rPr>
                <w:rFonts w:hint="eastAsia"/>
                <w:lang w:eastAsia="zh-HK"/>
              </w:rPr>
              <w:t xml:space="preserve">Service Providers of the </w:t>
            </w:r>
            <w:r w:rsidR="00FC363A" w:rsidRPr="00E6729A">
              <w:rPr>
                <w:rFonts w:hint="eastAsia"/>
                <w:lang w:eastAsia="zh-HK"/>
              </w:rPr>
              <w:t>Computeri</w:t>
            </w:r>
            <w:r w:rsidR="00FC363A">
              <w:rPr>
                <w:rFonts w:hint="eastAsia"/>
                <w:lang w:eastAsia="zh-HK"/>
              </w:rPr>
              <w:t>s</w:t>
            </w:r>
            <w:r w:rsidR="00FC363A" w:rsidRPr="00E6729A">
              <w:rPr>
                <w:rFonts w:hint="eastAsia"/>
                <w:lang w:eastAsia="zh-HK"/>
              </w:rPr>
              <w:t xml:space="preserve">ed </w:t>
            </w:r>
            <w:r w:rsidR="00841B7A" w:rsidRPr="00E6729A">
              <w:rPr>
                <w:rFonts w:hint="eastAsia"/>
                <w:lang w:eastAsia="zh-HK"/>
              </w:rPr>
              <w:t>Fire Alarm Transmission System</w:t>
            </w:r>
          </w:p>
        </w:tc>
        <w:permStart w:id="1301559888" w:edGrp="everyone" w:displacedByCustomXml="next"/>
        <w:sdt>
          <w:sdtPr>
            <w:id w:val="3434452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2F1F2C2F" w14:textId="34DCFB7D" w:rsidR="00752539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01559888" w:displacedByCustomXml="prev"/>
      </w:tr>
      <w:tr w:rsidR="00752539" w:rsidRPr="00E6729A" w14:paraId="3737DC58" w14:textId="77777777" w:rsidTr="001967C9">
        <w:trPr>
          <w:trHeight w:val="1396"/>
        </w:trPr>
        <w:tc>
          <w:tcPr>
            <w:tcW w:w="5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D866F3" w14:textId="77777777" w:rsidR="00752539" w:rsidRPr="00E6729A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F24035" w14:textId="77777777" w:rsidR="00752539" w:rsidRPr="00E6729A" w:rsidRDefault="00650E50" w:rsidP="00650E50">
            <w:pPr>
              <w:adjustRightInd w:val="0"/>
              <w:snapToGrid w:val="0"/>
              <w:spacing w:after="60" w:line="240" w:lineRule="exact"/>
              <w:jc w:val="both"/>
            </w:pPr>
            <w:r w:rsidRPr="00E6729A">
              <w:rPr>
                <w:rFonts w:hint="eastAsia"/>
                <w:color w:val="000000"/>
                <w:kern w:val="0"/>
                <w:lang w:eastAsia="zh-HK"/>
              </w:rPr>
              <w:t>Fire Service Installation Plan</w:t>
            </w:r>
            <w:r w:rsidR="00E23067">
              <w:rPr>
                <w:rFonts w:hint="eastAsia"/>
                <w:color w:val="000000"/>
                <w:kern w:val="0"/>
                <w:lang w:eastAsia="zh-HK"/>
              </w:rPr>
              <w:t>s</w:t>
            </w:r>
            <w:r w:rsidRPr="00E6729A">
              <w:rPr>
                <w:rFonts w:hint="eastAsia"/>
                <w:color w:val="000000"/>
                <w:kern w:val="0"/>
                <w:lang w:eastAsia="zh-HK"/>
              </w:rPr>
              <w:t xml:space="preserve"> (FSI/314A),</w:t>
            </w:r>
          </w:p>
          <w:p w14:paraId="2396197B" w14:textId="77777777" w:rsidR="00752539" w:rsidRPr="00E6729A" w:rsidRDefault="00650E50" w:rsidP="00650E50">
            <w:pPr>
              <w:adjustRightInd w:val="0"/>
              <w:snapToGrid w:val="0"/>
              <w:spacing w:after="60" w:line="240" w:lineRule="exact"/>
              <w:jc w:val="both"/>
            </w:pPr>
            <w:r w:rsidRPr="00E6729A">
              <w:rPr>
                <w:rFonts w:hint="eastAsia"/>
                <w:color w:val="000000"/>
                <w:kern w:val="0"/>
                <w:lang w:eastAsia="zh-HK"/>
              </w:rPr>
              <w:t>Fire Service Installation Plan</w:t>
            </w:r>
            <w:r w:rsidR="00E23067">
              <w:rPr>
                <w:rFonts w:hint="eastAsia"/>
                <w:color w:val="000000"/>
                <w:kern w:val="0"/>
                <w:lang w:eastAsia="zh-HK"/>
              </w:rPr>
              <w:t>s</w:t>
            </w:r>
            <w:r w:rsidRPr="00E6729A">
              <w:rPr>
                <w:rFonts w:hint="eastAsia"/>
                <w:color w:val="000000"/>
                <w:kern w:val="0"/>
                <w:lang w:eastAsia="zh-HK"/>
              </w:rPr>
              <w:t xml:space="preserve"> for Prescribed Commercial Premises/Specified Commercial Buildings (FSI/314B), or</w:t>
            </w:r>
          </w:p>
          <w:p w14:paraId="505C50A2" w14:textId="77777777" w:rsidR="00752539" w:rsidRPr="00E6729A" w:rsidRDefault="00650E50" w:rsidP="00650E50">
            <w:pPr>
              <w:adjustRightInd w:val="0"/>
              <w:snapToGrid w:val="0"/>
              <w:spacing w:after="60" w:line="240" w:lineRule="exact"/>
              <w:jc w:val="both"/>
              <w:rPr>
                <w:color w:val="000000"/>
                <w:kern w:val="0"/>
                <w:lang w:eastAsia="zh-HK"/>
              </w:rPr>
            </w:pPr>
            <w:r w:rsidRPr="00E6729A">
              <w:rPr>
                <w:rFonts w:hint="eastAsia"/>
                <w:color w:val="000000"/>
                <w:kern w:val="0"/>
                <w:lang w:eastAsia="zh-HK"/>
              </w:rPr>
              <w:t>Fire Service Installation Plan</w:t>
            </w:r>
            <w:r w:rsidR="00E23067">
              <w:rPr>
                <w:rFonts w:hint="eastAsia"/>
                <w:color w:val="000000"/>
                <w:kern w:val="0"/>
                <w:lang w:eastAsia="zh-HK"/>
              </w:rPr>
              <w:t>s</w:t>
            </w:r>
            <w:r w:rsidRPr="00E6729A">
              <w:rPr>
                <w:rFonts w:hint="eastAsia"/>
                <w:color w:val="000000"/>
                <w:kern w:val="0"/>
                <w:lang w:eastAsia="zh-HK"/>
              </w:rPr>
              <w:t xml:space="preserve"> for Composite Building/Domestic Building (FSI/314B)</w:t>
            </w:r>
            <w:r w:rsidR="00752539" w:rsidRPr="00E6729A">
              <w:rPr>
                <w:color w:val="000000"/>
                <w:kern w:val="0"/>
              </w:rPr>
              <w:t>;</w:t>
            </w:r>
            <w:r w:rsidRPr="00E6729A">
              <w:rPr>
                <w:rFonts w:hint="eastAsia"/>
                <w:color w:val="000000"/>
                <w:kern w:val="0"/>
                <w:lang w:eastAsia="zh-HK"/>
              </w:rPr>
              <w:t xml:space="preserve"> (as appropriate)</w:t>
            </w:r>
          </w:p>
          <w:p w14:paraId="008E459A" w14:textId="6C2BDF99" w:rsidR="00752539" w:rsidRPr="00E6729A" w:rsidRDefault="00CE6EDB" w:rsidP="009B56BF">
            <w:pPr>
              <w:adjustRightInd w:val="0"/>
              <w:snapToGrid w:val="0"/>
              <w:spacing w:after="60" w:line="240" w:lineRule="exact"/>
              <w:jc w:val="both"/>
              <w:rPr>
                <w:szCs w:val="26"/>
                <w:lang w:eastAsia="zh-HK"/>
              </w:rPr>
            </w:pPr>
            <w:r>
              <w:rPr>
                <w:rFonts w:hint="eastAsia"/>
                <w:lang w:eastAsia="zh-HK"/>
              </w:rPr>
              <w:t>R</w:t>
            </w:r>
            <w:r w:rsidR="00650E50" w:rsidRPr="00E6729A">
              <w:rPr>
                <w:rFonts w:hint="eastAsia"/>
                <w:lang w:eastAsia="zh-HK"/>
              </w:rPr>
              <w:t xml:space="preserve">elevant fire service plan(s) with the stamp of the </w:t>
            </w:r>
            <w:r w:rsidR="003A2FBA" w:rsidRPr="00E6729A">
              <w:rPr>
                <w:rFonts w:hint="eastAsia"/>
                <w:lang w:eastAsia="zh-HK"/>
              </w:rPr>
              <w:t>FSD</w:t>
            </w:r>
            <w:r w:rsidR="00650E50" w:rsidRPr="00E6729A">
              <w:rPr>
                <w:rFonts w:hint="eastAsia"/>
                <w:lang w:eastAsia="zh-HK"/>
              </w:rPr>
              <w:t xml:space="preserve"> and subsequent reply from the D</w:t>
            </w:r>
            <w:r w:rsidR="003A2FBA" w:rsidRPr="00E6729A">
              <w:rPr>
                <w:rFonts w:hint="eastAsia"/>
                <w:lang w:eastAsia="zh-HK"/>
              </w:rPr>
              <w:t>FS</w:t>
            </w:r>
            <w:r w:rsidR="00650E50" w:rsidRPr="00E6729A">
              <w:rPr>
                <w:szCs w:val="26"/>
              </w:rPr>
              <w:t xml:space="preserve"> </w:t>
            </w:r>
            <w:r w:rsidR="009B56BF">
              <w:rPr>
                <w:rFonts w:hint="eastAsia"/>
                <w:szCs w:val="26"/>
                <w:lang w:eastAsia="zh-HK"/>
              </w:rPr>
              <w:t xml:space="preserve">shall </w:t>
            </w:r>
            <w:r>
              <w:rPr>
                <w:rFonts w:hint="eastAsia"/>
                <w:szCs w:val="26"/>
                <w:lang w:eastAsia="zh-HK"/>
              </w:rPr>
              <w:t>be included</w:t>
            </w:r>
            <w:r w:rsidR="00C31352">
              <w:rPr>
                <w:rFonts w:hint="eastAsia"/>
                <w:szCs w:val="26"/>
                <w:lang w:eastAsia="zh-HK"/>
              </w:rPr>
              <w:t>.</w:t>
            </w:r>
          </w:p>
        </w:tc>
        <w:permStart w:id="878410127" w:edGrp="everyone" w:displacedByCustomXml="next"/>
        <w:sdt>
          <w:sdtPr>
            <w:id w:val="9616178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</w:tcBorders>
                <w:shd w:val="clear" w:color="auto" w:fill="auto"/>
                <w:vAlign w:val="center"/>
              </w:tcPr>
              <w:p w14:paraId="6D10C3E3" w14:textId="6BFE416A" w:rsidR="00752539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8410127" w:displacedByCustomXml="prev"/>
      </w:tr>
      <w:tr w:rsidR="00752539" w:rsidRPr="00E6729A" w14:paraId="42F7CF4C" w14:textId="77777777" w:rsidTr="00CC1832">
        <w:trPr>
          <w:trHeight w:val="284"/>
        </w:trPr>
        <w:tc>
          <w:tcPr>
            <w:tcW w:w="5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0CEB2A" w14:textId="77777777" w:rsidR="00752539" w:rsidRPr="00E6729A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A6AA3D" w14:textId="77777777" w:rsidR="00752539" w:rsidRPr="00E6729A" w:rsidRDefault="00FC5958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Ventilating System</w:t>
            </w:r>
          </w:p>
        </w:tc>
        <w:tc>
          <w:tcPr>
            <w:tcW w:w="68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DDA2EE" w14:textId="77777777" w:rsidR="00752539" w:rsidRPr="00E6729A" w:rsidRDefault="00843BF6" w:rsidP="00EA0293">
            <w:pPr>
              <w:adjustRightInd w:val="0"/>
              <w:snapToGrid w:val="0"/>
              <w:jc w:val="both"/>
              <w:rPr>
                <w:b/>
                <w:lang w:eastAsia="zh-HK"/>
              </w:rPr>
            </w:pPr>
            <w:r w:rsidRPr="00E6729A">
              <w:rPr>
                <w:lang w:eastAsia="zh-HK"/>
              </w:rPr>
              <w:t>3 copies of proposed ventilating system layout plans</w:t>
            </w:r>
            <w:r w:rsidRPr="00E6729A">
              <w:rPr>
                <w:rFonts w:hint="eastAsia"/>
                <w:lang w:eastAsia="zh-HK"/>
              </w:rPr>
              <w:t xml:space="preserve"> (including </w:t>
            </w:r>
            <w:r w:rsidR="00EA0293" w:rsidRPr="00E6729A">
              <w:rPr>
                <w:rFonts w:hint="eastAsia"/>
                <w:lang w:eastAsia="zh-HK"/>
              </w:rPr>
              <w:t xml:space="preserve">data of </w:t>
            </w:r>
            <w:r w:rsidR="007413F1" w:rsidRPr="00E6729A">
              <w:rPr>
                <w:rFonts w:hint="eastAsia"/>
                <w:lang w:eastAsia="zh-HK"/>
              </w:rPr>
              <w:t xml:space="preserve">ventilation rate </w:t>
            </w:r>
            <w:r w:rsidR="00EA0293" w:rsidRPr="00E6729A">
              <w:rPr>
                <w:rFonts w:hint="eastAsia"/>
                <w:lang w:eastAsia="zh-HK"/>
              </w:rPr>
              <w:t>for</w:t>
            </w:r>
            <w:r w:rsidR="007413F1" w:rsidRPr="00E6729A">
              <w:rPr>
                <w:rFonts w:hint="eastAsia"/>
                <w:lang w:eastAsia="zh-HK"/>
              </w:rPr>
              <w:t xml:space="preserve"> the ventilating system)</w:t>
            </w:r>
          </w:p>
        </w:tc>
        <w:permStart w:id="698953925" w:edGrp="everyone" w:displacedByCustomXml="next"/>
        <w:sdt>
          <w:sdtPr>
            <w:id w:val="675312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</w:tcBorders>
                <w:shd w:val="clear" w:color="auto" w:fill="auto"/>
                <w:vAlign w:val="center"/>
              </w:tcPr>
              <w:p w14:paraId="38C043DA" w14:textId="55B69311" w:rsidR="00752539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98953925" w:displacedByCustomXml="prev"/>
      </w:tr>
      <w:tr w:rsidR="00752539" w:rsidRPr="00E6729A" w14:paraId="259ED73E" w14:textId="77777777" w:rsidTr="00CC1832">
        <w:trPr>
          <w:trHeight w:val="284"/>
        </w:trPr>
        <w:tc>
          <w:tcPr>
            <w:tcW w:w="5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D86CED" w14:textId="77777777" w:rsidR="00752539" w:rsidRPr="00E6729A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D7A388" w14:textId="77777777" w:rsidR="00752539" w:rsidRPr="00E6729A" w:rsidRDefault="00752539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A94D4E" w14:textId="77777777" w:rsidR="00752539" w:rsidRPr="00E6729A" w:rsidRDefault="007413F1" w:rsidP="007413F1">
            <w:pPr>
              <w:spacing w:line="320" w:lineRule="exact"/>
              <w:jc w:val="both"/>
            </w:pPr>
            <w:r w:rsidRPr="00E6729A">
              <w:rPr>
                <w:rFonts w:hint="eastAsia"/>
                <w:lang w:eastAsia="zh-HK"/>
              </w:rPr>
              <w:t xml:space="preserve">Letter of Compliance issued by </w:t>
            </w:r>
            <w:r w:rsidR="00CE6EDB">
              <w:rPr>
                <w:rFonts w:hint="eastAsia"/>
                <w:lang w:eastAsia="zh-HK"/>
              </w:rPr>
              <w:t xml:space="preserve">the </w:t>
            </w:r>
            <w:r w:rsidRPr="00E6729A">
              <w:rPr>
                <w:rFonts w:hint="eastAsia"/>
                <w:lang w:eastAsia="zh-HK"/>
              </w:rPr>
              <w:t>FSD</w:t>
            </w:r>
          </w:p>
        </w:tc>
        <w:permStart w:id="861539716" w:edGrp="everyone" w:displacedByCustomXml="next"/>
        <w:sdt>
          <w:sdtPr>
            <w:id w:val="-13352982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7D078C50" w14:textId="2C93482B" w:rsidR="00752539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61539716" w:displacedByCustomXml="prev"/>
      </w:tr>
      <w:tr w:rsidR="00E90EE5" w:rsidRPr="00E6729A" w14:paraId="37F75454" w14:textId="77777777" w:rsidTr="00C47F6A">
        <w:trPr>
          <w:trHeight w:val="284"/>
        </w:trPr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B43ADE" w14:textId="77777777" w:rsidR="00E90EE5" w:rsidRPr="00E6729A" w:rsidRDefault="00E90EE5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35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32C37" w14:textId="77777777" w:rsidR="00E90EE5" w:rsidRPr="00E6729A" w:rsidRDefault="003A2FBA" w:rsidP="003A2FBA">
            <w:pPr>
              <w:adjustRightInd w:val="0"/>
              <w:snapToGrid w:val="0"/>
              <w:spacing w:after="60" w:line="240" w:lineRule="exact"/>
              <w:jc w:val="both"/>
              <w:rPr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Certificates of flame retardant product for a</w:t>
            </w:r>
            <w:r w:rsidRPr="00E6729A">
              <w:rPr>
                <w:lang w:eastAsia="zh-HK"/>
              </w:rPr>
              <w:t xml:space="preserve">ll linings for acoustic, thermal insulation and decorative purposes </w:t>
            </w:r>
            <w:r w:rsidRPr="00E6729A">
              <w:rPr>
                <w:rFonts w:hint="eastAsia"/>
                <w:lang w:eastAsia="zh-HK"/>
              </w:rPr>
              <w:t>within means of escape (if applicable)</w:t>
            </w:r>
          </w:p>
        </w:tc>
        <w:permStart w:id="1782455016" w:edGrp="everyone" w:displacedByCustomXml="next"/>
        <w:sdt>
          <w:sdtPr>
            <w:id w:val="13846775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16042475" w14:textId="3F0C7324" w:rsidR="00E90EE5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82455016" w:displacedByCustomXml="prev"/>
      </w:tr>
      <w:tr w:rsidR="00E90EE5" w:rsidRPr="00E6729A" w14:paraId="57BB632B" w14:textId="77777777" w:rsidTr="001967C9">
        <w:trPr>
          <w:trHeight w:val="413"/>
        </w:trPr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ADA5B" w14:textId="77777777" w:rsidR="00E90EE5" w:rsidRPr="00E6729A" w:rsidRDefault="00E90EE5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35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47A59B" w14:textId="77777777" w:rsidR="00E90EE5" w:rsidRPr="00E6729A" w:rsidRDefault="009E613E" w:rsidP="009E613E">
            <w:pPr>
              <w:adjustRightInd w:val="0"/>
              <w:snapToGrid w:val="0"/>
              <w:spacing w:after="60" w:line="240" w:lineRule="exact"/>
              <w:jc w:val="both"/>
            </w:pPr>
            <w:r w:rsidRPr="00E6729A">
              <w:rPr>
                <w:rFonts w:hint="eastAsia"/>
                <w:lang w:eastAsia="zh-HK"/>
              </w:rPr>
              <w:t>Certificates of flame retardant product for a</w:t>
            </w:r>
            <w:r w:rsidRPr="00E6729A">
              <w:rPr>
                <w:lang w:eastAsia="zh-HK"/>
              </w:rPr>
              <w:t>ll linings for acoustic, thermal insulation and decorative purposes in ducting and concealed locations</w:t>
            </w:r>
            <w:r w:rsidRPr="00E6729A">
              <w:rPr>
                <w:rFonts w:hint="eastAsia"/>
                <w:lang w:eastAsia="zh-HK"/>
              </w:rPr>
              <w:t xml:space="preserve"> (if applicable)</w:t>
            </w:r>
          </w:p>
        </w:tc>
        <w:permStart w:id="667295819" w:edGrp="everyone" w:displacedByCustomXml="next"/>
        <w:sdt>
          <w:sdtPr>
            <w:id w:val="-12192778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13A90F44" w14:textId="4A01C778" w:rsidR="00E90EE5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67295819" w:displacedByCustomXml="prev"/>
      </w:tr>
      <w:tr w:rsidR="00E43F2F" w:rsidRPr="00E6729A" w14:paraId="11A0984C" w14:textId="77777777" w:rsidTr="001967C9">
        <w:trPr>
          <w:trHeight w:val="413"/>
        </w:trPr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D83CB1" w14:textId="77777777" w:rsidR="00E43F2F" w:rsidRPr="00E6729A" w:rsidRDefault="00E43F2F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35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9D247F" w14:textId="77777777" w:rsidR="00E43F2F" w:rsidRPr="00E6729A" w:rsidRDefault="00C9306C" w:rsidP="00FC363A">
            <w:pPr>
              <w:spacing w:line="320" w:lineRule="exact"/>
              <w:jc w:val="both"/>
              <w:rPr>
                <w:lang w:eastAsia="zh-HK"/>
              </w:rPr>
            </w:pPr>
            <w:r w:rsidRPr="00E6729A">
              <w:rPr>
                <w:rFonts w:hint="eastAsia"/>
                <w:szCs w:val="26"/>
                <w:lang w:eastAsia="zh-HK"/>
              </w:rPr>
              <w:t>Emergency evacuation plan and fire/emergency escape routes plan</w:t>
            </w:r>
          </w:p>
        </w:tc>
        <w:permStart w:id="1899121204" w:edGrp="everyone" w:displacedByCustomXml="next"/>
        <w:sdt>
          <w:sdtPr>
            <w:id w:val="-21037159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7B8DFFF0" w14:textId="1A60805E" w:rsidR="00E43F2F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99121204" w:displacedByCustomXml="prev"/>
      </w:tr>
    </w:tbl>
    <w:p w14:paraId="58FF43B2" w14:textId="77777777" w:rsidR="00477434" w:rsidRDefault="00477434" w:rsidP="00477434">
      <w:pPr>
        <w:pStyle w:val="Default"/>
        <w:snapToGrid w:val="0"/>
        <w:ind w:left="426"/>
        <w:rPr>
          <w:rFonts w:ascii="Times New Roman" w:hAnsi="Times New Roman" w:cs="Times New Roman"/>
          <w:b/>
          <w:color w:val="auto"/>
          <w:lang w:eastAsia="zh-HK"/>
        </w:rPr>
      </w:pPr>
    </w:p>
    <w:p w14:paraId="53D4E452" w14:textId="77777777" w:rsidR="00477434" w:rsidRDefault="00477434" w:rsidP="00477434">
      <w:pPr>
        <w:pStyle w:val="Default"/>
        <w:snapToGrid w:val="0"/>
        <w:ind w:left="426"/>
        <w:rPr>
          <w:rFonts w:ascii="Times New Roman" w:hAnsi="Times New Roman" w:cs="Times New Roman"/>
          <w:b/>
          <w:color w:val="auto"/>
          <w:lang w:eastAsia="zh-HK"/>
        </w:rPr>
      </w:pPr>
    </w:p>
    <w:p w14:paraId="294803C5" w14:textId="2BF70533" w:rsidR="00990CFA" w:rsidRDefault="00990CFA">
      <w:pPr>
        <w:widowControl/>
        <w:rPr>
          <w:b/>
          <w:kern w:val="0"/>
        </w:rPr>
      </w:pPr>
      <w:r>
        <w:rPr>
          <w:b/>
        </w:rPr>
        <w:br w:type="page"/>
      </w:r>
    </w:p>
    <w:p w14:paraId="3E8F51C4" w14:textId="77777777" w:rsidR="00477434" w:rsidRPr="00477434" w:rsidRDefault="00477434" w:rsidP="00477434">
      <w:pPr>
        <w:pStyle w:val="Default"/>
        <w:snapToGrid w:val="0"/>
        <w:ind w:left="426"/>
        <w:rPr>
          <w:rFonts w:ascii="Times New Roman" w:hAnsi="Times New Roman" w:cs="Times New Roman"/>
          <w:b/>
          <w:color w:val="auto"/>
        </w:rPr>
      </w:pPr>
    </w:p>
    <w:p w14:paraId="4AC55836" w14:textId="77777777" w:rsidR="00EA0293" w:rsidRPr="00E6729A" w:rsidRDefault="00CE6EDB" w:rsidP="00EA0293">
      <w:pPr>
        <w:pStyle w:val="Default"/>
        <w:numPr>
          <w:ilvl w:val="0"/>
          <w:numId w:val="24"/>
        </w:numPr>
        <w:snapToGrid w:val="0"/>
        <w:ind w:left="426"/>
        <w:rPr>
          <w:rFonts w:ascii="Times New Roman" w:hAnsi="Times New Roman" w:cs="Times New Roman"/>
          <w:b/>
          <w:color w:val="auto"/>
        </w:rPr>
      </w:pPr>
      <w:r w:rsidRPr="00E6729A">
        <w:rPr>
          <w:rFonts w:ascii="Times New Roman" w:hAnsi="Times New Roman" w:cs="Times New Roman"/>
          <w:b/>
          <w:color w:val="auto"/>
          <w:lang w:eastAsia="zh-HK"/>
        </w:rPr>
        <w:t xml:space="preserve">Applicable to </w:t>
      </w:r>
      <w:r w:rsidR="009B1553">
        <w:rPr>
          <w:rFonts w:ascii="Times New Roman" w:hAnsi="Times New Roman" w:cs="Times New Roman" w:hint="eastAsia"/>
          <w:b/>
          <w:color w:val="auto"/>
          <w:lang w:eastAsia="zh-HK"/>
        </w:rPr>
        <w:t>A</w:t>
      </w:r>
      <w:r>
        <w:rPr>
          <w:rFonts w:ascii="Times New Roman" w:hAnsi="Times New Roman" w:cs="Times New Roman" w:hint="eastAsia"/>
          <w:b/>
          <w:color w:val="auto"/>
          <w:lang w:eastAsia="zh-HK"/>
        </w:rPr>
        <w:t xml:space="preserve">pplication for a </w:t>
      </w:r>
      <w:r w:rsidR="009B1553">
        <w:rPr>
          <w:rFonts w:ascii="Times New Roman" w:hAnsi="Times New Roman" w:cs="Times New Roman" w:hint="eastAsia"/>
          <w:b/>
          <w:color w:val="auto"/>
          <w:lang w:eastAsia="zh-HK"/>
        </w:rPr>
        <w:t>N</w:t>
      </w:r>
      <w:r w:rsidRPr="00E6729A">
        <w:rPr>
          <w:rFonts w:ascii="Times New Roman" w:hAnsi="Times New Roman" w:cs="Times New Roman"/>
          <w:b/>
          <w:color w:val="auto"/>
          <w:lang w:eastAsia="zh-HK"/>
        </w:rPr>
        <w:t xml:space="preserve">ew </w:t>
      </w:r>
      <w:r w:rsidR="009B1553">
        <w:rPr>
          <w:rFonts w:ascii="Times New Roman" w:hAnsi="Times New Roman" w:cs="Times New Roman" w:hint="eastAsia"/>
          <w:b/>
          <w:color w:val="auto"/>
          <w:lang w:eastAsia="zh-HK"/>
        </w:rPr>
        <w:t>L</w:t>
      </w:r>
      <w:r w:rsidRPr="00E6729A">
        <w:rPr>
          <w:rFonts w:ascii="Times New Roman" w:hAnsi="Times New Roman" w:cs="Times New Roman"/>
          <w:b/>
          <w:color w:val="auto"/>
          <w:lang w:eastAsia="zh-HK"/>
        </w:rPr>
        <w:t>icence</w:t>
      </w:r>
      <w:r w:rsidR="00EA0293" w:rsidRPr="00E6729A">
        <w:rPr>
          <w:rFonts w:ascii="Times New Roman" w:hAnsi="Times New Roman" w:cs="Times New Roman" w:hint="eastAsia"/>
          <w:b/>
          <w:color w:val="auto"/>
          <w:lang w:eastAsia="zh-HK"/>
        </w:rPr>
        <w:t xml:space="preserve"> (including expansion or merger of </w:t>
      </w:r>
      <w:r w:rsidR="00E23067">
        <w:rPr>
          <w:rFonts w:ascii="Times New Roman" w:hAnsi="Times New Roman" w:cs="Times New Roman" w:hint="eastAsia"/>
          <w:b/>
          <w:color w:val="auto"/>
          <w:lang w:eastAsia="zh-HK"/>
        </w:rPr>
        <w:t xml:space="preserve">an </w:t>
      </w:r>
      <w:r w:rsidR="00EA0293" w:rsidRPr="00E6729A">
        <w:rPr>
          <w:rFonts w:ascii="Times New Roman" w:hAnsi="Times New Roman" w:cs="Times New Roman" w:hint="eastAsia"/>
          <w:b/>
          <w:color w:val="auto"/>
          <w:lang w:eastAsia="zh-HK"/>
        </w:rPr>
        <w:t>RCH</w:t>
      </w:r>
      <w:r w:rsidR="00AF537D">
        <w:rPr>
          <w:rFonts w:ascii="Times New Roman" w:hAnsi="Times New Roman" w:cs="Times New Roman" w:hint="eastAsia"/>
          <w:b/>
          <w:color w:val="auto"/>
          <w:lang w:eastAsia="zh-HK"/>
        </w:rPr>
        <w:t>E</w:t>
      </w:r>
      <w:r w:rsidR="00EA0293" w:rsidRPr="00E6729A">
        <w:rPr>
          <w:rFonts w:ascii="Times New Roman" w:hAnsi="Times New Roman" w:cs="Times New Roman" w:hint="eastAsia"/>
          <w:b/>
          <w:color w:val="auto"/>
          <w:lang w:eastAsia="zh-HK"/>
        </w:rPr>
        <w:t>, or change of home name, etc.) (</w:t>
      </w:r>
      <w:r>
        <w:rPr>
          <w:rFonts w:ascii="Times New Roman" w:hAnsi="Times New Roman" w:cs="Times New Roman" w:hint="eastAsia"/>
          <w:b/>
          <w:color w:val="auto"/>
          <w:lang w:eastAsia="zh-HK"/>
        </w:rPr>
        <w:t>c</w:t>
      </w:r>
      <w:r w:rsidR="00EA0293" w:rsidRPr="00E6729A">
        <w:rPr>
          <w:rFonts w:ascii="Times New Roman" w:hAnsi="Times New Roman" w:cs="Times New Roman" w:hint="eastAsia"/>
          <w:b/>
          <w:color w:val="auto"/>
          <w:lang w:eastAsia="zh-HK"/>
        </w:rPr>
        <w:t>ontinued)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804"/>
        <w:gridCol w:w="425"/>
      </w:tblGrid>
      <w:tr w:rsidR="00B07DA9" w:rsidRPr="00E6729A" w14:paraId="02D39FFF" w14:textId="77777777" w:rsidTr="00CC1832">
        <w:trPr>
          <w:trHeight w:val="284"/>
        </w:trPr>
        <w:tc>
          <w:tcPr>
            <w:tcW w:w="5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D5D993" w14:textId="77777777" w:rsidR="00B07DA9" w:rsidRPr="00E6729A" w:rsidRDefault="00B07DA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089A98" w14:textId="77777777" w:rsidR="00B07DA9" w:rsidRPr="00E6729A" w:rsidRDefault="009E613E" w:rsidP="0052488F">
            <w:pPr>
              <w:spacing w:line="320" w:lineRule="exact"/>
              <w:rPr>
                <w:b/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Polyurethane (PU) Foam Filled M</w:t>
            </w:r>
            <w:r w:rsidR="0052488F" w:rsidRPr="00E6729A">
              <w:rPr>
                <w:rFonts w:hint="eastAsia"/>
                <w:lang w:eastAsia="zh-HK"/>
              </w:rPr>
              <w:t>attresses</w:t>
            </w:r>
            <w:r w:rsidRPr="00E6729A">
              <w:rPr>
                <w:rFonts w:hint="eastAsia"/>
                <w:lang w:eastAsia="zh-HK"/>
              </w:rPr>
              <w:t xml:space="preserve"> and Upholstered F</w:t>
            </w:r>
            <w:r w:rsidR="0052488F" w:rsidRPr="00E6729A">
              <w:rPr>
                <w:rFonts w:hint="eastAsia"/>
                <w:lang w:eastAsia="zh-HK"/>
              </w:rPr>
              <w:t>urniture</w:t>
            </w:r>
          </w:p>
        </w:tc>
        <w:tc>
          <w:tcPr>
            <w:tcW w:w="68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1F89EA" w14:textId="77777777" w:rsidR="00B07DA9" w:rsidRPr="00E6729A" w:rsidRDefault="00DB63E6" w:rsidP="00FC363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Cs w:val="26"/>
                <w:lang w:eastAsia="zh-HK"/>
              </w:rPr>
            </w:pPr>
            <w:r w:rsidRPr="00E6729A">
              <w:rPr>
                <w:rFonts w:hint="eastAsia"/>
                <w:szCs w:val="26"/>
                <w:lang w:eastAsia="zh-HK"/>
              </w:rPr>
              <w:t>Invoices from manufactures/suppliers</w:t>
            </w:r>
            <w:r w:rsidR="009E613E" w:rsidRPr="00E6729A">
              <w:rPr>
                <w:rFonts w:hint="eastAsia"/>
                <w:szCs w:val="26"/>
                <w:lang w:eastAsia="zh-HK"/>
              </w:rPr>
              <w:br/>
              <w:t>(to indicate the goods conform to the relevant standard</w:t>
            </w:r>
          </w:p>
        </w:tc>
        <w:permStart w:id="14036110" w:edGrp="everyone" w:displacedByCustomXml="next"/>
        <w:sdt>
          <w:sdtPr>
            <w:id w:val="1060889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</w:tcBorders>
                <w:shd w:val="clear" w:color="auto" w:fill="auto"/>
                <w:vAlign w:val="center"/>
              </w:tcPr>
              <w:p w14:paraId="6FFAC7E5" w14:textId="5A7E0713" w:rsidR="00B07DA9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036110" w:displacedByCustomXml="prev"/>
      </w:tr>
      <w:tr w:rsidR="00B07DA9" w:rsidRPr="00E6729A" w14:paraId="1E39D888" w14:textId="77777777" w:rsidTr="00CC1832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0BAD9A3C" w14:textId="77777777" w:rsidR="00B07DA9" w:rsidRPr="00E6729A" w:rsidRDefault="00B07DA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02A3CD" w14:textId="77777777" w:rsidR="00B07DA9" w:rsidRPr="00E6729A" w:rsidRDefault="00B07DA9" w:rsidP="00B07DA9">
            <w:pPr>
              <w:spacing w:line="320" w:lineRule="exact"/>
              <w:jc w:val="both"/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652BC30" w14:textId="77777777" w:rsidR="00B07DA9" w:rsidRPr="00E6729A" w:rsidRDefault="0052488F" w:rsidP="00FC363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b/>
                <w:lang w:eastAsia="zh-HK"/>
              </w:rPr>
            </w:pPr>
            <w:r w:rsidRPr="00E6729A">
              <w:rPr>
                <w:rFonts w:hint="eastAsia"/>
                <w:szCs w:val="26"/>
                <w:lang w:eastAsia="zh-HK"/>
              </w:rPr>
              <w:t>Test certificates issued by accredited laboratories</w:t>
            </w:r>
            <w:r w:rsidR="009E613E" w:rsidRPr="00E6729A">
              <w:rPr>
                <w:rFonts w:hint="eastAsia"/>
                <w:szCs w:val="26"/>
                <w:lang w:eastAsia="zh-HK"/>
              </w:rPr>
              <w:br/>
            </w:r>
            <w:r w:rsidRPr="00E6729A">
              <w:rPr>
                <w:rFonts w:hint="eastAsia"/>
                <w:szCs w:val="26"/>
                <w:lang w:eastAsia="zh-HK"/>
              </w:rPr>
              <w:t>(authenticated by the company</w:t>
            </w:r>
            <w:r w:rsidRPr="00E6729A">
              <w:rPr>
                <w:szCs w:val="26"/>
                <w:lang w:eastAsia="zh-HK"/>
              </w:rPr>
              <w:t>’</w:t>
            </w:r>
            <w:r w:rsidRPr="00E6729A">
              <w:rPr>
                <w:rFonts w:hint="eastAsia"/>
                <w:szCs w:val="26"/>
                <w:lang w:eastAsia="zh-HK"/>
              </w:rPr>
              <w:t>s stamp of manufactures/suppliers)</w:t>
            </w:r>
          </w:p>
        </w:tc>
        <w:permStart w:id="267666987" w:edGrp="everyone" w:displacedByCustomXml="next"/>
        <w:sdt>
          <w:sdtPr>
            <w:id w:val="16066910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0F0A6E65" w14:textId="0DB38E3E" w:rsidR="00B07DA9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67666987" w:displacedByCustomXml="prev"/>
      </w:tr>
      <w:tr w:rsidR="00B07DA9" w:rsidRPr="00E6729A" w14:paraId="24F38C40" w14:textId="77777777" w:rsidTr="00CC1832">
        <w:trPr>
          <w:trHeight w:val="284"/>
        </w:trPr>
        <w:tc>
          <w:tcPr>
            <w:tcW w:w="5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4A9F5" w14:textId="77777777" w:rsidR="00B07DA9" w:rsidRPr="00E6729A" w:rsidRDefault="00B07DA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68D997" w14:textId="77777777" w:rsidR="00B07DA9" w:rsidRPr="00E6729A" w:rsidRDefault="00B07DA9" w:rsidP="00B07DA9">
            <w:pPr>
              <w:spacing w:line="320" w:lineRule="exact"/>
              <w:jc w:val="both"/>
            </w:pP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7081E7" w14:textId="77777777" w:rsidR="00B07DA9" w:rsidRPr="00E6729A" w:rsidRDefault="0052488F" w:rsidP="00B07DA9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E6729A">
              <w:rPr>
                <w:rFonts w:hint="eastAsia"/>
                <w:szCs w:val="26"/>
                <w:lang w:eastAsia="zh-HK"/>
              </w:rPr>
              <w:t>Goods label</w:t>
            </w:r>
          </w:p>
        </w:tc>
        <w:permStart w:id="1280902182" w:edGrp="everyone" w:displacedByCustomXml="next"/>
        <w:sdt>
          <w:sdtPr>
            <w:id w:val="20264349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77341AC2" w14:textId="4ABCB1C3" w:rsidR="00B07DA9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80902182" w:displacedByCustomXml="prev"/>
      </w:tr>
      <w:tr w:rsidR="00B07DA9" w:rsidRPr="00E6729A" w14:paraId="1BA2DA40" w14:textId="77777777" w:rsidTr="00C47F6A">
        <w:trPr>
          <w:trHeight w:val="284"/>
        </w:trPr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58375C" w14:textId="77777777" w:rsidR="00B07DA9" w:rsidRPr="00E6729A" w:rsidRDefault="00B07DA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35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50A289" w14:textId="77777777" w:rsidR="00B07DA9" w:rsidRPr="00E6729A" w:rsidRDefault="00147D23" w:rsidP="00147D23">
            <w:pPr>
              <w:spacing w:line="320" w:lineRule="exact"/>
              <w:jc w:val="both"/>
              <w:rPr>
                <w:szCs w:val="26"/>
              </w:rPr>
            </w:pPr>
            <w:r w:rsidRPr="00E6729A">
              <w:rPr>
                <w:rFonts w:hint="eastAsia"/>
                <w:lang w:eastAsia="zh-HK"/>
              </w:rPr>
              <w:t>Electricity (Wiring) Regulations Work</w:t>
            </w:r>
            <w:r w:rsidRPr="00E6729A">
              <w:rPr>
                <w:lang w:eastAsia="zh-HK"/>
              </w:rPr>
              <w:t xml:space="preserve"> </w:t>
            </w:r>
            <w:r w:rsidRPr="00E6729A">
              <w:rPr>
                <w:rFonts w:hint="eastAsia"/>
                <w:lang w:eastAsia="zh-HK"/>
              </w:rPr>
              <w:t xml:space="preserve">Completion </w:t>
            </w:r>
            <w:r w:rsidRPr="00E6729A">
              <w:rPr>
                <w:lang w:eastAsia="zh-HK"/>
              </w:rPr>
              <w:t>Certificate (Form WR1)</w:t>
            </w:r>
          </w:p>
        </w:tc>
        <w:permStart w:id="1778070206" w:edGrp="everyone" w:displacedByCustomXml="next"/>
        <w:sdt>
          <w:sdtPr>
            <w:id w:val="-20137551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75781AA3" w14:textId="468B55AE" w:rsidR="00B07DA9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78070206" w:displacedByCustomXml="prev"/>
      </w:tr>
      <w:tr w:rsidR="00B07DA9" w:rsidRPr="00E6729A" w14:paraId="1EA30542" w14:textId="77777777" w:rsidTr="00CC1832">
        <w:trPr>
          <w:trHeight w:val="284"/>
        </w:trPr>
        <w:tc>
          <w:tcPr>
            <w:tcW w:w="5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9B869E" w14:textId="77777777" w:rsidR="00B07DA9" w:rsidRPr="00E6729A" w:rsidRDefault="00B07DA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882C2C" w14:textId="77777777" w:rsidR="00B07DA9" w:rsidRPr="00E6729A" w:rsidRDefault="009E613E" w:rsidP="00B07DA9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Gas installation</w:t>
            </w:r>
          </w:p>
        </w:tc>
        <w:tc>
          <w:tcPr>
            <w:tcW w:w="68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13667B" w14:textId="77777777" w:rsidR="00B07DA9" w:rsidRPr="00E6729A" w:rsidRDefault="00FC363A" w:rsidP="00FC363A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szCs w:val="26"/>
                <w:lang w:eastAsia="zh-HK"/>
              </w:rPr>
            </w:pPr>
            <w:r>
              <w:rPr>
                <w:rFonts w:hint="eastAsia"/>
                <w:szCs w:val="26"/>
                <w:lang w:eastAsia="zh-HK"/>
              </w:rPr>
              <w:t xml:space="preserve">Copy of the </w:t>
            </w:r>
            <w:r w:rsidR="00C9306C" w:rsidRPr="00E6729A">
              <w:rPr>
                <w:rFonts w:hint="eastAsia"/>
                <w:szCs w:val="26"/>
                <w:lang w:eastAsia="zh-HK"/>
              </w:rPr>
              <w:t>Certificate of compliance/certificate of completion for gas installation</w:t>
            </w:r>
          </w:p>
        </w:tc>
        <w:permStart w:id="1217744385" w:edGrp="everyone" w:displacedByCustomXml="next"/>
        <w:sdt>
          <w:sdtPr>
            <w:id w:val="-7252970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</w:tcBorders>
                <w:shd w:val="clear" w:color="auto" w:fill="auto"/>
                <w:vAlign w:val="center"/>
              </w:tcPr>
              <w:p w14:paraId="204F5600" w14:textId="4C1BD0F9" w:rsidR="00B07DA9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17744385" w:displacedByCustomXml="prev"/>
      </w:tr>
      <w:tr w:rsidR="00B07DA9" w:rsidRPr="00E6729A" w14:paraId="16356404" w14:textId="77777777" w:rsidTr="00CC1832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14:paraId="6F0D84D9" w14:textId="77777777" w:rsidR="00B07DA9" w:rsidRPr="00E6729A" w:rsidRDefault="00B07DA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4AE6ACC" w14:textId="77777777" w:rsidR="00B07DA9" w:rsidRPr="00E6729A" w:rsidRDefault="00B07DA9" w:rsidP="00B07DA9">
            <w:pPr>
              <w:spacing w:line="320" w:lineRule="exact"/>
              <w:jc w:val="both"/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243F896" w14:textId="660760C3" w:rsidR="00B07DA9" w:rsidRPr="00E6729A" w:rsidRDefault="00FA6AC4" w:rsidP="00C9306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Cs w:val="26"/>
                <w:lang w:eastAsia="zh-HK"/>
              </w:rPr>
            </w:pPr>
            <w:r w:rsidRPr="00E6729A">
              <w:rPr>
                <w:rFonts w:hint="eastAsia"/>
                <w:szCs w:val="26"/>
                <w:lang w:eastAsia="zh-HK"/>
              </w:rPr>
              <w:t xml:space="preserve">Copy of the </w:t>
            </w:r>
            <w:r w:rsidRPr="00E6729A">
              <w:rPr>
                <w:szCs w:val="26"/>
                <w:lang w:eastAsia="zh-HK"/>
              </w:rPr>
              <w:t>Regist</w:t>
            </w:r>
            <w:r>
              <w:rPr>
                <w:rFonts w:hint="eastAsia"/>
                <w:szCs w:val="26"/>
                <w:lang w:eastAsia="zh-HK"/>
              </w:rPr>
              <w:t>ered</w:t>
            </w:r>
            <w:r w:rsidRPr="00E6729A">
              <w:rPr>
                <w:szCs w:val="26"/>
                <w:lang w:eastAsia="zh-HK"/>
              </w:rPr>
              <w:t xml:space="preserve"> Gas Contractor</w:t>
            </w:r>
            <w:r>
              <w:rPr>
                <w:rFonts w:hint="eastAsia"/>
                <w:szCs w:val="26"/>
                <w:lang w:eastAsia="zh-HK"/>
              </w:rPr>
              <w:t xml:space="preserve"> </w:t>
            </w:r>
            <w:r w:rsidRPr="00E6729A">
              <w:rPr>
                <w:szCs w:val="26"/>
                <w:lang w:eastAsia="zh-HK"/>
              </w:rPr>
              <w:t>Certificate</w:t>
            </w:r>
          </w:p>
        </w:tc>
        <w:permStart w:id="556097472" w:edGrp="everyone" w:displacedByCustomXml="next"/>
        <w:sdt>
          <w:sdtPr>
            <w:id w:val="-10008110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64A482A8" w14:textId="028013BE" w:rsidR="00B07DA9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56097472" w:displacedByCustomXml="prev"/>
      </w:tr>
      <w:tr w:rsidR="00B07DA9" w:rsidRPr="00E6729A" w14:paraId="62375A93" w14:textId="77777777" w:rsidTr="00CC1832">
        <w:trPr>
          <w:trHeight w:val="284"/>
        </w:trPr>
        <w:tc>
          <w:tcPr>
            <w:tcW w:w="5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4AA008" w14:textId="77777777" w:rsidR="00B07DA9" w:rsidRPr="00E6729A" w:rsidRDefault="00B07DA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EA1DAF" w14:textId="77777777" w:rsidR="00B07DA9" w:rsidRPr="00E6729A" w:rsidRDefault="00B07DA9" w:rsidP="00B07DA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81A70D" w14:textId="77777777" w:rsidR="00B07DA9" w:rsidRPr="00E6729A" w:rsidRDefault="00FA6AC4" w:rsidP="00C9306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Cs w:val="26"/>
                <w:lang w:eastAsia="zh-HK"/>
              </w:rPr>
            </w:pPr>
            <w:r w:rsidRPr="00E6729A">
              <w:rPr>
                <w:rFonts w:hint="eastAsia"/>
                <w:szCs w:val="26"/>
                <w:lang w:eastAsia="zh-HK"/>
              </w:rPr>
              <w:t xml:space="preserve">Copy of the </w:t>
            </w:r>
            <w:r w:rsidRPr="00E6729A">
              <w:rPr>
                <w:szCs w:val="26"/>
                <w:lang w:eastAsia="zh-HK"/>
              </w:rPr>
              <w:t>Registered Gas Installer Card</w:t>
            </w:r>
          </w:p>
        </w:tc>
        <w:permStart w:id="462098690" w:edGrp="everyone" w:displacedByCustomXml="next"/>
        <w:sdt>
          <w:sdtPr>
            <w:id w:val="2184035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46F28DD1" w14:textId="1837B229" w:rsidR="00B07DA9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62098690" w:displacedByCustomXml="prev"/>
      </w:tr>
    </w:tbl>
    <w:p w14:paraId="009A9678" w14:textId="77777777" w:rsidR="00CE171A" w:rsidRPr="00E6729A" w:rsidRDefault="00CE171A" w:rsidP="0005463E">
      <w:pPr>
        <w:spacing w:line="320" w:lineRule="exact"/>
        <w:rPr>
          <w:b/>
          <w:lang w:eastAsia="zh-HK"/>
        </w:rPr>
      </w:pPr>
    </w:p>
    <w:p w14:paraId="458B1DA2" w14:textId="77777777" w:rsidR="00EA0293" w:rsidRPr="00E6729A" w:rsidRDefault="00EA0293" w:rsidP="0005463E">
      <w:pPr>
        <w:spacing w:line="320" w:lineRule="exact"/>
        <w:rPr>
          <w:b/>
          <w:lang w:eastAsia="zh-HK"/>
        </w:rPr>
      </w:pPr>
    </w:p>
    <w:p w14:paraId="04FCB7DB" w14:textId="77777777" w:rsidR="00C90728" w:rsidRPr="00E6729A" w:rsidRDefault="00837A6E" w:rsidP="00837A6E">
      <w:pPr>
        <w:pStyle w:val="Default"/>
        <w:numPr>
          <w:ilvl w:val="0"/>
          <w:numId w:val="23"/>
        </w:numPr>
        <w:snapToGrid w:val="0"/>
        <w:ind w:left="425" w:hanging="425"/>
        <w:rPr>
          <w:rFonts w:ascii="Times New Roman" w:hAnsi="Times New Roman" w:cs="Times New Roman"/>
          <w:b/>
          <w:color w:val="auto"/>
          <w:lang w:eastAsia="zh-HK"/>
        </w:rPr>
      </w:pPr>
      <w:r w:rsidRPr="00E6729A">
        <w:rPr>
          <w:rFonts w:ascii="Times New Roman" w:hAnsi="Times New Roman" w:cs="Times New Roman" w:hint="eastAsia"/>
          <w:b/>
          <w:color w:val="auto"/>
          <w:lang w:eastAsia="zh-HK"/>
        </w:rPr>
        <w:t xml:space="preserve">Applicable to </w:t>
      </w:r>
      <w:r w:rsidR="009B1553">
        <w:rPr>
          <w:rFonts w:ascii="Times New Roman" w:hAnsi="Times New Roman" w:cs="Times New Roman" w:hint="eastAsia"/>
          <w:b/>
          <w:color w:val="auto"/>
          <w:lang w:eastAsia="zh-HK"/>
        </w:rPr>
        <w:t>A</w:t>
      </w:r>
      <w:r w:rsidR="00E23067">
        <w:rPr>
          <w:rFonts w:ascii="Times New Roman" w:hAnsi="Times New Roman" w:cs="Times New Roman" w:hint="eastAsia"/>
          <w:b/>
          <w:color w:val="auto"/>
          <w:lang w:eastAsia="zh-HK"/>
        </w:rPr>
        <w:t xml:space="preserve">pplication for </w:t>
      </w:r>
      <w:r w:rsidR="00C31352">
        <w:rPr>
          <w:rFonts w:ascii="Times New Roman" w:hAnsi="Times New Roman" w:cs="Times New Roman" w:hint="eastAsia"/>
          <w:b/>
          <w:color w:val="auto"/>
          <w:lang w:eastAsia="zh-HK"/>
        </w:rPr>
        <w:t xml:space="preserve">Renewal of </w:t>
      </w:r>
      <w:r w:rsidR="00E23067">
        <w:rPr>
          <w:rFonts w:ascii="Times New Roman" w:hAnsi="Times New Roman" w:cs="Times New Roman" w:hint="eastAsia"/>
          <w:b/>
          <w:color w:val="auto"/>
          <w:lang w:eastAsia="zh-HK"/>
        </w:rPr>
        <w:t xml:space="preserve">a </w:t>
      </w:r>
      <w:r w:rsidR="009B1553">
        <w:rPr>
          <w:rFonts w:ascii="Times New Roman" w:hAnsi="Times New Roman" w:cs="Times New Roman" w:hint="eastAsia"/>
          <w:b/>
          <w:color w:val="auto"/>
          <w:lang w:eastAsia="zh-HK"/>
        </w:rPr>
        <w:t>L</w:t>
      </w:r>
      <w:r w:rsidR="00E23067">
        <w:rPr>
          <w:rFonts w:ascii="Times New Roman" w:hAnsi="Times New Roman" w:cs="Times New Roman" w:hint="eastAsia"/>
          <w:b/>
          <w:color w:val="auto"/>
          <w:lang w:eastAsia="zh-HK"/>
        </w:rPr>
        <w:t>icence</w:t>
      </w: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804"/>
        <w:gridCol w:w="425"/>
      </w:tblGrid>
      <w:tr w:rsidR="00C9306C" w:rsidRPr="00E6729A" w14:paraId="27179089" w14:textId="77777777" w:rsidTr="00A0236B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E260FFE" w14:textId="77777777" w:rsidR="00C9306C" w:rsidRPr="00E6729A" w:rsidRDefault="00C9306C" w:rsidP="00C9306C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5406F65" w14:textId="77777777" w:rsidR="00C9306C" w:rsidRPr="00E6729A" w:rsidRDefault="00C9306C" w:rsidP="00E23067">
            <w:pPr>
              <w:spacing w:line="320" w:lineRule="exact"/>
              <w:jc w:val="both"/>
            </w:pPr>
            <w:r w:rsidRPr="00E6729A">
              <w:rPr>
                <w:rFonts w:hint="eastAsia"/>
                <w:color w:val="000000"/>
                <w:kern w:val="0"/>
                <w:lang w:eastAsia="zh-HK"/>
              </w:rPr>
              <w:t>Certificates of Fire Service Installation</w:t>
            </w:r>
            <w:r w:rsidR="00E23067">
              <w:rPr>
                <w:rFonts w:hint="eastAsia"/>
                <w:color w:val="000000"/>
                <w:kern w:val="0"/>
                <w:lang w:eastAsia="zh-HK"/>
              </w:rPr>
              <w:t xml:space="preserve"> and Equipment</w:t>
            </w:r>
            <w:r w:rsidR="00E23067">
              <w:rPr>
                <w:rFonts w:hint="eastAsia"/>
                <w:color w:val="000000"/>
                <w:kern w:val="0"/>
                <w:lang w:eastAsia="zh-HK"/>
              </w:rPr>
              <w:br/>
            </w:r>
            <w:r w:rsidRPr="00E6729A">
              <w:rPr>
                <w:rFonts w:hint="eastAsia"/>
                <w:color w:val="000000"/>
                <w:kern w:val="0"/>
                <w:lang w:eastAsia="zh-HK"/>
              </w:rPr>
              <w:t>(FS251)</w:t>
            </w:r>
          </w:p>
        </w:tc>
        <w:tc>
          <w:tcPr>
            <w:tcW w:w="6804" w:type="dxa"/>
            <w:shd w:val="clear" w:color="auto" w:fill="auto"/>
          </w:tcPr>
          <w:p w14:paraId="53FE53BA" w14:textId="77777777" w:rsidR="00C9306C" w:rsidRPr="00E6729A" w:rsidRDefault="00C9306C" w:rsidP="002C5407">
            <w:pPr>
              <w:spacing w:line="320" w:lineRule="exact"/>
              <w:rPr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Fire detection system</w:t>
            </w:r>
          </w:p>
        </w:tc>
        <w:permStart w:id="1826168742" w:edGrp="everyone" w:displacedByCustomXml="next"/>
        <w:sdt>
          <w:sdtPr>
            <w:id w:val="14672429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bottom"/>
              </w:tcPr>
              <w:p w14:paraId="5EDEDED6" w14:textId="0358F2E0" w:rsidR="00C9306C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26168742" w:displacedByCustomXml="prev"/>
      </w:tr>
      <w:tr w:rsidR="00C9306C" w:rsidRPr="00E6729A" w14:paraId="2FCB3F00" w14:textId="77777777" w:rsidTr="00A0236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E10949C" w14:textId="77777777" w:rsidR="00C9306C" w:rsidRPr="00E6729A" w:rsidRDefault="00C9306C" w:rsidP="00C9306C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D221164" w14:textId="77777777" w:rsidR="00C9306C" w:rsidRPr="00E6729A" w:rsidRDefault="00C9306C" w:rsidP="00C9306C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4F0218AC" w14:textId="77777777" w:rsidR="00C9306C" w:rsidRPr="00E6729A" w:rsidRDefault="00CE6EDB" w:rsidP="002C5407">
            <w:pPr>
              <w:spacing w:line="32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Fire alarm system</w:t>
            </w:r>
          </w:p>
        </w:tc>
        <w:permStart w:id="567165529" w:edGrp="everyone" w:displacedByCustomXml="next"/>
        <w:sdt>
          <w:sdtPr>
            <w:id w:val="2152445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bottom"/>
              </w:tcPr>
              <w:p w14:paraId="1E795554" w14:textId="538CAB03" w:rsidR="00C9306C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67165529" w:displacedByCustomXml="prev"/>
      </w:tr>
      <w:tr w:rsidR="00124DF6" w:rsidRPr="00E6729A" w14:paraId="0951122D" w14:textId="77777777" w:rsidTr="00A0236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33CA16B" w14:textId="77777777" w:rsidR="00A43294" w:rsidRPr="00E6729A" w:rsidRDefault="00A43294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809451C" w14:textId="77777777" w:rsidR="00A43294" w:rsidRPr="00E6729A" w:rsidRDefault="00A43294" w:rsidP="00F864E4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46AD28B3" w14:textId="77777777" w:rsidR="00A43294" w:rsidRPr="00E6729A" w:rsidRDefault="00D62602" w:rsidP="00D62602">
            <w:pPr>
              <w:spacing w:line="320" w:lineRule="exact"/>
              <w:rPr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Portable fire-fighting equipment</w:t>
            </w:r>
          </w:p>
        </w:tc>
        <w:permStart w:id="1633435804" w:edGrp="everyone" w:displacedByCustomXml="next"/>
        <w:sdt>
          <w:sdtPr>
            <w:id w:val="-13912711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bottom"/>
              </w:tcPr>
              <w:p w14:paraId="7BFF3995" w14:textId="08622A9F" w:rsidR="00A43294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33435804" w:displacedByCustomXml="prev"/>
      </w:tr>
      <w:tr w:rsidR="00C9306C" w:rsidRPr="00E6729A" w14:paraId="52C892F8" w14:textId="77777777" w:rsidTr="00A0236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633045E" w14:textId="77777777" w:rsidR="00C9306C" w:rsidRPr="00E6729A" w:rsidRDefault="00C9306C" w:rsidP="00C9306C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E3B5094" w14:textId="77777777" w:rsidR="00C9306C" w:rsidRPr="00E6729A" w:rsidRDefault="00C9306C" w:rsidP="00C9306C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748F3413" w14:textId="77777777" w:rsidR="00C9306C" w:rsidRPr="00E6729A" w:rsidRDefault="00C9306C" w:rsidP="002C5407">
            <w:pPr>
              <w:spacing w:line="320" w:lineRule="exact"/>
            </w:pPr>
            <w:r w:rsidRPr="00E6729A">
              <w:rPr>
                <w:rFonts w:hint="eastAsia"/>
                <w:lang w:eastAsia="zh-HK"/>
              </w:rPr>
              <w:t>Exit signs and directional signs</w:t>
            </w:r>
          </w:p>
        </w:tc>
        <w:permStart w:id="493111938" w:edGrp="everyone" w:displacedByCustomXml="next"/>
        <w:sdt>
          <w:sdtPr>
            <w:id w:val="19138851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bottom"/>
              </w:tcPr>
              <w:p w14:paraId="34CDB5EA" w14:textId="7440B4FD" w:rsidR="00C9306C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93111938" w:displacedByCustomXml="prev"/>
      </w:tr>
      <w:tr w:rsidR="00C9306C" w:rsidRPr="00E6729A" w14:paraId="4F7EEDB9" w14:textId="77777777" w:rsidTr="00A0236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3BB2070" w14:textId="77777777" w:rsidR="00C9306C" w:rsidRPr="00E6729A" w:rsidRDefault="00C9306C" w:rsidP="00C9306C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CD85B8D" w14:textId="77777777" w:rsidR="00C9306C" w:rsidRPr="00E6729A" w:rsidRDefault="00C9306C" w:rsidP="00C9306C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433D1B98" w14:textId="44180051" w:rsidR="00C9306C" w:rsidRPr="00E6729A" w:rsidRDefault="00C9306C" w:rsidP="002C5407">
            <w:pPr>
              <w:spacing w:line="320" w:lineRule="exact"/>
              <w:rPr>
                <w:lang w:eastAsia="zh-HK"/>
              </w:rPr>
            </w:pPr>
            <w:r w:rsidRPr="00E6729A">
              <w:rPr>
                <w:lang w:eastAsia="zh-HK"/>
              </w:rPr>
              <w:t>E</w:t>
            </w:r>
            <w:r w:rsidRPr="00E6729A">
              <w:rPr>
                <w:rFonts w:hint="eastAsia"/>
                <w:lang w:eastAsia="zh-HK"/>
              </w:rPr>
              <w:t xml:space="preserve">mergency lighting </w:t>
            </w:r>
          </w:p>
        </w:tc>
        <w:permStart w:id="243401808" w:edGrp="everyone" w:displacedByCustomXml="next"/>
        <w:sdt>
          <w:sdtPr>
            <w:id w:val="-4891757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bottom"/>
              </w:tcPr>
              <w:p w14:paraId="1A587B4D" w14:textId="4204BC81" w:rsidR="00C9306C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43401808" w:displacedByCustomXml="prev"/>
      </w:tr>
      <w:tr w:rsidR="00C9306C" w:rsidRPr="00E6729A" w14:paraId="6378A0BF" w14:textId="77777777" w:rsidTr="00155266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372A740" w14:textId="77777777" w:rsidR="00C9306C" w:rsidRPr="00E6729A" w:rsidRDefault="00C9306C" w:rsidP="00C9306C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087224E" w14:textId="77777777" w:rsidR="00C9306C" w:rsidRPr="00E6729A" w:rsidRDefault="00C9306C" w:rsidP="00C9306C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0B3C054C" w14:textId="77777777" w:rsidR="00C9306C" w:rsidRPr="00E6729A" w:rsidRDefault="00CE6EDB" w:rsidP="002C5407">
            <w:pPr>
              <w:adjustRightInd w:val="0"/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Sprinkler system</w:t>
            </w:r>
            <w:r w:rsidR="00C9306C" w:rsidRPr="00E6729A">
              <w:rPr>
                <w:lang w:eastAsia="zh-HK"/>
              </w:rPr>
              <w:br/>
            </w:r>
            <w:r w:rsidR="00C9306C" w:rsidRPr="00E6729A">
              <w:rPr>
                <w:rFonts w:hint="eastAsia"/>
                <w:lang w:eastAsia="zh-HK"/>
              </w:rPr>
              <w:t>(applicable to gross floor area exceeding 230 m</w:t>
            </w:r>
            <w:r w:rsidR="00C9306C" w:rsidRPr="00E6729A">
              <w:rPr>
                <w:rFonts w:hint="eastAsia"/>
                <w:vertAlign w:val="superscript"/>
                <w:lang w:eastAsia="zh-HK"/>
              </w:rPr>
              <w:t>2</w:t>
            </w:r>
            <w:r w:rsidR="00C9306C" w:rsidRPr="00E6729A">
              <w:rPr>
                <w:rFonts w:hint="eastAsia"/>
                <w:lang w:eastAsia="zh-HK"/>
              </w:rPr>
              <w:t>)</w:t>
            </w:r>
          </w:p>
        </w:tc>
        <w:permStart w:id="1966481966" w:edGrp="everyone" w:displacedByCustomXml="next"/>
        <w:sdt>
          <w:sdtPr>
            <w:id w:val="-17867289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18A3EAEF" w14:textId="7679E540" w:rsidR="00C9306C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66481966" w:displacedByCustomXml="prev"/>
      </w:tr>
      <w:tr w:rsidR="00C9306C" w:rsidRPr="00E6729A" w14:paraId="20E91844" w14:textId="77777777" w:rsidTr="00155266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5BBBBFF" w14:textId="77777777" w:rsidR="00C9306C" w:rsidRPr="00E6729A" w:rsidRDefault="00C9306C" w:rsidP="00C9306C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E27DBBD" w14:textId="77777777" w:rsidR="00C9306C" w:rsidRPr="00E6729A" w:rsidRDefault="00C9306C" w:rsidP="00C9306C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4A259AAE" w14:textId="77777777" w:rsidR="00C9306C" w:rsidRPr="00E6729A" w:rsidRDefault="00CE6EDB" w:rsidP="002C5407">
            <w:pPr>
              <w:adjustRightInd w:val="0"/>
              <w:snapToGrid w:val="0"/>
            </w:pPr>
            <w:r>
              <w:rPr>
                <w:rFonts w:hint="eastAsia"/>
                <w:lang w:eastAsia="zh-HK"/>
              </w:rPr>
              <w:t>Hose reel system</w:t>
            </w:r>
            <w:r w:rsidR="00C9306C" w:rsidRPr="00E6729A">
              <w:rPr>
                <w:lang w:eastAsia="zh-HK"/>
              </w:rPr>
              <w:br/>
            </w:r>
            <w:r w:rsidR="00C9306C" w:rsidRPr="00E6729A">
              <w:rPr>
                <w:rFonts w:hint="eastAsia"/>
                <w:lang w:eastAsia="zh-HK"/>
              </w:rPr>
              <w:t>(applicable to gross floor area exceeding 230 m</w:t>
            </w:r>
            <w:r w:rsidR="00C9306C" w:rsidRPr="00E6729A">
              <w:rPr>
                <w:rFonts w:hint="eastAsia"/>
                <w:vertAlign w:val="superscript"/>
                <w:lang w:eastAsia="zh-HK"/>
              </w:rPr>
              <w:t>2</w:t>
            </w:r>
            <w:r w:rsidR="00C9306C" w:rsidRPr="00E6729A">
              <w:rPr>
                <w:rFonts w:hint="eastAsia"/>
                <w:lang w:eastAsia="zh-HK"/>
              </w:rPr>
              <w:t>)</w:t>
            </w:r>
          </w:p>
        </w:tc>
        <w:permStart w:id="76048137" w:edGrp="everyone" w:displacedByCustomXml="next"/>
        <w:sdt>
          <w:sdtPr>
            <w:id w:val="20589674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1FABE7D2" w14:textId="5BEF2003" w:rsidR="00C9306C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6048137" w:displacedByCustomXml="prev"/>
      </w:tr>
      <w:tr w:rsidR="00C9306C" w:rsidRPr="00E6729A" w14:paraId="67133296" w14:textId="77777777" w:rsidTr="00A0236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954AC4A" w14:textId="77777777" w:rsidR="00C9306C" w:rsidRPr="00E6729A" w:rsidRDefault="00C9306C" w:rsidP="00C9306C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0626694" w14:textId="77777777" w:rsidR="00C9306C" w:rsidRPr="00E6729A" w:rsidRDefault="00C9306C" w:rsidP="00C9306C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4A06117C" w14:textId="77777777" w:rsidR="00C9306C" w:rsidRPr="00E6729A" w:rsidRDefault="00C9306C" w:rsidP="00C31352">
            <w:pPr>
              <w:spacing w:line="320" w:lineRule="exact"/>
              <w:rPr>
                <w:lang w:eastAsia="zh-HK"/>
              </w:rPr>
            </w:pPr>
            <w:r w:rsidRPr="00E6729A">
              <w:rPr>
                <w:lang w:eastAsia="zh-HK"/>
              </w:rPr>
              <w:t>E</w:t>
            </w:r>
            <w:r w:rsidRPr="00E6729A">
              <w:rPr>
                <w:rFonts w:hint="eastAsia"/>
                <w:lang w:eastAsia="zh-HK"/>
              </w:rPr>
              <w:t xml:space="preserve">mergency generator (if </w:t>
            </w:r>
            <w:r w:rsidR="00C31352">
              <w:rPr>
                <w:rFonts w:hint="eastAsia"/>
                <w:lang w:eastAsia="zh-HK"/>
              </w:rPr>
              <w:t>any</w:t>
            </w:r>
            <w:r w:rsidRPr="00E6729A">
              <w:rPr>
                <w:rFonts w:hint="eastAsia"/>
                <w:lang w:eastAsia="zh-HK"/>
              </w:rPr>
              <w:t>)</w:t>
            </w:r>
          </w:p>
        </w:tc>
        <w:permStart w:id="470884654" w:edGrp="everyone" w:displacedByCustomXml="next"/>
        <w:sdt>
          <w:sdtPr>
            <w:id w:val="-110728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bottom"/>
              </w:tcPr>
              <w:p w14:paraId="65D99417" w14:textId="1413C9AA" w:rsidR="00C9306C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70884654" w:displacedByCustomXml="prev"/>
      </w:tr>
      <w:tr w:rsidR="002C5407" w:rsidRPr="00E6729A" w14:paraId="4D3CA159" w14:textId="77777777" w:rsidTr="00A0236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6888479" w14:textId="77777777" w:rsidR="002C5407" w:rsidRPr="00E6729A" w:rsidRDefault="002C5407" w:rsidP="002C5407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E4F09F3" w14:textId="77777777" w:rsidR="002C5407" w:rsidRPr="00E6729A" w:rsidRDefault="002C5407" w:rsidP="002C5407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593D69A5" w14:textId="77777777" w:rsidR="002C5407" w:rsidRPr="00E6729A" w:rsidRDefault="002C5407" w:rsidP="009B56BF">
            <w:pPr>
              <w:spacing w:line="320" w:lineRule="exact"/>
              <w:ind w:rightChars="-45" w:right="-108"/>
              <w:rPr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Ventilation/</w:t>
            </w:r>
            <w:r w:rsidR="00CE6EDB">
              <w:rPr>
                <w:rFonts w:hint="eastAsia"/>
                <w:lang w:eastAsia="zh-HK"/>
              </w:rPr>
              <w:t>air conditioning control system</w:t>
            </w:r>
            <w:r w:rsidRPr="00E6729A">
              <w:rPr>
                <w:rFonts w:hint="eastAsia"/>
                <w:lang w:eastAsia="zh-HK"/>
              </w:rPr>
              <w:t xml:space="preserve"> (if </w:t>
            </w:r>
            <w:r w:rsidR="00CE6EDB">
              <w:rPr>
                <w:rFonts w:hint="eastAsia"/>
                <w:lang w:eastAsia="zh-HK"/>
              </w:rPr>
              <w:t>any</w:t>
            </w:r>
            <w:r w:rsidRPr="00E6729A">
              <w:rPr>
                <w:rFonts w:hint="eastAsia"/>
                <w:lang w:eastAsia="zh-HK"/>
              </w:rPr>
              <w:t>)</w:t>
            </w:r>
          </w:p>
        </w:tc>
        <w:permStart w:id="634728521" w:edGrp="everyone" w:displacedByCustomXml="next"/>
        <w:sdt>
          <w:sdtPr>
            <w:id w:val="-14035230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bottom"/>
              </w:tcPr>
              <w:p w14:paraId="240ACBE4" w14:textId="1D1B5478" w:rsidR="002C5407" w:rsidRPr="00155266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34728521" w:displacedByCustomXml="prev"/>
      </w:tr>
      <w:tr w:rsidR="00210B58" w:rsidRPr="00E6729A" w14:paraId="6094FB29" w14:textId="77777777" w:rsidTr="00A0236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A06C407" w14:textId="77777777" w:rsidR="00210B58" w:rsidRPr="00E6729A" w:rsidRDefault="00210B58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09AFB36" w14:textId="77777777" w:rsidR="00210B58" w:rsidRPr="00E6729A" w:rsidRDefault="00210B58" w:rsidP="00210B58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6804" w:type="dxa"/>
            <w:shd w:val="clear" w:color="auto" w:fill="auto"/>
          </w:tcPr>
          <w:p w14:paraId="34A42913" w14:textId="77777777" w:rsidR="00210B58" w:rsidRPr="00E6729A" w:rsidRDefault="00D62602" w:rsidP="00CE6EDB">
            <w:pPr>
              <w:spacing w:line="320" w:lineRule="exact"/>
              <w:rPr>
                <w:lang w:eastAsia="zh-HK"/>
              </w:rPr>
            </w:pPr>
            <w:r w:rsidRPr="00E6729A">
              <w:rPr>
                <w:szCs w:val="26"/>
                <w:lang w:eastAsia="zh-HK"/>
              </w:rPr>
              <w:t>Automatic</w:t>
            </w:r>
            <w:r w:rsidRPr="00E6729A">
              <w:rPr>
                <w:rFonts w:hint="eastAsia"/>
                <w:szCs w:val="26"/>
                <w:lang w:eastAsia="zh-HK"/>
              </w:rPr>
              <w:t xml:space="preserve"> actuating devices of fire shutters (if </w:t>
            </w:r>
            <w:r w:rsidR="00CE6EDB">
              <w:rPr>
                <w:rFonts w:hint="eastAsia"/>
                <w:szCs w:val="26"/>
                <w:lang w:eastAsia="zh-HK"/>
              </w:rPr>
              <w:t>any</w:t>
            </w:r>
            <w:r w:rsidRPr="00E6729A">
              <w:rPr>
                <w:rFonts w:hint="eastAsia"/>
                <w:szCs w:val="26"/>
                <w:lang w:eastAsia="zh-HK"/>
              </w:rPr>
              <w:t>)</w:t>
            </w:r>
          </w:p>
        </w:tc>
        <w:permStart w:id="1745579591" w:edGrp="everyone" w:displacedByCustomXml="next"/>
        <w:sdt>
          <w:sdtPr>
            <w:id w:val="2030596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bottom"/>
              </w:tcPr>
              <w:p w14:paraId="18C88B4E" w14:textId="6191CF63" w:rsidR="00210B58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45579591" w:displacedByCustomXml="prev"/>
      </w:tr>
      <w:tr w:rsidR="00551EB7" w:rsidRPr="00E6729A" w14:paraId="0D549570" w14:textId="77777777" w:rsidTr="00A0236B">
        <w:trPr>
          <w:trHeight w:val="66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E744D34" w14:textId="77777777" w:rsidR="00551EB7" w:rsidRPr="00E6729A" w:rsidRDefault="00551EB7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5EC2A0A6" w14:textId="77777777" w:rsidR="00551EB7" w:rsidRPr="00E6729A" w:rsidRDefault="00147D23" w:rsidP="00AE06A2">
            <w:pPr>
              <w:spacing w:line="320" w:lineRule="exact"/>
              <w:jc w:val="both"/>
              <w:rPr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Electricity (Wiring) Regulations Work</w:t>
            </w:r>
            <w:r w:rsidRPr="00E6729A">
              <w:rPr>
                <w:lang w:eastAsia="zh-HK"/>
              </w:rPr>
              <w:t xml:space="preserve"> </w:t>
            </w:r>
            <w:r w:rsidRPr="00E6729A">
              <w:rPr>
                <w:rFonts w:hint="eastAsia"/>
                <w:lang w:eastAsia="zh-HK"/>
              </w:rPr>
              <w:t xml:space="preserve">Completion </w:t>
            </w:r>
            <w:r w:rsidRPr="00E6729A">
              <w:rPr>
                <w:lang w:eastAsia="zh-HK"/>
              </w:rPr>
              <w:t>Certificate (Form WR1)</w:t>
            </w:r>
            <w:r w:rsidR="002C5407" w:rsidRPr="00E6729A">
              <w:rPr>
                <w:rFonts w:hint="eastAsia"/>
                <w:lang w:eastAsia="zh-HK"/>
              </w:rPr>
              <w:t xml:space="preserve"> (applicable to first 5 years); or Periodic Test Certificate</w:t>
            </w:r>
            <w:r w:rsidR="002C5407" w:rsidRPr="00E6729A">
              <w:rPr>
                <w:rFonts w:hint="eastAsia"/>
                <w:szCs w:val="26"/>
                <w:lang w:eastAsia="zh-HK"/>
              </w:rPr>
              <w:t xml:space="preserve"> (Form WR2)</w:t>
            </w:r>
          </w:p>
        </w:tc>
        <w:permStart w:id="1555459478" w:edGrp="everyone" w:displacedByCustomXml="next"/>
        <w:sdt>
          <w:sdtPr>
            <w:id w:val="16711370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6B99FB8F" w14:textId="3E342E73" w:rsidR="00551EB7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55459478" w:displacedByCustomXml="prev"/>
      </w:tr>
      <w:tr w:rsidR="00210B58" w:rsidRPr="00E6729A" w14:paraId="702EF6F5" w14:textId="77777777" w:rsidTr="00155266">
        <w:trPr>
          <w:trHeight w:val="41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0F5A02A" w14:textId="77777777" w:rsidR="00210B58" w:rsidRPr="00E6729A" w:rsidRDefault="00210B58" w:rsidP="00CE171A">
            <w:pPr>
              <w:numPr>
                <w:ilvl w:val="0"/>
                <w:numId w:val="21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0E20C1" w14:textId="77777777" w:rsidR="00210B58" w:rsidRPr="00E6729A" w:rsidRDefault="002C5407" w:rsidP="00210B58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E6729A">
              <w:rPr>
                <w:rFonts w:hint="eastAsia"/>
                <w:szCs w:val="26"/>
                <w:lang w:eastAsia="zh-HK"/>
              </w:rPr>
              <w:t>Ventilating System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B0B807B" w14:textId="77777777" w:rsidR="00210B58" w:rsidRPr="00E6729A" w:rsidRDefault="002C5407" w:rsidP="002C5407">
            <w:pPr>
              <w:spacing w:line="320" w:lineRule="exact"/>
              <w:jc w:val="both"/>
              <w:rPr>
                <w:szCs w:val="26"/>
              </w:rPr>
            </w:pPr>
            <w:r w:rsidRPr="00E6729A">
              <w:rPr>
                <w:rFonts w:hint="eastAsia"/>
                <w:szCs w:val="26"/>
                <w:lang w:eastAsia="zh-HK"/>
              </w:rPr>
              <w:t>Annual Inspection Certificate (AIC)</w:t>
            </w:r>
          </w:p>
        </w:tc>
        <w:permStart w:id="1969757748" w:edGrp="everyone" w:displacedByCustomXml="next"/>
        <w:sdt>
          <w:sdtPr>
            <w:id w:val="-4396027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434CB0FF" w14:textId="6EB08403" w:rsidR="00210B58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69757748" w:displacedByCustomXml="prev"/>
      </w:tr>
      <w:tr w:rsidR="002C5407" w:rsidRPr="00E6729A" w14:paraId="22B61D09" w14:textId="77777777" w:rsidTr="00155266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4C50A6A" w14:textId="77777777" w:rsidR="002C5407" w:rsidRPr="00E6729A" w:rsidRDefault="002C5407" w:rsidP="002C5407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62D76A0" w14:textId="77777777" w:rsidR="002C5407" w:rsidRPr="00E6729A" w:rsidRDefault="002C5407" w:rsidP="002C5407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E6729A">
              <w:rPr>
                <w:rFonts w:hint="eastAsia"/>
                <w:lang w:eastAsia="zh-HK"/>
              </w:rPr>
              <w:t>Gas Installation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92CA41A" w14:textId="77777777" w:rsidR="002C5407" w:rsidRPr="00E6729A" w:rsidRDefault="009B56BF" w:rsidP="009B56BF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szCs w:val="26"/>
                <w:lang w:eastAsia="zh-HK"/>
              </w:rPr>
            </w:pPr>
            <w:r>
              <w:rPr>
                <w:rFonts w:hint="eastAsia"/>
                <w:szCs w:val="26"/>
                <w:lang w:eastAsia="zh-HK"/>
              </w:rPr>
              <w:t xml:space="preserve">Copy of the </w:t>
            </w:r>
            <w:r w:rsidR="002C5407" w:rsidRPr="00E6729A">
              <w:rPr>
                <w:rFonts w:hint="eastAsia"/>
                <w:szCs w:val="26"/>
                <w:lang w:eastAsia="zh-HK"/>
              </w:rPr>
              <w:t>Certificate of compliance/certificate of completion for gas installation</w:t>
            </w:r>
          </w:p>
        </w:tc>
        <w:permStart w:id="1298163417" w:edGrp="everyone" w:displacedByCustomXml="next"/>
        <w:sdt>
          <w:sdtPr>
            <w:id w:val="1600565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00A05A55" w14:textId="1D4772EC" w:rsidR="002C5407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98163417" w:displacedByCustomXml="prev"/>
      </w:tr>
      <w:tr w:rsidR="002C5407" w:rsidRPr="00E6729A" w14:paraId="24D0EB26" w14:textId="77777777" w:rsidTr="00A0236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F84B7EA" w14:textId="77777777" w:rsidR="002C5407" w:rsidRPr="00E6729A" w:rsidRDefault="002C5407" w:rsidP="002C5407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1906296" w14:textId="77777777" w:rsidR="002C5407" w:rsidRPr="00E6729A" w:rsidRDefault="002C5407" w:rsidP="002C5407">
            <w:pPr>
              <w:spacing w:line="320" w:lineRule="exact"/>
              <w:jc w:val="both"/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B22FD17" w14:textId="67D0F758" w:rsidR="002C5407" w:rsidRPr="00E6729A" w:rsidRDefault="002C5407" w:rsidP="0084289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Cs w:val="26"/>
                <w:lang w:eastAsia="zh-HK"/>
              </w:rPr>
            </w:pPr>
            <w:r w:rsidRPr="00E6729A">
              <w:rPr>
                <w:rFonts w:hint="eastAsia"/>
                <w:szCs w:val="26"/>
                <w:lang w:eastAsia="zh-HK"/>
              </w:rPr>
              <w:t xml:space="preserve">Copy of the </w:t>
            </w:r>
            <w:r w:rsidRPr="00E6729A">
              <w:rPr>
                <w:szCs w:val="26"/>
                <w:lang w:eastAsia="zh-HK"/>
              </w:rPr>
              <w:t>Regist</w:t>
            </w:r>
            <w:r w:rsidR="00842896">
              <w:rPr>
                <w:rFonts w:hint="eastAsia"/>
                <w:szCs w:val="26"/>
                <w:lang w:eastAsia="zh-HK"/>
              </w:rPr>
              <w:t>ered</w:t>
            </w:r>
            <w:r w:rsidRPr="00E6729A">
              <w:rPr>
                <w:szCs w:val="26"/>
                <w:lang w:eastAsia="zh-HK"/>
              </w:rPr>
              <w:t xml:space="preserve"> Gas Contractor</w:t>
            </w:r>
            <w:r w:rsidR="00842896">
              <w:rPr>
                <w:rFonts w:hint="eastAsia"/>
                <w:szCs w:val="26"/>
                <w:lang w:eastAsia="zh-HK"/>
              </w:rPr>
              <w:t xml:space="preserve"> </w:t>
            </w:r>
            <w:r w:rsidR="00842896" w:rsidRPr="00E6729A">
              <w:rPr>
                <w:szCs w:val="26"/>
                <w:lang w:eastAsia="zh-HK"/>
              </w:rPr>
              <w:t>Certificate</w:t>
            </w:r>
          </w:p>
        </w:tc>
        <w:permStart w:id="963918769" w:edGrp="everyone" w:displacedByCustomXml="next"/>
        <w:sdt>
          <w:sdtPr>
            <w:id w:val="-13064719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bottom"/>
              </w:tcPr>
              <w:p w14:paraId="08544B14" w14:textId="2CE07E5F" w:rsidR="002C5407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63918769" w:displacedByCustomXml="prev"/>
      </w:tr>
      <w:tr w:rsidR="002C5407" w:rsidRPr="00E6729A" w14:paraId="7C96B406" w14:textId="77777777" w:rsidTr="00A0236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DD9E313" w14:textId="77777777" w:rsidR="002C5407" w:rsidRPr="00E6729A" w:rsidRDefault="002C5407" w:rsidP="002C5407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AE93AAD" w14:textId="77777777" w:rsidR="002C5407" w:rsidRPr="00E6729A" w:rsidRDefault="002C5407" w:rsidP="002C5407">
            <w:pPr>
              <w:spacing w:line="320" w:lineRule="exact"/>
              <w:jc w:val="both"/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07CD28B" w14:textId="77777777" w:rsidR="002C5407" w:rsidRPr="00E6729A" w:rsidRDefault="002C5407" w:rsidP="0084289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Cs w:val="26"/>
                <w:lang w:eastAsia="zh-HK"/>
              </w:rPr>
            </w:pPr>
            <w:r w:rsidRPr="00E6729A">
              <w:rPr>
                <w:rFonts w:hint="eastAsia"/>
                <w:szCs w:val="26"/>
                <w:lang w:eastAsia="zh-HK"/>
              </w:rPr>
              <w:t xml:space="preserve">Copy of the </w:t>
            </w:r>
            <w:r w:rsidRPr="00E6729A">
              <w:rPr>
                <w:szCs w:val="26"/>
                <w:lang w:eastAsia="zh-HK"/>
              </w:rPr>
              <w:t>Registered Gas Installer Card</w:t>
            </w:r>
          </w:p>
        </w:tc>
        <w:permStart w:id="1993102998" w:edGrp="everyone" w:displacedByCustomXml="next"/>
        <w:sdt>
          <w:sdtPr>
            <w:id w:val="19918930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bottom"/>
              </w:tcPr>
              <w:p w14:paraId="5FA5F436" w14:textId="265FCAF2" w:rsidR="002C5407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93102998" w:displacedByCustomXml="prev"/>
      </w:tr>
      <w:tr w:rsidR="00210B58" w:rsidRPr="00E6729A" w14:paraId="7E9F808D" w14:textId="77777777" w:rsidTr="00A0236B">
        <w:trPr>
          <w:trHeight w:val="411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C854669" w14:textId="77777777" w:rsidR="00210B58" w:rsidRPr="00E6729A" w:rsidRDefault="00210B58" w:rsidP="00CE171A">
            <w:pPr>
              <w:numPr>
                <w:ilvl w:val="0"/>
                <w:numId w:val="21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EB0A47" w14:textId="77777777" w:rsidR="00210B58" w:rsidRPr="00E6729A" w:rsidRDefault="00C9306C" w:rsidP="00210B58">
            <w:pPr>
              <w:spacing w:line="320" w:lineRule="exact"/>
              <w:jc w:val="both"/>
              <w:rPr>
                <w:lang w:eastAsia="zh-HK"/>
              </w:rPr>
            </w:pPr>
            <w:r w:rsidRPr="00E6729A">
              <w:rPr>
                <w:rFonts w:hint="eastAsia"/>
                <w:szCs w:val="26"/>
                <w:lang w:eastAsia="zh-HK"/>
              </w:rPr>
              <w:t>Fire Drill Record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F6215B" w14:textId="7E0291A1" w:rsidR="00210B58" w:rsidRPr="00E6729A" w:rsidRDefault="009B56BF" w:rsidP="00AF537D">
            <w:pPr>
              <w:spacing w:line="320" w:lineRule="exact"/>
              <w:jc w:val="both"/>
            </w:pPr>
            <w:r>
              <w:rPr>
                <w:rFonts w:hint="eastAsia"/>
                <w:lang w:eastAsia="zh-HK"/>
              </w:rPr>
              <w:t>Shall</w:t>
            </w:r>
            <w:r w:rsidRPr="00E6729A">
              <w:rPr>
                <w:rFonts w:hint="eastAsia"/>
                <w:lang w:eastAsia="zh-HK"/>
              </w:rPr>
              <w:t xml:space="preserve"> </w:t>
            </w:r>
            <w:r w:rsidR="00837A6E" w:rsidRPr="00E6729A">
              <w:rPr>
                <w:rFonts w:hint="eastAsia"/>
                <w:lang w:eastAsia="zh-HK"/>
              </w:rPr>
              <w:t xml:space="preserve">be still valid on the </w:t>
            </w:r>
            <w:r w:rsidR="00A0236B" w:rsidRPr="00E6729A">
              <w:rPr>
                <w:rFonts w:hint="eastAsia"/>
                <w:lang w:eastAsia="zh-HK"/>
              </w:rPr>
              <w:t xml:space="preserve">day of </w:t>
            </w:r>
            <w:r w:rsidR="00CE6EDB">
              <w:rPr>
                <w:rFonts w:hint="eastAsia"/>
                <w:lang w:eastAsia="zh-HK"/>
              </w:rPr>
              <w:t xml:space="preserve">renewal for a </w:t>
            </w:r>
            <w:r w:rsidR="00837A6E" w:rsidRPr="00E6729A">
              <w:rPr>
                <w:rFonts w:hint="eastAsia"/>
                <w:lang w:eastAsia="zh-HK"/>
              </w:rPr>
              <w:t>licence</w:t>
            </w:r>
          </w:p>
        </w:tc>
        <w:permStart w:id="272514689" w:edGrp="everyone" w:displacedByCustomXml="next"/>
        <w:sdt>
          <w:sdtPr>
            <w:id w:val="-2014140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bottom"/>
              </w:tcPr>
              <w:p w14:paraId="3B6A788D" w14:textId="5CBC4A77" w:rsidR="00210B58" w:rsidRPr="00E6729A" w:rsidRDefault="00155266" w:rsidP="00155266">
                <w:pPr>
                  <w:spacing w:line="320" w:lineRule="exact"/>
                  <w:ind w:leftChars="-50" w:left="-120" w:rightChars="-50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72514689" w:displacedByCustomXml="prev"/>
      </w:tr>
    </w:tbl>
    <w:p w14:paraId="48139E6D" w14:textId="77777777" w:rsidR="00A43294" w:rsidRPr="00E6729A" w:rsidRDefault="00A43294" w:rsidP="006A73D0">
      <w:pPr>
        <w:spacing w:line="320" w:lineRule="exact"/>
        <w:rPr>
          <w:b/>
        </w:rPr>
      </w:pPr>
    </w:p>
    <w:sectPr w:rsidR="00A43294" w:rsidRPr="00E6729A" w:rsidSect="0033237B">
      <w:headerReference w:type="default" r:id="rId8"/>
      <w:footerReference w:type="default" r:id="rId9"/>
      <w:pgSz w:w="11906" w:h="16838"/>
      <w:pgMar w:top="709" w:right="749" w:bottom="0" w:left="993" w:header="709" w:footer="5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4B48" w14:textId="77777777" w:rsidR="00F639CB" w:rsidRDefault="00F639CB" w:rsidP="00582180">
      <w:r>
        <w:separator/>
      </w:r>
    </w:p>
  </w:endnote>
  <w:endnote w:type="continuationSeparator" w:id="0">
    <w:p w14:paraId="3CFC5D57" w14:textId="77777777" w:rsidR="00F639CB" w:rsidRDefault="00F639CB" w:rsidP="0058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04C75" w14:textId="77777777" w:rsidR="00DE4C11" w:rsidRPr="00C65D1A" w:rsidRDefault="00FC5958" w:rsidP="00D305DC">
    <w:pPr>
      <w:pStyle w:val="a7"/>
      <w:jc w:val="center"/>
    </w:pPr>
    <w:r w:rsidRPr="00C65D1A">
      <w:rPr>
        <w:rFonts w:hint="eastAsia"/>
        <w:lang w:eastAsia="zh-HK"/>
      </w:rPr>
      <w:t xml:space="preserve">Annex </w:t>
    </w:r>
    <w:r w:rsidR="0033237B">
      <w:rPr>
        <w:rFonts w:hint="eastAsia"/>
        <w:lang w:eastAsia="zh-HK"/>
      </w:rPr>
      <w:t>5.</w:t>
    </w:r>
    <w:r w:rsidR="00A0236B">
      <w:rPr>
        <w:rFonts w:hint="eastAsia"/>
        <w:lang w:eastAsia="zh-HK"/>
      </w:rPr>
      <w:t>1</w:t>
    </w:r>
    <w:r w:rsidR="000A4BA4" w:rsidRPr="00C65D1A">
      <w:rPr>
        <w:rFonts w:hint="eastAsia"/>
      </w:rPr>
      <w:t xml:space="preserve"> - </w:t>
    </w:r>
    <w:r w:rsidR="000A4BA4" w:rsidRPr="00C65D1A">
      <w:fldChar w:fldCharType="begin"/>
    </w:r>
    <w:r w:rsidR="000A4BA4" w:rsidRPr="00C65D1A">
      <w:instrText>PAGE   \* MERGEFORMAT</w:instrText>
    </w:r>
    <w:r w:rsidR="000A4BA4" w:rsidRPr="00C65D1A">
      <w:fldChar w:fldCharType="separate"/>
    </w:r>
    <w:r w:rsidR="00873E4F" w:rsidRPr="00873E4F">
      <w:rPr>
        <w:noProof/>
        <w:lang w:val="zh-TW"/>
      </w:rPr>
      <w:t>1</w:t>
    </w:r>
    <w:r w:rsidR="000A4BA4" w:rsidRPr="00C65D1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55B6" w14:textId="77777777" w:rsidR="00F639CB" w:rsidRDefault="00F639CB" w:rsidP="00582180">
      <w:r>
        <w:separator/>
      </w:r>
    </w:p>
  </w:footnote>
  <w:footnote w:type="continuationSeparator" w:id="0">
    <w:p w14:paraId="3D850837" w14:textId="77777777" w:rsidR="00F639CB" w:rsidRDefault="00F639CB" w:rsidP="0058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2E1A0" w14:textId="77777777" w:rsidR="00DE4C11" w:rsidRDefault="0033237B" w:rsidP="0033237B">
    <w:pPr>
      <w:pStyle w:val="a5"/>
      <w:tabs>
        <w:tab w:val="clear" w:pos="8306"/>
        <w:tab w:val="right" w:pos="10348"/>
      </w:tabs>
      <w:ind w:leftChars="-59" w:left="-142"/>
      <w:rPr>
        <w:szCs w:val="24"/>
        <w:u w:val="single"/>
        <w:lang w:eastAsia="zh-HK"/>
      </w:rPr>
    </w:pPr>
    <w:r w:rsidRPr="0033237B">
      <w:rPr>
        <w:rFonts w:hint="eastAsia"/>
        <w:lang w:eastAsia="zh-HK"/>
      </w:rPr>
      <w:t>Code of Practice for Residential Care Homes (Elderly Persons) January 2020 (Revised Edition)</w:t>
    </w:r>
    <w:r w:rsidR="000A4BA4" w:rsidRPr="00C65D1A">
      <w:rPr>
        <w:rFonts w:hint="eastAsia"/>
        <w:szCs w:val="24"/>
      </w:rPr>
      <w:tab/>
    </w:r>
    <w:r w:rsidR="00FC5958" w:rsidRPr="00C65D1A">
      <w:rPr>
        <w:rFonts w:hint="eastAsia"/>
        <w:szCs w:val="24"/>
        <w:u w:val="single"/>
        <w:lang w:eastAsia="zh-HK"/>
      </w:rPr>
      <w:t xml:space="preserve">Annex </w:t>
    </w:r>
    <w:r w:rsidR="000A4BA4" w:rsidRPr="00C65D1A">
      <w:rPr>
        <w:szCs w:val="24"/>
        <w:u w:val="single"/>
      </w:rPr>
      <w:t>5.1</w:t>
    </w:r>
  </w:p>
  <w:p w14:paraId="39A686ED" w14:textId="77777777" w:rsidR="00A0236B" w:rsidRPr="00C65D1A" w:rsidRDefault="00A0236B" w:rsidP="00A0236B">
    <w:pPr>
      <w:pStyle w:val="a5"/>
      <w:tabs>
        <w:tab w:val="clear" w:pos="8306"/>
        <w:tab w:val="right" w:pos="10206"/>
      </w:tabs>
      <w:ind w:leftChars="-59" w:left="-142"/>
      <w:rPr>
        <w:szCs w:val="24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BBD"/>
    <w:multiLevelType w:val="hybridMultilevel"/>
    <w:tmpl w:val="5574D306"/>
    <w:lvl w:ilvl="0" w:tplc="6E5067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95227"/>
    <w:multiLevelType w:val="hybridMultilevel"/>
    <w:tmpl w:val="6C34A5A0"/>
    <w:lvl w:ilvl="0" w:tplc="DE5C19F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B03636"/>
    <w:multiLevelType w:val="multilevel"/>
    <w:tmpl w:val="E7A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F4123"/>
    <w:multiLevelType w:val="hybridMultilevel"/>
    <w:tmpl w:val="D2464918"/>
    <w:lvl w:ilvl="0" w:tplc="37FABDE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DD6A78"/>
    <w:multiLevelType w:val="hybridMultilevel"/>
    <w:tmpl w:val="8B04B634"/>
    <w:lvl w:ilvl="0" w:tplc="BDD652F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47C8F"/>
    <w:multiLevelType w:val="multilevel"/>
    <w:tmpl w:val="9CE4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E08DE"/>
    <w:multiLevelType w:val="hybridMultilevel"/>
    <w:tmpl w:val="C41C09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8D36C33"/>
    <w:multiLevelType w:val="hybridMultilevel"/>
    <w:tmpl w:val="81760BB2"/>
    <w:lvl w:ilvl="0" w:tplc="226838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801670"/>
    <w:multiLevelType w:val="hybridMultilevel"/>
    <w:tmpl w:val="26C83250"/>
    <w:lvl w:ilvl="0" w:tplc="F578B6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9">
    <w:nsid w:val="2DBE7BD5"/>
    <w:multiLevelType w:val="hybridMultilevel"/>
    <w:tmpl w:val="F046774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6E1CF7"/>
    <w:multiLevelType w:val="hybridMultilevel"/>
    <w:tmpl w:val="B6F085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08446D9"/>
    <w:multiLevelType w:val="hybridMultilevel"/>
    <w:tmpl w:val="838861F2"/>
    <w:lvl w:ilvl="0" w:tplc="28CA52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D016D5"/>
    <w:multiLevelType w:val="hybridMultilevel"/>
    <w:tmpl w:val="2594EA7C"/>
    <w:lvl w:ilvl="0" w:tplc="68141FE0">
      <w:start w:val="1"/>
      <w:numFmt w:val="taiwaneseCountingThousand"/>
      <w:lvlText w:val="（%1）"/>
      <w:lvlJc w:val="left"/>
      <w:pPr>
        <w:ind w:left="43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3">
    <w:nsid w:val="4ACF262C"/>
    <w:multiLevelType w:val="hybridMultilevel"/>
    <w:tmpl w:val="3B20A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221D96"/>
    <w:multiLevelType w:val="hybridMultilevel"/>
    <w:tmpl w:val="80DA97C6"/>
    <w:lvl w:ilvl="0" w:tplc="BDD652F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FA230E"/>
    <w:multiLevelType w:val="hybridMultilevel"/>
    <w:tmpl w:val="37AE9060"/>
    <w:lvl w:ilvl="0" w:tplc="F3883A64">
      <w:start w:val="1"/>
      <w:numFmt w:val="upperRoman"/>
      <w:lvlText w:val="%1."/>
      <w:lvlJc w:val="left"/>
      <w:pPr>
        <w:ind w:left="719" w:hanging="435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57313215"/>
    <w:multiLevelType w:val="hybridMultilevel"/>
    <w:tmpl w:val="3744A7F0"/>
    <w:lvl w:ilvl="0" w:tplc="6880895C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E615B7"/>
    <w:multiLevelType w:val="multilevel"/>
    <w:tmpl w:val="965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D97862"/>
    <w:multiLevelType w:val="hybridMultilevel"/>
    <w:tmpl w:val="40DEE43A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7831A7"/>
    <w:multiLevelType w:val="hybridMultilevel"/>
    <w:tmpl w:val="30EC390C"/>
    <w:lvl w:ilvl="0" w:tplc="04090013">
      <w:start w:val="1"/>
      <w:numFmt w:val="upperRoman"/>
      <w:lvlText w:val="%1."/>
      <w:lvlJc w:val="left"/>
      <w:pPr>
        <w:ind w:left="719" w:hanging="435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70135F0E"/>
    <w:multiLevelType w:val="hybridMultilevel"/>
    <w:tmpl w:val="D532611C"/>
    <w:lvl w:ilvl="0" w:tplc="28CA52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B96493"/>
    <w:multiLevelType w:val="hybridMultilevel"/>
    <w:tmpl w:val="D89C5DC2"/>
    <w:lvl w:ilvl="0" w:tplc="4CC6AB9C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A96C2C"/>
    <w:multiLevelType w:val="hybridMultilevel"/>
    <w:tmpl w:val="39083064"/>
    <w:lvl w:ilvl="0" w:tplc="BDD652F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9F3399"/>
    <w:multiLevelType w:val="hybridMultilevel"/>
    <w:tmpl w:val="8B04B634"/>
    <w:lvl w:ilvl="0" w:tplc="BDD652F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8"/>
  </w:num>
  <w:num w:numId="5">
    <w:abstractNumId w:val="9"/>
  </w:num>
  <w:num w:numId="6">
    <w:abstractNumId w:val="4"/>
  </w:num>
  <w:num w:numId="7">
    <w:abstractNumId w:val="23"/>
  </w:num>
  <w:num w:numId="8">
    <w:abstractNumId w:val="6"/>
  </w:num>
  <w:num w:numId="9">
    <w:abstractNumId w:val="10"/>
  </w:num>
  <w:num w:numId="10">
    <w:abstractNumId w:val="13"/>
  </w:num>
  <w:num w:numId="11">
    <w:abstractNumId w:val="14"/>
  </w:num>
  <w:num w:numId="12">
    <w:abstractNumId w:val="22"/>
  </w:num>
  <w:num w:numId="13">
    <w:abstractNumId w:val="12"/>
  </w:num>
  <w:num w:numId="14">
    <w:abstractNumId w:val="11"/>
  </w:num>
  <w:num w:numId="15">
    <w:abstractNumId w:val="20"/>
  </w:num>
  <w:num w:numId="16">
    <w:abstractNumId w:val="3"/>
  </w:num>
  <w:num w:numId="17">
    <w:abstractNumId w:val="18"/>
  </w:num>
  <w:num w:numId="18">
    <w:abstractNumId w:val="7"/>
  </w:num>
  <w:num w:numId="19">
    <w:abstractNumId w:val="21"/>
  </w:num>
  <w:num w:numId="20">
    <w:abstractNumId w:val="16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bnipmoa9yAhnUhavMJhEQJC3SIQLCC6GEAoto1cOBHXCVl3SOZm/1JfMJ3GSxxGVt40raQPoZUt8GAK5HrMpA==" w:salt="O0Z+3kSOEBw1E7os+43KQ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FD"/>
    <w:rsid w:val="00002DBE"/>
    <w:rsid w:val="00006192"/>
    <w:rsid w:val="000214EA"/>
    <w:rsid w:val="000226CB"/>
    <w:rsid w:val="00025631"/>
    <w:rsid w:val="00033B9E"/>
    <w:rsid w:val="0003634C"/>
    <w:rsid w:val="00037034"/>
    <w:rsid w:val="00047187"/>
    <w:rsid w:val="00053859"/>
    <w:rsid w:val="0005463E"/>
    <w:rsid w:val="000569AD"/>
    <w:rsid w:val="0007109C"/>
    <w:rsid w:val="000A4BA4"/>
    <w:rsid w:val="000B3748"/>
    <w:rsid w:val="000D3EA2"/>
    <w:rsid w:val="000E5714"/>
    <w:rsid w:val="000E6FAE"/>
    <w:rsid w:val="000F3183"/>
    <w:rsid w:val="001026DC"/>
    <w:rsid w:val="0010320F"/>
    <w:rsid w:val="00121D36"/>
    <w:rsid w:val="00122195"/>
    <w:rsid w:val="00124DF6"/>
    <w:rsid w:val="0012645F"/>
    <w:rsid w:val="00134944"/>
    <w:rsid w:val="0014028F"/>
    <w:rsid w:val="0014403A"/>
    <w:rsid w:val="00147D23"/>
    <w:rsid w:val="001507E1"/>
    <w:rsid w:val="00153480"/>
    <w:rsid w:val="00155266"/>
    <w:rsid w:val="00160DCE"/>
    <w:rsid w:val="00174E7F"/>
    <w:rsid w:val="00176BFC"/>
    <w:rsid w:val="00191ACE"/>
    <w:rsid w:val="001967C9"/>
    <w:rsid w:val="001E1EF9"/>
    <w:rsid w:val="001E21E3"/>
    <w:rsid w:val="001E2B40"/>
    <w:rsid w:val="001E54D2"/>
    <w:rsid w:val="001E579A"/>
    <w:rsid w:val="001F08C4"/>
    <w:rsid w:val="001F73EF"/>
    <w:rsid w:val="001F7CC0"/>
    <w:rsid w:val="00205A97"/>
    <w:rsid w:val="00210B58"/>
    <w:rsid w:val="00212243"/>
    <w:rsid w:val="002157C5"/>
    <w:rsid w:val="0022193F"/>
    <w:rsid w:val="00246D57"/>
    <w:rsid w:val="00251364"/>
    <w:rsid w:val="00253267"/>
    <w:rsid w:val="00255377"/>
    <w:rsid w:val="002813F8"/>
    <w:rsid w:val="00295042"/>
    <w:rsid w:val="002A6C1E"/>
    <w:rsid w:val="002C3A14"/>
    <w:rsid w:val="002C52D6"/>
    <w:rsid w:val="002C5407"/>
    <w:rsid w:val="002C5C3B"/>
    <w:rsid w:val="002D3A2D"/>
    <w:rsid w:val="002E53A8"/>
    <w:rsid w:val="002E66EA"/>
    <w:rsid w:val="003150BC"/>
    <w:rsid w:val="00324E1A"/>
    <w:rsid w:val="003251E6"/>
    <w:rsid w:val="0032581C"/>
    <w:rsid w:val="0033237B"/>
    <w:rsid w:val="003354C6"/>
    <w:rsid w:val="003426FB"/>
    <w:rsid w:val="0034459E"/>
    <w:rsid w:val="00344D4F"/>
    <w:rsid w:val="0035570C"/>
    <w:rsid w:val="003573FA"/>
    <w:rsid w:val="00363968"/>
    <w:rsid w:val="00375A04"/>
    <w:rsid w:val="00392623"/>
    <w:rsid w:val="003928D0"/>
    <w:rsid w:val="00394553"/>
    <w:rsid w:val="00395927"/>
    <w:rsid w:val="003A0A20"/>
    <w:rsid w:val="003A1878"/>
    <w:rsid w:val="003A285D"/>
    <w:rsid w:val="003A2FBA"/>
    <w:rsid w:val="003A6FB5"/>
    <w:rsid w:val="003B3152"/>
    <w:rsid w:val="003B55D5"/>
    <w:rsid w:val="003D0D6C"/>
    <w:rsid w:val="003E500F"/>
    <w:rsid w:val="003E73F1"/>
    <w:rsid w:val="003F13E6"/>
    <w:rsid w:val="003F35F2"/>
    <w:rsid w:val="00406D69"/>
    <w:rsid w:val="004232C1"/>
    <w:rsid w:val="0042551C"/>
    <w:rsid w:val="0043366F"/>
    <w:rsid w:val="004359E3"/>
    <w:rsid w:val="004420DF"/>
    <w:rsid w:val="00447988"/>
    <w:rsid w:val="00463C6F"/>
    <w:rsid w:val="00465461"/>
    <w:rsid w:val="00477434"/>
    <w:rsid w:val="004B7F03"/>
    <w:rsid w:val="004C1E52"/>
    <w:rsid w:val="004C4801"/>
    <w:rsid w:val="004E53EA"/>
    <w:rsid w:val="004F7539"/>
    <w:rsid w:val="00502F93"/>
    <w:rsid w:val="00512C9E"/>
    <w:rsid w:val="00514A5A"/>
    <w:rsid w:val="00516DED"/>
    <w:rsid w:val="0052488F"/>
    <w:rsid w:val="00551090"/>
    <w:rsid w:val="00551EB7"/>
    <w:rsid w:val="00552FAA"/>
    <w:rsid w:val="00566455"/>
    <w:rsid w:val="00574D3C"/>
    <w:rsid w:val="00582180"/>
    <w:rsid w:val="00582831"/>
    <w:rsid w:val="005B1D0E"/>
    <w:rsid w:val="005C0908"/>
    <w:rsid w:val="005C6D7E"/>
    <w:rsid w:val="005E3F2C"/>
    <w:rsid w:val="006153A1"/>
    <w:rsid w:val="0062172C"/>
    <w:rsid w:val="006254DD"/>
    <w:rsid w:val="00637E30"/>
    <w:rsid w:val="006406B1"/>
    <w:rsid w:val="00650E50"/>
    <w:rsid w:val="006516FE"/>
    <w:rsid w:val="0066524D"/>
    <w:rsid w:val="00665D43"/>
    <w:rsid w:val="006813E9"/>
    <w:rsid w:val="00694FA1"/>
    <w:rsid w:val="00696799"/>
    <w:rsid w:val="006A73D0"/>
    <w:rsid w:val="006A7ED3"/>
    <w:rsid w:val="006D2E27"/>
    <w:rsid w:val="0070483C"/>
    <w:rsid w:val="00705B61"/>
    <w:rsid w:val="0071192F"/>
    <w:rsid w:val="00714B95"/>
    <w:rsid w:val="0072182B"/>
    <w:rsid w:val="00722746"/>
    <w:rsid w:val="007260F7"/>
    <w:rsid w:val="007413F1"/>
    <w:rsid w:val="00745B77"/>
    <w:rsid w:val="00750805"/>
    <w:rsid w:val="007514DA"/>
    <w:rsid w:val="00752539"/>
    <w:rsid w:val="007605FB"/>
    <w:rsid w:val="00763B20"/>
    <w:rsid w:val="00766EE6"/>
    <w:rsid w:val="0078145D"/>
    <w:rsid w:val="007923B2"/>
    <w:rsid w:val="00795F25"/>
    <w:rsid w:val="007C701F"/>
    <w:rsid w:val="007E02E5"/>
    <w:rsid w:val="007E1106"/>
    <w:rsid w:val="007F1E3D"/>
    <w:rsid w:val="007F6D61"/>
    <w:rsid w:val="00812B7D"/>
    <w:rsid w:val="00817226"/>
    <w:rsid w:val="008229E0"/>
    <w:rsid w:val="00837A6E"/>
    <w:rsid w:val="00837B36"/>
    <w:rsid w:val="00841B7A"/>
    <w:rsid w:val="00842896"/>
    <w:rsid w:val="00843BF6"/>
    <w:rsid w:val="00846BCB"/>
    <w:rsid w:val="0086694C"/>
    <w:rsid w:val="00873E4F"/>
    <w:rsid w:val="0089636C"/>
    <w:rsid w:val="008B661C"/>
    <w:rsid w:val="008E15CD"/>
    <w:rsid w:val="008E3F74"/>
    <w:rsid w:val="008E7BF9"/>
    <w:rsid w:val="00903B9B"/>
    <w:rsid w:val="009331B2"/>
    <w:rsid w:val="009420A1"/>
    <w:rsid w:val="00943EF4"/>
    <w:rsid w:val="009459D5"/>
    <w:rsid w:val="00947E3E"/>
    <w:rsid w:val="009651B5"/>
    <w:rsid w:val="00990C82"/>
    <w:rsid w:val="00990CFA"/>
    <w:rsid w:val="0099396B"/>
    <w:rsid w:val="00996044"/>
    <w:rsid w:val="00997008"/>
    <w:rsid w:val="009A147F"/>
    <w:rsid w:val="009B13FE"/>
    <w:rsid w:val="009B1553"/>
    <w:rsid w:val="009B56BF"/>
    <w:rsid w:val="009C49C3"/>
    <w:rsid w:val="009E31EE"/>
    <w:rsid w:val="009E613E"/>
    <w:rsid w:val="00A0236B"/>
    <w:rsid w:val="00A10C44"/>
    <w:rsid w:val="00A43294"/>
    <w:rsid w:val="00A47A97"/>
    <w:rsid w:val="00A66BC9"/>
    <w:rsid w:val="00A717A2"/>
    <w:rsid w:val="00A72C4F"/>
    <w:rsid w:val="00A800A5"/>
    <w:rsid w:val="00AC2057"/>
    <w:rsid w:val="00AD52BB"/>
    <w:rsid w:val="00AD670B"/>
    <w:rsid w:val="00AE06A2"/>
    <w:rsid w:val="00AF24B0"/>
    <w:rsid w:val="00AF2E2D"/>
    <w:rsid w:val="00AF537D"/>
    <w:rsid w:val="00B063D0"/>
    <w:rsid w:val="00B06891"/>
    <w:rsid w:val="00B07DA9"/>
    <w:rsid w:val="00B13736"/>
    <w:rsid w:val="00B15456"/>
    <w:rsid w:val="00B17BF3"/>
    <w:rsid w:val="00B46445"/>
    <w:rsid w:val="00B55E76"/>
    <w:rsid w:val="00B6705B"/>
    <w:rsid w:val="00BA1300"/>
    <w:rsid w:val="00BA55CE"/>
    <w:rsid w:val="00BB1234"/>
    <w:rsid w:val="00BB5591"/>
    <w:rsid w:val="00BB7D50"/>
    <w:rsid w:val="00BC5112"/>
    <w:rsid w:val="00BE0EA0"/>
    <w:rsid w:val="00BE3DB4"/>
    <w:rsid w:val="00BF4E45"/>
    <w:rsid w:val="00C210DC"/>
    <w:rsid w:val="00C31352"/>
    <w:rsid w:val="00C36308"/>
    <w:rsid w:val="00C36412"/>
    <w:rsid w:val="00C37DC3"/>
    <w:rsid w:val="00C47F6A"/>
    <w:rsid w:val="00C5126B"/>
    <w:rsid w:val="00C60012"/>
    <w:rsid w:val="00C62FFA"/>
    <w:rsid w:val="00C65D1A"/>
    <w:rsid w:val="00C668EA"/>
    <w:rsid w:val="00C90728"/>
    <w:rsid w:val="00C9306C"/>
    <w:rsid w:val="00CA7E7C"/>
    <w:rsid w:val="00CB6242"/>
    <w:rsid w:val="00CC1832"/>
    <w:rsid w:val="00CD0EB3"/>
    <w:rsid w:val="00CE171A"/>
    <w:rsid w:val="00CE6EDB"/>
    <w:rsid w:val="00CF1A34"/>
    <w:rsid w:val="00D00A24"/>
    <w:rsid w:val="00D01EC4"/>
    <w:rsid w:val="00D073A2"/>
    <w:rsid w:val="00D120A9"/>
    <w:rsid w:val="00D2644D"/>
    <w:rsid w:val="00D305DC"/>
    <w:rsid w:val="00D37F84"/>
    <w:rsid w:val="00D42565"/>
    <w:rsid w:val="00D57E2E"/>
    <w:rsid w:val="00D62602"/>
    <w:rsid w:val="00D6726F"/>
    <w:rsid w:val="00D92DFD"/>
    <w:rsid w:val="00DA03B7"/>
    <w:rsid w:val="00DA2B7F"/>
    <w:rsid w:val="00DA36E1"/>
    <w:rsid w:val="00DA3988"/>
    <w:rsid w:val="00DB63E6"/>
    <w:rsid w:val="00DC2349"/>
    <w:rsid w:val="00DC6A69"/>
    <w:rsid w:val="00DD3B2C"/>
    <w:rsid w:val="00DE0EEC"/>
    <w:rsid w:val="00DE4C11"/>
    <w:rsid w:val="00DE6F14"/>
    <w:rsid w:val="00DF11F2"/>
    <w:rsid w:val="00DF592F"/>
    <w:rsid w:val="00DF7B93"/>
    <w:rsid w:val="00E10D5E"/>
    <w:rsid w:val="00E2252F"/>
    <w:rsid w:val="00E23067"/>
    <w:rsid w:val="00E25E64"/>
    <w:rsid w:val="00E26BA0"/>
    <w:rsid w:val="00E317E4"/>
    <w:rsid w:val="00E32153"/>
    <w:rsid w:val="00E32A6C"/>
    <w:rsid w:val="00E36116"/>
    <w:rsid w:val="00E41194"/>
    <w:rsid w:val="00E43F2F"/>
    <w:rsid w:val="00E50D7C"/>
    <w:rsid w:val="00E50FE4"/>
    <w:rsid w:val="00E51209"/>
    <w:rsid w:val="00E6729A"/>
    <w:rsid w:val="00E751B4"/>
    <w:rsid w:val="00E81616"/>
    <w:rsid w:val="00E90EE5"/>
    <w:rsid w:val="00EA0293"/>
    <w:rsid w:val="00EB1BFB"/>
    <w:rsid w:val="00EB1EB4"/>
    <w:rsid w:val="00EB3A75"/>
    <w:rsid w:val="00ED3D43"/>
    <w:rsid w:val="00ED4819"/>
    <w:rsid w:val="00EE6D27"/>
    <w:rsid w:val="00EE796F"/>
    <w:rsid w:val="00F00580"/>
    <w:rsid w:val="00F07AFD"/>
    <w:rsid w:val="00F117B8"/>
    <w:rsid w:val="00F31A7C"/>
    <w:rsid w:val="00F368AA"/>
    <w:rsid w:val="00F37615"/>
    <w:rsid w:val="00F44998"/>
    <w:rsid w:val="00F535B4"/>
    <w:rsid w:val="00F53CE7"/>
    <w:rsid w:val="00F57C1C"/>
    <w:rsid w:val="00F639CB"/>
    <w:rsid w:val="00F74D4D"/>
    <w:rsid w:val="00F864E4"/>
    <w:rsid w:val="00FA3851"/>
    <w:rsid w:val="00FA5697"/>
    <w:rsid w:val="00FA6AC4"/>
    <w:rsid w:val="00FA720B"/>
    <w:rsid w:val="00FB6A9C"/>
    <w:rsid w:val="00FC363A"/>
    <w:rsid w:val="00FC5958"/>
    <w:rsid w:val="00FC69D0"/>
    <w:rsid w:val="00FD2D8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92B9D"/>
  <w15:docId w15:val="{D4EBBCB1-1FB2-4B99-B472-EC8B8F1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D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59E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2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82180"/>
    <w:rPr>
      <w:kern w:val="2"/>
    </w:rPr>
  </w:style>
  <w:style w:type="paragraph" w:styleId="a7">
    <w:name w:val="footer"/>
    <w:basedOn w:val="a"/>
    <w:link w:val="a8"/>
    <w:rsid w:val="00582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82180"/>
    <w:rPr>
      <w:kern w:val="2"/>
    </w:rPr>
  </w:style>
  <w:style w:type="character" w:styleId="a9">
    <w:name w:val="page number"/>
    <w:basedOn w:val="a0"/>
    <w:rsid w:val="00D305DC"/>
  </w:style>
  <w:style w:type="paragraph" w:customStyle="1" w:styleId="Default">
    <w:name w:val="Default"/>
    <w:rsid w:val="002C52D6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character" w:styleId="aa">
    <w:name w:val="annotation reference"/>
    <w:rsid w:val="000F3183"/>
    <w:rPr>
      <w:sz w:val="18"/>
      <w:szCs w:val="18"/>
    </w:rPr>
  </w:style>
  <w:style w:type="paragraph" w:styleId="ab">
    <w:name w:val="annotation text"/>
    <w:basedOn w:val="a"/>
    <w:link w:val="ac"/>
    <w:rsid w:val="000F3183"/>
  </w:style>
  <w:style w:type="character" w:customStyle="1" w:styleId="ac">
    <w:name w:val="註解文字 字元"/>
    <w:link w:val="ab"/>
    <w:rsid w:val="000F318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F3183"/>
    <w:rPr>
      <w:b/>
      <w:bCs/>
    </w:rPr>
  </w:style>
  <w:style w:type="character" w:customStyle="1" w:styleId="ae">
    <w:name w:val="註解主旨 字元"/>
    <w:link w:val="ad"/>
    <w:rsid w:val="000F318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2AFA-674B-494F-AEC4-88E4980C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8</DocSecurity>
  <Lines>31</Lines>
  <Paragraphs>8</Paragraphs>
  <ScaleCrop>false</ScaleCrop>
  <Company>Hewlett-Packard Company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提交消防裝置及設備文件的指引（新院或擴充）</dc:title>
  <dc:creator>Administrator</dc:creator>
  <cp:lastModifiedBy>SUN, Sheung Ngor</cp:lastModifiedBy>
  <cp:revision>2</cp:revision>
  <cp:lastPrinted>2019-04-24T04:58:00Z</cp:lastPrinted>
  <dcterms:created xsi:type="dcterms:W3CDTF">2020-04-15T08:03:00Z</dcterms:created>
  <dcterms:modified xsi:type="dcterms:W3CDTF">2020-04-15T08:03:00Z</dcterms:modified>
</cp:coreProperties>
</file>